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D06E0" w14:textId="77777777" w:rsidR="00147EEC" w:rsidRPr="00237CD2" w:rsidRDefault="00147EEC" w:rsidP="00720461">
      <w:pPr>
        <w:pStyle w:val="Body"/>
        <w:jc w:val="right"/>
        <w:rPr>
          <w:rFonts w:asciiTheme="minorHAnsi" w:hAnsiTheme="minorHAnsi" w:cstheme="minorHAnsi"/>
          <w:sz w:val="20"/>
          <w:szCs w:val="20"/>
        </w:rPr>
      </w:pPr>
      <w:bookmarkStart w:id="0" w:name="_Hlk126156434"/>
      <w:bookmarkStart w:id="1" w:name="_Hlk158746743"/>
    </w:p>
    <w:bookmarkEnd w:id="0"/>
    <w:p w14:paraId="13F25364" w14:textId="77777777" w:rsidR="00F00F06" w:rsidRPr="00237CD2" w:rsidRDefault="00F00F06">
      <w:pPr>
        <w:pStyle w:val="Body"/>
        <w:rPr>
          <w:rFonts w:asciiTheme="minorHAnsi" w:hAnsiTheme="minorHAnsi" w:cstheme="minorHAnsi"/>
          <w:sz w:val="20"/>
          <w:szCs w:val="20"/>
        </w:rPr>
      </w:pPr>
    </w:p>
    <w:p w14:paraId="5275D9F3" w14:textId="77777777" w:rsidR="00F00F06" w:rsidRPr="00237CD2" w:rsidRDefault="00F00F06">
      <w:pPr>
        <w:pStyle w:val="Body"/>
        <w:rPr>
          <w:rFonts w:asciiTheme="minorHAnsi" w:hAnsiTheme="minorHAnsi" w:cstheme="minorHAnsi"/>
          <w:sz w:val="20"/>
          <w:szCs w:val="20"/>
        </w:rPr>
      </w:pPr>
    </w:p>
    <w:p w14:paraId="0E372914" w14:textId="77777777" w:rsidR="00F00F06" w:rsidRPr="00237CD2" w:rsidRDefault="00F00F06">
      <w:pPr>
        <w:pStyle w:val="Body"/>
        <w:rPr>
          <w:rFonts w:asciiTheme="minorHAnsi" w:hAnsiTheme="minorHAnsi" w:cstheme="minorHAnsi"/>
          <w:sz w:val="20"/>
          <w:szCs w:val="20"/>
        </w:rPr>
      </w:pPr>
    </w:p>
    <w:p w14:paraId="752FAA05" w14:textId="77777777" w:rsidR="00F00F06" w:rsidRPr="00237CD2" w:rsidRDefault="00F00F06">
      <w:pPr>
        <w:pStyle w:val="Body"/>
        <w:rPr>
          <w:rFonts w:asciiTheme="minorHAnsi" w:hAnsiTheme="minorHAnsi" w:cstheme="minorHAnsi"/>
          <w:sz w:val="20"/>
          <w:szCs w:val="20"/>
        </w:rPr>
      </w:pPr>
    </w:p>
    <w:p w14:paraId="409A8624" w14:textId="77777777" w:rsidR="00F00F06" w:rsidRPr="00237CD2" w:rsidRDefault="00F00F06">
      <w:pPr>
        <w:pStyle w:val="Body"/>
        <w:rPr>
          <w:rFonts w:asciiTheme="minorHAnsi" w:hAnsiTheme="minorHAnsi" w:cstheme="minorHAnsi"/>
          <w:sz w:val="20"/>
          <w:szCs w:val="20"/>
        </w:rPr>
      </w:pPr>
    </w:p>
    <w:p w14:paraId="0318E487" w14:textId="77777777" w:rsidR="00F00F06" w:rsidRPr="00237CD2" w:rsidRDefault="00860DA4">
      <w:pPr>
        <w:pStyle w:val="Body"/>
        <w:jc w:val="center"/>
        <w:rPr>
          <w:rFonts w:asciiTheme="minorHAnsi" w:hAnsiTheme="minorHAnsi" w:cstheme="minorHAnsi"/>
          <w:b/>
          <w:bCs/>
          <w:sz w:val="20"/>
          <w:szCs w:val="20"/>
        </w:rPr>
      </w:pPr>
      <w:r w:rsidRPr="00237CD2">
        <w:rPr>
          <w:rFonts w:asciiTheme="minorHAnsi" w:hAnsiTheme="minorHAnsi" w:cstheme="minorHAnsi"/>
          <w:b/>
          <w:bCs/>
          <w:sz w:val="20"/>
          <w:szCs w:val="20"/>
        </w:rPr>
        <w:t>THE COMPANIES ACT 2006</w:t>
      </w:r>
    </w:p>
    <w:p w14:paraId="6D03D386" w14:textId="77777777" w:rsidR="00F00F06" w:rsidRPr="00237CD2" w:rsidRDefault="00F00F06">
      <w:pPr>
        <w:pStyle w:val="Body"/>
        <w:rPr>
          <w:rFonts w:asciiTheme="minorHAnsi" w:hAnsiTheme="minorHAnsi" w:cstheme="minorHAnsi"/>
          <w:b/>
          <w:bCs/>
          <w:sz w:val="20"/>
          <w:szCs w:val="20"/>
        </w:rPr>
      </w:pPr>
    </w:p>
    <w:p w14:paraId="46D6BCA2" w14:textId="77777777" w:rsidR="00F00F06" w:rsidRPr="00237CD2" w:rsidRDefault="00F00F06">
      <w:pPr>
        <w:pStyle w:val="Body"/>
        <w:rPr>
          <w:rFonts w:asciiTheme="minorHAnsi" w:hAnsiTheme="minorHAnsi" w:cstheme="minorHAnsi"/>
          <w:b/>
          <w:bCs/>
          <w:sz w:val="20"/>
          <w:szCs w:val="20"/>
        </w:rPr>
      </w:pPr>
    </w:p>
    <w:p w14:paraId="370F747C" w14:textId="77777777" w:rsidR="00F00F06" w:rsidRPr="00237CD2" w:rsidRDefault="00860DA4">
      <w:pPr>
        <w:pStyle w:val="Body"/>
        <w:jc w:val="center"/>
        <w:rPr>
          <w:rFonts w:asciiTheme="minorHAnsi" w:hAnsiTheme="minorHAnsi" w:cstheme="minorHAnsi"/>
          <w:b/>
          <w:bCs/>
          <w:sz w:val="20"/>
          <w:szCs w:val="20"/>
        </w:rPr>
      </w:pPr>
      <w:r w:rsidRPr="00237CD2">
        <w:rPr>
          <w:rFonts w:asciiTheme="minorHAnsi" w:hAnsiTheme="minorHAnsi" w:cstheme="minorHAnsi"/>
          <w:b/>
          <w:bCs/>
          <w:sz w:val="20"/>
          <w:szCs w:val="20"/>
        </w:rPr>
        <w:t>COMPANY LIMITED BY SHARES</w:t>
      </w:r>
    </w:p>
    <w:p w14:paraId="66F48685" w14:textId="77777777" w:rsidR="00F00F06" w:rsidRPr="00237CD2" w:rsidRDefault="00F00F06">
      <w:pPr>
        <w:pStyle w:val="Body"/>
        <w:rPr>
          <w:rFonts w:asciiTheme="minorHAnsi" w:hAnsiTheme="minorHAnsi" w:cstheme="minorHAnsi"/>
          <w:b/>
          <w:bCs/>
          <w:sz w:val="20"/>
          <w:szCs w:val="20"/>
        </w:rPr>
      </w:pPr>
    </w:p>
    <w:p w14:paraId="009EC095" w14:textId="77777777" w:rsidR="00F00F06" w:rsidRPr="00237CD2" w:rsidRDefault="00F00F06">
      <w:pPr>
        <w:pStyle w:val="Body"/>
        <w:rPr>
          <w:rFonts w:asciiTheme="minorHAnsi" w:hAnsiTheme="minorHAnsi" w:cstheme="minorHAnsi"/>
          <w:b/>
          <w:bCs/>
          <w:sz w:val="20"/>
          <w:szCs w:val="20"/>
        </w:rPr>
      </w:pPr>
    </w:p>
    <w:p w14:paraId="654EBF23" w14:textId="77777777" w:rsidR="00F00F06" w:rsidRPr="00237CD2" w:rsidRDefault="00860DA4">
      <w:pPr>
        <w:pStyle w:val="Body"/>
        <w:jc w:val="center"/>
        <w:rPr>
          <w:rFonts w:asciiTheme="minorHAnsi" w:hAnsiTheme="minorHAnsi" w:cstheme="minorHAnsi"/>
          <w:b/>
          <w:bCs/>
          <w:sz w:val="20"/>
          <w:szCs w:val="20"/>
        </w:rPr>
      </w:pPr>
      <w:r w:rsidRPr="00237CD2">
        <w:rPr>
          <w:rFonts w:asciiTheme="minorHAnsi" w:hAnsiTheme="minorHAnsi" w:cstheme="minorHAnsi"/>
          <w:b/>
          <w:bCs/>
          <w:sz w:val="20"/>
          <w:szCs w:val="20"/>
        </w:rPr>
        <w:t>ARTICLES OF ASSOCIATION</w:t>
      </w:r>
    </w:p>
    <w:p w14:paraId="19078599" w14:textId="77777777" w:rsidR="00F00F06" w:rsidRPr="00237CD2" w:rsidRDefault="00F00F06">
      <w:pPr>
        <w:pStyle w:val="Body"/>
        <w:rPr>
          <w:rFonts w:asciiTheme="minorHAnsi" w:hAnsiTheme="minorHAnsi" w:cstheme="minorHAnsi"/>
          <w:b/>
          <w:bCs/>
          <w:sz w:val="20"/>
          <w:szCs w:val="20"/>
        </w:rPr>
      </w:pPr>
    </w:p>
    <w:p w14:paraId="509D0264" w14:textId="77777777" w:rsidR="00F00F06" w:rsidRPr="00237CD2" w:rsidRDefault="00860DA4">
      <w:pPr>
        <w:pStyle w:val="Body"/>
        <w:jc w:val="center"/>
        <w:rPr>
          <w:rFonts w:asciiTheme="minorHAnsi" w:hAnsiTheme="minorHAnsi" w:cstheme="minorHAnsi"/>
          <w:b/>
          <w:bCs/>
          <w:sz w:val="20"/>
          <w:szCs w:val="20"/>
        </w:rPr>
      </w:pPr>
      <w:r w:rsidRPr="00237CD2">
        <w:rPr>
          <w:rFonts w:asciiTheme="minorHAnsi" w:hAnsiTheme="minorHAnsi" w:cstheme="minorHAnsi"/>
          <w:b/>
          <w:bCs/>
          <w:sz w:val="20"/>
          <w:szCs w:val="20"/>
        </w:rPr>
        <w:t>of</w:t>
      </w:r>
    </w:p>
    <w:p w14:paraId="32719EEE" w14:textId="77777777" w:rsidR="00F00F06" w:rsidRPr="00237CD2" w:rsidRDefault="00F00F06">
      <w:pPr>
        <w:pStyle w:val="Body"/>
        <w:rPr>
          <w:rFonts w:asciiTheme="minorHAnsi" w:hAnsiTheme="minorHAnsi" w:cstheme="minorHAnsi"/>
          <w:b/>
          <w:bCs/>
          <w:sz w:val="20"/>
          <w:szCs w:val="20"/>
        </w:rPr>
      </w:pPr>
    </w:p>
    <w:p w14:paraId="4BEAD9D1" w14:textId="77777777" w:rsidR="00F00F06" w:rsidRPr="00237CD2" w:rsidRDefault="00F00F06">
      <w:pPr>
        <w:pStyle w:val="Body"/>
        <w:rPr>
          <w:rFonts w:asciiTheme="minorHAnsi" w:hAnsiTheme="minorHAnsi" w:cstheme="minorHAnsi"/>
          <w:b/>
          <w:bCs/>
          <w:sz w:val="20"/>
          <w:szCs w:val="20"/>
        </w:rPr>
      </w:pPr>
    </w:p>
    <w:p w14:paraId="0BB2FA1A" w14:textId="37963219" w:rsidR="00F00F06" w:rsidRPr="00237CD2" w:rsidRDefault="00800BCB">
      <w:pPr>
        <w:pStyle w:val="Body"/>
        <w:jc w:val="center"/>
        <w:rPr>
          <w:rFonts w:asciiTheme="minorHAnsi" w:hAnsiTheme="minorHAnsi" w:cstheme="minorHAnsi"/>
          <w:b/>
          <w:bCs/>
          <w:sz w:val="20"/>
          <w:szCs w:val="20"/>
        </w:rPr>
      </w:pPr>
      <w:r w:rsidRPr="00237CD2">
        <w:rPr>
          <w:rFonts w:asciiTheme="minorHAnsi" w:hAnsiTheme="minorHAnsi" w:cstheme="minorHAnsi"/>
          <w:b/>
          <w:bCs/>
          <w:sz w:val="20"/>
          <w:szCs w:val="20"/>
        </w:rPr>
        <w:t>[•]</w:t>
      </w:r>
      <w:r w:rsidR="00975308" w:rsidRPr="00237CD2">
        <w:rPr>
          <w:rFonts w:asciiTheme="minorHAnsi" w:hAnsiTheme="minorHAnsi" w:cstheme="minorHAnsi"/>
          <w:b/>
          <w:bCs/>
          <w:sz w:val="20"/>
          <w:szCs w:val="20"/>
        </w:rPr>
        <w:t xml:space="preserve"> </w:t>
      </w:r>
      <w:r w:rsidR="00860DA4" w:rsidRPr="00237CD2">
        <w:rPr>
          <w:rFonts w:asciiTheme="minorHAnsi" w:hAnsiTheme="minorHAnsi" w:cstheme="minorHAnsi"/>
          <w:b/>
          <w:bCs/>
          <w:sz w:val="20"/>
          <w:szCs w:val="20"/>
        </w:rPr>
        <w:t>LIMITED</w:t>
      </w:r>
      <w:r w:rsidR="00147EEC" w:rsidRPr="00237CD2">
        <w:rPr>
          <w:rFonts w:asciiTheme="minorHAnsi" w:hAnsiTheme="minorHAnsi" w:cstheme="minorHAnsi"/>
          <w:b/>
          <w:bCs/>
          <w:sz w:val="20"/>
          <w:szCs w:val="20"/>
        </w:rPr>
        <w:t xml:space="preserve"> (Company number </w:t>
      </w:r>
      <w:r w:rsidR="00147EEC" w:rsidRPr="00237CD2">
        <w:rPr>
          <w:rFonts w:asciiTheme="minorHAnsi" w:hAnsiTheme="minorHAnsi" w:cstheme="minorHAnsi"/>
          <w:b/>
          <w:bCs/>
          <w:sz w:val="20"/>
          <w:szCs w:val="20"/>
          <w:lang w:val="en-US"/>
        </w:rPr>
        <w:t>[●])</w:t>
      </w:r>
    </w:p>
    <w:p w14:paraId="6C315C62" w14:textId="77777777" w:rsidR="00F00F06" w:rsidRPr="00237CD2" w:rsidRDefault="00F00F06">
      <w:pPr>
        <w:pStyle w:val="Body"/>
        <w:rPr>
          <w:rFonts w:asciiTheme="minorHAnsi" w:hAnsiTheme="minorHAnsi" w:cstheme="minorHAnsi"/>
          <w:b/>
          <w:bCs/>
          <w:sz w:val="20"/>
          <w:szCs w:val="20"/>
        </w:rPr>
      </w:pPr>
    </w:p>
    <w:p w14:paraId="3CB20A7F" w14:textId="77777777" w:rsidR="00F00F06" w:rsidRPr="00237CD2" w:rsidRDefault="00F00F06">
      <w:pPr>
        <w:pStyle w:val="Body"/>
        <w:rPr>
          <w:rFonts w:asciiTheme="minorHAnsi" w:hAnsiTheme="minorHAnsi" w:cstheme="minorHAnsi"/>
          <w:b/>
          <w:bCs/>
          <w:sz w:val="20"/>
          <w:szCs w:val="20"/>
        </w:rPr>
      </w:pPr>
    </w:p>
    <w:p w14:paraId="15497D63" w14:textId="101E5989" w:rsidR="00F00F06" w:rsidRPr="00237CD2" w:rsidRDefault="00860DA4">
      <w:pPr>
        <w:pStyle w:val="Body"/>
        <w:jc w:val="center"/>
        <w:rPr>
          <w:rFonts w:asciiTheme="minorHAnsi" w:hAnsiTheme="minorHAnsi" w:cstheme="minorHAnsi"/>
          <w:sz w:val="20"/>
          <w:szCs w:val="20"/>
        </w:rPr>
      </w:pPr>
      <w:r w:rsidRPr="00237CD2">
        <w:rPr>
          <w:rFonts w:asciiTheme="minorHAnsi" w:hAnsiTheme="minorHAnsi" w:cstheme="minorHAnsi"/>
          <w:sz w:val="20"/>
          <w:szCs w:val="20"/>
        </w:rPr>
        <w:t xml:space="preserve">(Adopted by a special resolution passed on </w:t>
      </w:r>
      <w:r w:rsidR="00336702" w:rsidRPr="00237CD2">
        <w:rPr>
          <w:rFonts w:asciiTheme="minorHAnsi" w:hAnsiTheme="minorHAnsi" w:cstheme="minorHAnsi"/>
          <w:sz w:val="20"/>
          <w:szCs w:val="20"/>
        </w:rPr>
        <w:t xml:space="preserve">_________________ </w:t>
      </w:r>
      <w:r w:rsidRPr="00237CD2">
        <w:rPr>
          <w:rFonts w:asciiTheme="minorHAnsi" w:hAnsiTheme="minorHAnsi" w:cstheme="minorHAnsi"/>
          <w:sz w:val="20"/>
          <w:szCs w:val="20"/>
        </w:rPr>
        <w:t>20</w:t>
      </w:r>
      <w:r w:rsidR="00800BCB" w:rsidRPr="00237CD2">
        <w:rPr>
          <w:rFonts w:asciiTheme="minorHAnsi" w:hAnsiTheme="minorHAnsi" w:cstheme="minorHAnsi"/>
          <w:sz w:val="20"/>
          <w:szCs w:val="20"/>
        </w:rPr>
        <w:t>[</w:t>
      </w:r>
      <w:r w:rsidR="00336702" w:rsidRPr="00237CD2">
        <w:rPr>
          <w:rFonts w:asciiTheme="minorHAnsi" w:hAnsiTheme="minorHAnsi" w:cstheme="minorHAnsi"/>
          <w:sz w:val="20"/>
          <w:szCs w:val="20"/>
        </w:rPr>
        <w:t>25</w:t>
      </w:r>
      <w:r w:rsidR="00800BCB" w:rsidRPr="00237CD2">
        <w:rPr>
          <w:rFonts w:asciiTheme="minorHAnsi" w:hAnsiTheme="minorHAnsi" w:cstheme="minorHAnsi"/>
          <w:bCs/>
          <w:sz w:val="20"/>
          <w:szCs w:val="20"/>
        </w:rPr>
        <w:t>]</w:t>
      </w:r>
      <w:r w:rsidRPr="00237CD2">
        <w:rPr>
          <w:rFonts w:asciiTheme="minorHAnsi" w:hAnsiTheme="minorHAnsi" w:cstheme="minorHAnsi"/>
          <w:sz w:val="20"/>
          <w:szCs w:val="20"/>
        </w:rPr>
        <w:t>)</w:t>
      </w:r>
    </w:p>
    <w:p w14:paraId="3F5BEAE0" w14:textId="77777777" w:rsidR="00F00F06" w:rsidRPr="00237CD2" w:rsidRDefault="00F00F06">
      <w:pPr>
        <w:pStyle w:val="Body"/>
        <w:rPr>
          <w:rFonts w:asciiTheme="minorHAnsi" w:hAnsiTheme="minorHAnsi" w:cstheme="minorHAnsi"/>
          <w:sz w:val="20"/>
          <w:szCs w:val="20"/>
        </w:rPr>
      </w:pPr>
    </w:p>
    <w:p w14:paraId="444E57C9" w14:textId="77777777" w:rsidR="00F00F06" w:rsidRPr="00237CD2" w:rsidRDefault="00F00F06">
      <w:pPr>
        <w:pStyle w:val="Body"/>
        <w:rPr>
          <w:rFonts w:asciiTheme="minorHAnsi" w:hAnsiTheme="minorHAnsi" w:cstheme="minorHAnsi"/>
          <w:sz w:val="20"/>
          <w:szCs w:val="20"/>
        </w:rPr>
      </w:pPr>
    </w:p>
    <w:p w14:paraId="0C8A8DA5" w14:textId="77777777" w:rsidR="00F00F06" w:rsidRPr="00237CD2" w:rsidRDefault="00F00F06">
      <w:pPr>
        <w:pStyle w:val="Body"/>
        <w:rPr>
          <w:rFonts w:asciiTheme="minorHAnsi" w:hAnsiTheme="minorHAnsi" w:cstheme="minorHAnsi"/>
          <w:sz w:val="20"/>
          <w:szCs w:val="20"/>
        </w:rPr>
      </w:pPr>
    </w:p>
    <w:p w14:paraId="3A689B54" w14:textId="77777777" w:rsidR="00F00F06" w:rsidRPr="00237CD2" w:rsidRDefault="00F00F06">
      <w:pPr>
        <w:pStyle w:val="Body"/>
        <w:rPr>
          <w:rFonts w:asciiTheme="minorHAnsi" w:hAnsiTheme="minorHAnsi" w:cstheme="minorHAnsi"/>
          <w:sz w:val="20"/>
          <w:szCs w:val="20"/>
        </w:rPr>
      </w:pPr>
    </w:p>
    <w:p w14:paraId="5A1BBBAF" w14:textId="77777777" w:rsidR="00F00F06" w:rsidRPr="00237CD2" w:rsidRDefault="00F00F06">
      <w:pPr>
        <w:pStyle w:val="Body"/>
        <w:rPr>
          <w:rFonts w:asciiTheme="minorHAnsi" w:hAnsiTheme="minorHAnsi" w:cstheme="minorHAnsi"/>
          <w:sz w:val="20"/>
          <w:szCs w:val="20"/>
        </w:rPr>
      </w:pPr>
    </w:p>
    <w:p w14:paraId="74FBFE11" w14:textId="77777777" w:rsidR="00F00F06" w:rsidRPr="00237CD2" w:rsidRDefault="00F00F06">
      <w:pPr>
        <w:pStyle w:val="Body"/>
        <w:rPr>
          <w:rFonts w:asciiTheme="minorHAnsi" w:hAnsiTheme="minorHAnsi" w:cstheme="minorHAnsi"/>
          <w:bCs/>
          <w:sz w:val="20"/>
          <w:szCs w:val="20"/>
          <w:shd w:val="clear" w:color="auto" w:fill="FFFF00"/>
        </w:rPr>
      </w:pPr>
    </w:p>
    <w:p w14:paraId="024EB5AF" w14:textId="77777777" w:rsidR="00F00F06" w:rsidRPr="00237CD2" w:rsidRDefault="00F00F06">
      <w:pPr>
        <w:pStyle w:val="Body"/>
        <w:rPr>
          <w:rFonts w:asciiTheme="minorHAnsi" w:hAnsiTheme="minorHAnsi" w:cstheme="minorHAnsi"/>
          <w:bCs/>
          <w:sz w:val="20"/>
          <w:szCs w:val="20"/>
          <w:shd w:val="clear" w:color="auto" w:fill="FFFF00"/>
        </w:rPr>
      </w:pPr>
    </w:p>
    <w:p w14:paraId="209CB672" w14:textId="77777777" w:rsidR="00F00F06" w:rsidRPr="00237CD2" w:rsidRDefault="00F00F06">
      <w:pPr>
        <w:pStyle w:val="Body"/>
        <w:rPr>
          <w:rFonts w:asciiTheme="minorHAnsi" w:hAnsiTheme="minorHAnsi" w:cstheme="minorHAnsi"/>
          <w:bCs/>
          <w:sz w:val="20"/>
          <w:szCs w:val="20"/>
          <w:shd w:val="clear" w:color="auto" w:fill="FFFF00"/>
        </w:rPr>
      </w:pPr>
    </w:p>
    <w:p w14:paraId="370FEBEA" w14:textId="77777777" w:rsidR="00F00F06" w:rsidRPr="00237CD2" w:rsidRDefault="00F00F06">
      <w:pPr>
        <w:pStyle w:val="Body"/>
        <w:rPr>
          <w:rFonts w:asciiTheme="minorHAnsi" w:hAnsiTheme="minorHAnsi" w:cstheme="minorHAnsi"/>
          <w:bCs/>
          <w:sz w:val="20"/>
          <w:szCs w:val="20"/>
          <w:shd w:val="clear" w:color="auto" w:fill="FFFF00"/>
        </w:rPr>
      </w:pPr>
    </w:p>
    <w:p w14:paraId="78DA38D6" w14:textId="77777777" w:rsidR="00F00F06" w:rsidRPr="00237CD2" w:rsidRDefault="00F00F06">
      <w:pPr>
        <w:pStyle w:val="Body"/>
        <w:rPr>
          <w:rFonts w:asciiTheme="minorHAnsi" w:hAnsiTheme="minorHAnsi" w:cstheme="minorHAnsi"/>
          <w:bCs/>
          <w:sz w:val="20"/>
          <w:szCs w:val="20"/>
          <w:shd w:val="clear" w:color="auto" w:fill="FFFF00"/>
        </w:rPr>
      </w:pPr>
    </w:p>
    <w:p w14:paraId="66C358DC" w14:textId="77777777" w:rsidR="00F00F06" w:rsidRPr="00237CD2" w:rsidRDefault="00F00F06">
      <w:pPr>
        <w:pStyle w:val="Body"/>
        <w:widowControl w:val="0"/>
        <w:rPr>
          <w:rFonts w:asciiTheme="minorHAnsi" w:hAnsiTheme="minorHAnsi" w:cstheme="minorHAnsi"/>
          <w:bCs/>
          <w:sz w:val="20"/>
          <w:szCs w:val="20"/>
          <w:shd w:val="clear" w:color="auto" w:fill="FFFF00"/>
        </w:rPr>
      </w:pPr>
    </w:p>
    <w:p w14:paraId="6F34D825" w14:textId="77777777" w:rsidR="00F00F06" w:rsidRPr="00237CD2" w:rsidRDefault="00F00F06">
      <w:pPr>
        <w:pStyle w:val="Body"/>
        <w:widowControl w:val="0"/>
        <w:spacing w:line="240" w:lineRule="auto"/>
        <w:rPr>
          <w:rFonts w:asciiTheme="minorHAnsi" w:hAnsiTheme="minorHAnsi" w:cstheme="minorHAnsi"/>
          <w:bCs/>
          <w:sz w:val="20"/>
          <w:szCs w:val="20"/>
          <w:shd w:val="clear" w:color="auto" w:fill="FFFF00"/>
        </w:rPr>
      </w:pPr>
    </w:p>
    <w:p w14:paraId="5954F6AE" w14:textId="77777777" w:rsidR="00F00F06" w:rsidRPr="00237CD2" w:rsidRDefault="00F00F06">
      <w:pPr>
        <w:pStyle w:val="Body"/>
        <w:rPr>
          <w:rFonts w:asciiTheme="minorHAnsi" w:hAnsiTheme="minorHAnsi" w:cstheme="minorHAnsi"/>
          <w:bCs/>
          <w:sz w:val="20"/>
          <w:szCs w:val="20"/>
          <w:shd w:val="clear" w:color="auto" w:fill="FFFF00"/>
        </w:rPr>
      </w:pPr>
    </w:p>
    <w:p w14:paraId="2B885923" w14:textId="77777777" w:rsidR="00F00F06" w:rsidRPr="00237CD2" w:rsidRDefault="00F00F06">
      <w:pPr>
        <w:pStyle w:val="Body"/>
        <w:rPr>
          <w:rFonts w:asciiTheme="minorHAnsi" w:hAnsiTheme="minorHAnsi" w:cstheme="minorHAnsi"/>
          <w:sz w:val="20"/>
          <w:szCs w:val="20"/>
        </w:rPr>
        <w:sectPr w:rsidR="00F00F06" w:rsidRPr="00237CD2" w:rsidSect="00654F93">
          <w:headerReference w:type="even" r:id="rId14"/>
          <w:headerReference w:type="default" r:id="rId15"/>
          <w:footerReference w:type="even" r:id="rId16"/>
          <w:footerReference w:type="default" r:id="rId17"/>
          <w:headerReference w:type="first" r:id="rId18"/>
          <w:footerReference w:type="first" r:id="rId19"/>
          <w:pgSz w:w="11900" w:h="16840"/>
          <w:pgMar w:top="1474" w:right="1672" w:bottom="1276" w:left="1417" w:header="709" w:footer="624" w:gutter="0"/>
          <w:paperSrc w:first="258" w:other="257"/>
          <w:pgNumType w:start="1"/>
          <w:cols w:space="720"/>
          <w:titlePg/>
          <w:docGrid w:linePitch="326"/>
        </w:sectPr>
      </w:pPr>
      <w:bookmarkStart w:id="2" w:name="_Hlk126156435"/>
    </w:p>
    <w:bookmarkEnd w:id="2"/>
    <w:p w14:paraId="28D06B15" w14:textId="77777777" w:rsidR="00F00F06" w:rsidRPr="00237CD2" w:rsidRDefault="00744879" w:rsidP="00E75C0F">
      <w:pPr>
        <w:pStyle w:val="Body"/>
        <w:spacing w:after="240"/>
        <w:jc w:val="center"/>
        <w:rPr>
          <w:rFonts w:asciiTheme="minorHAnsi" w:hAnsiTheme="minorHAnsi" w:cstheme="minorHAnsi"/>
          <w:b/>
          <w:bCs/>
          <w:sz w:val="20"/>
          <w:szCs w:val="20"/>
        </w:rPr>
      </w:pPr>
      <w:r w:rsidRPr="00237CD2">
        <w:rPr>
          <w:rFonts w:asciiTheme="minorHAnsi" w:hAnsiTheme="minorHAnsi" w:cstheme="minorHAnsi"/>
          <w:b/>
          <w:bCs/>
          <w:sz w:val="20"/>
          <w:szCs w:val="20"/>
        </w:rPr>
        <w:lastRenderedPageBreak/>
        <w:t>Table of Contents</w:t>
      </w:r>
    </w:p>
    <w:p w14:paraId="48E23510" w14:textId="2F94BE29" w:rsidR="001B00E0" w:rsidRDefault="00DE3874">
      <w:pPr>
        <w:pStyle w:val="TOC1"/>
        <w:rPr>
          <w:rFonts w:asciiTheme="minorHAnsi" w:eastAsiaTheme="minorEastAsia" w:hAnsiTheme="minorHAnsi" w:cstheme="minorBidi"/>
          <w:noProof/>
          <w:color w:val="auto"/>
          <w:kern w:val="2"/>
          <w:sz w:val="24"/>
          <w:szCs w:val="24"/>
          <w:bdr w:val="none" w:sz="0" w:space="0" w:color="auto"/>
          <w14:ligatures w14:val="standardContextual"/>
        </w:rPr>
      </w:pPr>
      <w:r w:rsidRPr="00237CD2">
        <w:rPr>
          <w:rFonts w:asciiTheme="minorHAnsi" w:hAnsiTheme="minorHAnsi" w:cstheme="minorHAnsi"/>
          <w:b/>
          <w:sz w:val="20"/>
          <w:szCs w:val="20"/>
        </w:rPr>
        <w:fldChar w:fldCharType="begin"/>
      </w:r>
      <w:r w:rsidRPr="00237CD2">
        <w:rPr>
          <w:rFonts w:asciiTheme="minorHAnsi" w:hAnsiTheme="minorHAnsi" w:cstheme="minorHAnsi"/>
          <w:b/>
          <w:sz w:val="20"/>
          <w:szCs w:val="20"/>
        </w:rPr>
        <w:instrText xml:space="preserve"> TOC \h \z \t "UKHeading1_L1,1,UKSchedule_L1,1,UKPartHead_L1,2,UKAppendix_L1,1" </w:instrText>
      </w:r>
      <w:r w:rsidRPr="00237CD2">
        <w:rPr>
          <w:rFonts w:asciiTheme="minorHAnsi" w:hAnsiTheme="minorHAnsi" w:cstheme="minorHAnsi"/>
          <w:b/>
          <w:sz w:val="20"/>
          <w:szCs w:val="20"/>
        </w:rPr>
        <w:fldChar w:fldCharType="separate"/>
      </w:r>
      <w:hyperlink w:anchor="_Toc194489202" w:history="1">
        <w:r w:rsidR="001B00E0" w:rsidRPr="00A719AC">
          <w:rPr>
            <w:rStyle w:val="Hyperlink"/>
            <w:rFonts w:cstheme="minorHAnsi"/>
            <w:bCs/>
            <w:caps/>
            <w:noProof/>
          </w:rPr>
          <w:t>1.</w:t>
        </w:r>
        <w:r w:rsidR="001B00E0">
          <w:rPr>
            <w:rFonts w:asciiTheme="minorHAnsi" w:eastAsiaTheme="minorEastAsia" w:hAnsiTheme="minorHAnsi" w:cstheme="minorBidi"/>
            <w:noProof/>
            <w:color w:val="auto"/>
            <w:kern w:val="2"/>
            <w:sz w:val="24"/>
            <w:szCs w:val="24"/>
            <w:bdr w:val="none" w:sz="0" w:space="0" w:color="auto"/>
            <w14:ligatures w14:val="standardContextual"/>
          </w:rPr>
          <w:tab/>
        </w:r>
        <w:r w:rsidR="001B00E0" w:rsidRPr="00A719AC">
          <w:rPr>
            <w:rStyle w:val="Hyperlink"/>
            <w:rFonts w:cstheme="minorHAnsi"/>
            <w:bCs/>
            <w:noProof/>
          </w:rPr>
          <w:t>Introduction</w:t>
        </w:r>
        <w:r w:rsidR="001B00E0">
          <w:rPr>
            <w:noProof/>
            <w:webHidden/>
          </w:rPr>
          <w:tab/>
        </w:r>
        <w:r w:rsidR="001B00E0">
          <w:rPr>
            <w:noProof/>
            <w:webHidden/>
          </w:rPr>
          <w:fldChar w:fldCharType="begin"/>
        </w:r>
        <w:r w:rsidR="001B00E0">
          <w:rPr>
            <w:noProof/>
            <w:webHidden/>
          </w:rPr>
          <w:instrText xml:space="preserve"> PAGEREF _Toc194489202 \h </w:instrText>
        </w:r>
        <w:r w:rsidR="001B00E0">
          <w:rPr>
            <w:noProof/>
            <w:webHidden/>
          </w:rPr>
        </w:r>
        <w:r w:rsidR="001B00E0">
          <w:rPr>
            <w:noProof/>
            <w:webHidden/>
          </w:rPr>
          <w:fldChar w:fldCharType="separate"/>
        </w:r>
        <w:r w:rsidR="001B00E0">
          <w:rPr>
            <w:noProof/>
            <w:webHidden/>
          </w:rPr>
          <w:t>1</w:t>
        </w:r>
        <w:r w:rsidR="001B00E0">
          <w:rPr>
            <w:noProof/>
            <w:webHidden/>
          </w:rPr>
          <w:fldChar w:fldCharType="end"/>
        </w:r>
      </w:hyperlink>
    </w:p>
    <w:p w14:paraId="291A7D22" w14:textId="2D7CB861"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03" w:history="1">
        <w:r w:rsidRPr="00A719AC">
          <w:rPr>
            <w:rStyle w:val="Hyperlink"/>
            <w:rFonts w:cstheme="minorHAnsi"/>
            <w:caps/>
            <w:noProof/>
          </w:rPr>
          <w:t>2.</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Definitions</w:t>
        </w:r>
        <w:r>
          <w:rPr>
            <w:noProof/>
            <w:webHidden/>
          </w:rPr>
          <w:tab/>
        </w:r>
        <w:r>
          <w:rPr>
            <w:noProof/>
            <w:webHidden/>
          </w:rPr>
          <w:fldChar w:fldCharType="begin"/>
        </w:r>
        <w:r>
          <w:rPr>
            <w:noProof/>
            <w:webHidden/>
          </w:rPr>
          <w:instrText xml:space="preserve"> PAGEREF _Toc194489203 \h </w:instrText>
        </w:r>
        <w:r>
          <w:rPr>
            <w:noProof/>
            <w:webHidden/>
          </w:rPr>
        </w:r>
        <w:r>
          <w:rPr>
            <w:noProof/>
            <w:webHidden/>
          </w:rPr>
          <w:fldChar w:fldCharType="separate"/>
        </w:r>
        <w:r>
          <w:rPr>
            <w:noProof/>
            <w:webHidden/>
          </w:rPr>
          <w:t>2</w:t>
        </w:r>
        <w:r>
          <w:rPr>
            <w:noProof/>
            <w:webHidden/>
          </w:rPr>
          <w:fldChar w:fldCharType="end"/>
        </w:r>
      </w:hyperlink>
    </w:p>
    <w:p w14:paraId="783F3E6A" w14:textId="16DE06ED"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04" w:history="1">
        <w:r w:rsidRPr="00A719AC">
          <w:rPr>
            <w:rStyle w:val="Hyperlink"/>
            <w:rFonts w:cstheme="minorHAnsi"/>
            <w:caps/>
            <w:noProof/>
          </w:rPr>
          <w:t>3.</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Share capital</w:t>
        </w:r>
        <w:r>
          <w:rPr>
            <w:noProof/>
            <w:webHidden/>
          </w:rPr>
          <w:tab/>
        </w:r>
        <w:r>
          <w:rPr>
            <w:noProof/>
            <w:webHidden/>
          </w:rPr>
          <w:fldChar w:fldCharType="begin"/>
        </w:r>
        <w:r>
          <w:rPr>
            <w:noProof/>
            <w:webHidden/>
          </w:rPr>
          <w:instrText xml:space="preserve"> PAGEREF _Toc194489204 \h </w:instrText>
        </w:r>
        <w:r>
          <w:rPr>
            <w:noProof/>
            <w:webHidden/>
          </w:rPr>
        </w:r>
        <w:r>
          <w:rPr>
            <w:noProof/>
            <w:webHidden/>
          </w:rPr>
          <w:fldChar w:fldCharType="separate"/>
        </w:r>
        <w:r>
          <w:rPr>
            <w:noProof/>
            <w:webHidden/>
          </w:rPr>
          <w:t>14</w:t>
        </w:r>
        <w:r>
          <w:rPr>
            <w:noProof/>
            <w:webHidden/>
          </w:rPr>
          <w:fldChar w:fldCharType="end"/>
        </w:r>
      </w:hyperlink>
    </w:p>
    <w:p w14:paraId="2D4A6A23" w14:textId="7B5B180A"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05" w:history="1">
        <w:r w:rsidRPr="00A719AC">
          <w:rPr>
            <w:rStyle w:val="Hyperlink"/>
            <w:rFonts w:cstheme="minorHAnsi"/>
            <w:caps/>
            <w:noProof/>
          </w:rPr>
          <w:t>4.</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Dividends</w:t>
        </w:r>
        <w:r>
          <w:rPr>
            <w:noProof/>
            <w:webHidden/>
          </w:rPr>
          <w:tab/>
        </w:r>
        <w:r>
          <w:rPr>
            <w:noProof/>
            <w:webHidden/>
          </w:rPr>
          <w:fldChar w:fldCharType="begin"/>
        </w:r>
        <w:r>
          <w:rPr>
            <w:noProof/>
            <w:webHidden/>
          </w:rPr>
          <w:instrText xml:space="preserve"> PAGEREF _Toc194489205 \h </w:instrText>
        </w:r>
        <w:r>
          <w:rPr>
            <w:noProof/>
            <w:webHidden/>
          </w:rPr>
        </w:r>
        <w:r>
          <w:rPr>
            <w:noProof/>
            <w:webHidden/>
          </w:rPr>
          <w:fldChar w:fldCharType="separate"/>
        </w:r>
        <w:r>
          <w:rPr>
            <w:noProof/>
            <w:webHidden/>
          </w:rPr>
          <w:t>14</w:t>
        </w:r>
        <w:r>
          <w:rPr>
            <w:noProof/>
            <w:webHidden/>
          </w:rPr>
          <w:fldChar w:fldCharType="end"/>
        </w:r>
      </w:hyperlink>
    </w:p>
    <w:p w14:paraId="1AD67D7C" w14:textId="172D39A6"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06" w:history="1">
        <w:r w:rsidRPr="00A719AC">
          <w:rPr>
            <w:rStyle w:val="Hyperlink"/>
            <w:rFonts w:cstheme="minorHAnsi"/>
            <w:caps/>
            <w:noProof/>
          </w:rPr>
          <w:t>5.</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Liquidation or return of capital</w:t>
        </w:r>
        <w:r>
          <w:rPr>
            <w:noProof/>
            <w:webHidden/>
          </w:rPr>
          <w:tab/>
        </w:r>
        <w:r>
          <w:rPr>
            <w:noProof/>
            <w:webHidden/>
          </w:rPr>
          <w:fldChar w:fldCharType="begin"/>
        </w:r>
        <w:r>
          <w:rPr>
            <w:noProof/>
            <w:webHidden/>
          </w:rPr>
          <w:instrText xml:space="preserve"> PAGEREF _Toc194489206 \h </w:instrText>
        </w:r>
        <w:r>
          <w:rPr>
            <w:noProof/>
            <w:webHidden/>
          </w:rPr>
        </w:r>
        <w:r>
          <w:rPr>
            <w:noProof/>
            <w:webHidden/>
          </w:rPr>
          <w:fldChar w:fldCharType="separate"/>
        </w:r>
        <w:r>
          <w:rPr>
            <w:noProof/>
            <w:webHidden/>
          </w:rPr>
          <w:t>15</w:t>
        </w:r>
        <w:r>
          <w:rPr>
            <w:noProof/>
            <w:webHidden/>
          </w:rPr>
          <w:fldChar w:fldCharType="end"/>
        </w:r>
      </w:hyperlink>
    </w:p>
    <w:p w14:paraId="3198BD70" w14:textId="2C6D01F6"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07" w:history="1">
        <w:r w:rsidRPr="00A719AC">
          <w:rPr>
            <w:rStyle w:val="Hyperlink"/>
            <w:rFonts w:cstheme="minorHAnsi"/>
            <w:caps/>
            <w:noProof/>
          </w:rPr>
          <w:t>6.</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Exit provisions</w:t>
        </w:r>
        <w:r>
          <w:rPr>
            <w:noProof/>
            <w:webHidden/>
          </w:rPr>
          <w:tab/>
        </w:r>
        <w:r>
          <w:rPr>
            <w:noProof/>
            <w:webHidden/>
          </w:rPr>
          <w:fldChar w:fldCharType="begin"/>
        </w:r>
        <w:r>
          <w:rPr>
            <w:noProof/>
            <w:webHidden/>
          </w:rPr>
          <w:instrText xml:space="preserve"> PAGEREF _Toc194489207 \h </w:instrText>
        </w:r>
        <w:r>
          <w:rPr>
            <w:noProof/>
            <w:webHidden/>
          </w:rPr>
        </w:r>
        <w:r>
          <w:rPr>
            <w:noProof/>
            <w:webHidden/>
          </w:rPr>
          <w:fldChar w:fldCharType="separate"/>
        </w:r>
        <w:r>
          <w:rPr>
            <w:noProof/>
            <w:webHidden/>
          </w:rPr>
          <w:t>16</w:t>
        </w:r>
        <w:r>
          <w:rPr>
            <w:noProof/>
            <w:webHidden/>
          </w:rPr>
          <w:fldChar w:fldCharType="end"/>
        </w:r>
      </w:hyperlink>
    </w:p>
    <w:p w14:paraId="4BA83ECA" w14:textId="768D1357"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08" w:history="1">
        <w:r w:rsidRPr="00A719AC">
          <w:rPr>
            <w:rStyle w:val="Hyperlink"/>
            <w:rFonts w:cstheme="minorHAnsi"/>
            <w:caps/>
            <w:noProof/>
          </w:rPr>
          <w:t>7.</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Votes in general meeting and written resolutions</w:t>
        </w:r>
        <w:r>
          <w:rPr>
            <w:noProof/>
            <w:webHidden/>
          </w:rPr>
          <w:tab/>
        </w:r>
        <w:r>
          <w:rPr>
            <w:noProof/>
            <w:webHidden/>
          </w:rPr>
          <w:fldChar w:fldCharType="begin"/>
        </w:r>
        <w:r>
          <w:rPr>
            <w:noProof/>
            <w:webHidden/>
          </w:rPr>
          <w:instrText xml:space="preserve"> PAGEREF _Toc194489208 \h </w:instrText>
        </w:r>
        <w:r>
          <w:rPr>
            <w:noProof/>
            <w:webHidden/>
          </w:rPr>
        </w:r>
        <w:r>
          <w:rPr>
            <w:noProof/>
            <w:webHidden/>
          </w:rPr>
          <w:fldChar w:fldCharType="separate"/>
        </w:r>
        <w:r>
          <w:rPr>
            <w:noProof/>
            <w:webHidden/>
          </w:rPr>
          <w:t>16</w:t>
        </w:r>
        <w:r>
          <w:rPr>
            <w:noProof/>
            <w:webHidden/>
          </w:rPr>
          <w:fldChar w:fldCharType="end"/>
        </w:r>
      </w:hyperlink>
    </w:p>
    <w:p w14:paraId="107DA1B4" w14:textId="35C2B4FD"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09" w:history="1">
        <w:r w:rsidRPr="00A719AC">
          <w:rPr>
            <w:rStyle w:val="Hyperlink"/>
            <w:rFonts w:cstheme="minorHAnsi"/>
            <w:caps/>
            <w:noProof/>
          </w:rPr>
          <w:t>8.</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Consolidation of Shares</w:t>
        </w:r>
        <w:r>
          <w:rPr>
            <w:noProof/>
            <w:webHidden/>
          </w:rPr>
          <w:tab/>
        </w:r>
        <w:r>
          <w:rPr>
            <w:noProof/>
            <w:webHidden/>
          </w:rPr>
          <w:fldChar w:fldCharType="begin"/>
        </w:r>
        <w:r>
          <w:rPr>
            <w:noProof/>
            <w:webHidden/>
          </w:rPr>
          <w:instrText xml:space="preserve"> PAGEREF _Toc194489209 \h </w:instrText>
        </w:r>
        <w:r>
          <w:rPr>
            <w:noProof/>
            <w:webHidden/>
          </w:rPr>
        </w:r>
        <w:r>
          <w:rPr>
            <w:noProof/>
            <w:webHidden/>
          </w:rPr>
          <w:fldChar w:fldCharType="separate"/>
        </w:r>
        <w:r>
          <w:rPr>
            <w:noProof/>
            <w:webHidden/>
          </w:rPr>
          <w:t>17</w:t>
        </w:r>
        <w:r>
          <w:rPr>
            <w:noProof/>
            <w:webHidden/>
          </w:rPr>
          <w:fldChar w:fldCharType="end"/>
        </w:r>
      </w:hyperlink>
    </w:p>
    <w:p w14:paraId="3EB13375" w14:textId="42EE8959"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10" w:history="1">
        <w:r w:rsidRPr="00A719AC">
          <w:rPr>
            <w:rStyle w:val="Hyperlink"/>
            <w:rFonts w:cstheme="minorHAnsi"/>
            <w:caps/>
            <w:noProof/>
          </w:rPr>
          <w:t>9.</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Deferred Shares</w:t>
        </w:r>
        <w:r>
          <w:rPr>
            <w:noProof/>
            <w:webHidden/>
          </w:rPr>
          <w:tab/>
        </w:r>
        <w:r>
          <w:rPr>
            <w:noProof/>
            <w:webHidden/>
          </w:rPr>
          <w:fldChar w:fldCharType="begin"/>
        </w:r>
        <w:r>
          <w:rPr>
            <w:noProof/>
            <w:webHidden/>
          </w:rPr>
          <w:instrText xml:space="preserve"> PAGEREF _Toc194489210 \h </w:instrText>
        </w:r>
        <w:r>
          <w:rPr>
            <w:noProof/>
            <w:webHidden/>
          </w:rPr>
        </w:r>
        <w:r>
          <w:rPr>
            <w:noProof/>
            <w:webHidden/>
          </w:rPr>
          <w:fldChar w:fldCharType="separate"/>
        </w:r>
        <w:r>
          <w:rPr>
            <w:noProof/>
            <w:webHidden/>
          </w:rPr>
          <w:t>17</w:t>
        </w:r>
        <w:r>
          <w:rPr>
            <w:noProof/>
            <w:webHidden/>
          </w:rPr>
          <w:fldChar w:fldCharType="end"/>
        </w:r>
      </w:hyperlink>
    </w:p>
    <w:p w14:paraId="2F0FEAC5" w14:textId="37FFB551"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11" w:history="1">
        <w:r w:rsidRPr="00A719AC">
          <w:rPr>
            <w:rStyle w:val="Hyperlink"/>
            <w:rFonts w:cstheme="minorHAnsi"/>
            <w:caps/>
            <w:noProof/>
          </w:rPr>
          <w:t>10.</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Variation of rights</w:t>
        </w:r>
        <w:r>
          <w:rPr>
            <w:noProof/>
            <w:webHidden/>
          </w:rPr>
          <w:tab/>
        </w:r>
        <w:r>
          <w:rPr>
            <w:noProof/>
            <w:webHidden/>
          </w:rPr>
          <w:fldChar w:fldCharType="begin"/>
        </w:r>
        <w:r>
          <w:rPr>
            <w:noProof/>
            <w:webHidden/>
          </w:rPr>
          <w:instrText xml:space="preserve"> PAGEREF _Toc194489211 \h </w:instrText>
        </w:r>
        <w:r>
          <w:rPr>
            <w:noProof/>
            <w:webHidden/>
          </w:rPr>
        </w:r>
        <w:r>
          <w:rPr>
            <w:noProof/>
            <w:webHidden/>
          </w:rPr>
          <w:fldChar w:fldCharType="separate"/>
        </w:r>
        <w:r>
          <w:rPr>
            <w:noProof/>
            <w:webHidden/>
          </w:rPr>
          <w:t>18</w:t>
        </w:r>
        <w:r>
          <w:rPr>
            <w:noProof/>
            <w:webHidden/>
          </w:rPr>
          <w:fldChar w:fldCharType="end"/>
        </w:r>
      </w:hyperlink>
    </w:p>
    <w:p w14:paraId="10AE4430" w14:textId="75A316EA"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12" w:history="1">
        <w:r w:rsidRPr="00A719AC">
          <w:rPr>
            <w:rStyle w:val="Hyperlink"/>
            <w:rFonts w:cstheme="minorHAnsi"/>
            <w:caps/>
            <w:noProof/>
          </w:rPr>
          <w:t>11.</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Pre-emption rights in respect of new shares and other securities</w:t>
        </w:r>
        <w:r>
          <w:rPr>
            <w:noProof/>
            <w:webHidden/>
          </w:rPr>
          <w:tab/>
        </w:r>
        <w:r>
          <w:rPr>
            <w:noProof/>
            <w:webHidden/>
          </w:rPr>
          <w:fldChar w:fldCharType="begin"/>
        </w:r>
        <w:r>
          <w:rPr>
            <w:noProof/>
            <w:webHidden/>
          </w:rPr>
          <w:instrText xml:space="preserve"> PAGEREF _Toc194489212 \h </w:instrText>
        </w:r>
        <w:r>
          <w:rPr>
            <w:noProof/>
            <w:webHidden/>
          </w:rPr>
        </w:r>
        <w:r>
          <w:rPr>
            <w:noProof/>
            <w:webHidden/>
          </w:rPr>
          <w:fldChar w:fldCharType="separate"/>
        </w:r>
        <w:r>
          <w:rPr>
            <w:noProof/>
            <w:webHidden/>
          </w:rPr>
          <w:t>18</w:t>
        </w:r>
        <w:r>
          <w:rPr>
            <w:noProof/>
            <w:webHidden/>
          </w:rPr>
          <w:fldChar w:fldCharType="end"/>
        </w:r>
      </w:hyperlink>
    </w:p>
    <w:p w14:paraId="087A96E5" w14:textId="49675E4D"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13" w:history="1">
        <w:r w:rsidRPr="00A719AC">
          <w:rPr>
            <w:rStyle w:val="Hyperlink"/>
            <w:rFonts w:cstheme="minorHAnsi"/>
            <w:caps/>
            <w:noProof/>
          </w:rPr>
          <w:t>12.</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Transfers of Shares – general</w:t>
        </w:r>
        <w:r>
          <w:rPr>
            <w:noProof/>
            <w:webHidden/>
          </w:rPr>
          <w:tab/>
        </w:r>
        <w:r>
          <w:rPr>
            <w:noProof/>
            <w:webHidden/>
          </w:rPr>
          <w:fldChar w:fldCharType="begin"/>
        </w:r>
        <w:r>
          <w:rPr>
            <w:noProof/>
            <w:webHidden/>
          </w:rPr>
          <w:instrText xml:space="preserve"> PAGEREF _Toc194489213 \h </w:instrText>
        </w:r>
        <w:r>
          <w:rPr>
            <w:noProof/>
            <w:webHidden/>
          </w:rPr>
        </w:r>
        <w:r>
          <w:rPr>
            <w:noProof/>
            <w:webHidden/>
          </w:rPr>
          <w:fldChar w:fldCharType="separate"/>
        </w:r>
        <w:r>
          <w:rPr>
            <w:noProof/>
            <w:webHidden/>
          </w:rPr>
          <w:t>21</w:t>
        </w:r>
        <w:r>
          <w:rPr>
            <w:noProof/>
            <w:webHidden/>
          </w:rPr>
          <w:fldChar w:fldCharType="end"/>
        </w:r>
      </w:hyperlink>
    </w:p>
    <w:p w14:paraId="61FB7E2B" w14:textId="27AA5254"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14" w:history="1">
        <w:r w:rsidRPr="00A719AC">
          <w:rPr>
            <w:rStyle w:val="Hyperlink"/>
            <w:rFonts w:cstheme="minorHAnsi"/>
            <w:caps/>
            <w:noProof/>
          </w:rPr>
          <w:t>13.</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Permitted Transfers</w:t>
        </w:r>
        <w:r>
          <w:rPr>
            <w:noProof/>
            <w:webHidden/>
          </w:rPr>
          <w:tab/>
        </w:r>
        <w:r>
          <w:rPr>
            <w:noProof/>
            <w:webHidden/>
          </w:rPr>
          <w:fldChar w:fldCharType="begin"/>
        </w:r>
        <w:r>
          <w:rPr>
            <w:noProof/>
            <w:webHidden/>
          </w:rPr>
          <w:instrText xml:space="preserve"> PAGEREF _Toc194489214 \h </w:instrText>
        </w:r>
        <w:r>
          <w:rPr>
            <w:noProof/>
            <w:webHidden/>
          </w:rPr>
        </w:r>
        <w:r>
          <w:rPr>
            <w:noProof/>
            <w:webHidden/>
          </w:rPr>
          <w:fldChar w:fldCharType="separate"/>
        </w:r>
        <w:r>
          <w:rPr>
            <w:noProof/>
            <w:webHidden/>
          </w:rPr>
          <w:t>24</w:t>
        </w:r>
        <w:r>
          <w:rPr>
            <w:noProof/>
            <w:webHidden/>
          </w:rPr>
          <w:fldChar w:fldCharType="end"/>
        </w:r>
      </w:hyperlink>
    </w:p>
    <w:p w14:paraId="0824338E" w14:textId="49F1F59A"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15" w:history="1">
        <w:r w:rsidRPr="00A719AC">
          <w:rPr>
            <w:rStyle w:val="Hyperlink"/>
            <w:rFonts w:cstheme="minorHAnsi"/>
            <w:caps/>
            <w:noProof/>
          </w:rPr>
          <w:t>14.</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Transfers of Shares subject to pre-emption rights</w:t>
        </w:r>
        <w:r>
          <w:rPr>
            <w:noProof/>
            <w:webHidden/>
          </w:rPr>
          <w:tab/>
        </w:r>
        <w:r>
          <w:rPr>
            <w:noProof/>
            <w:webHidden/>
          </w:rPr>
          <w:fldChar w:fldCharType="begin"/>
        </w:r>
        <w:r>
          <w:rPr>
            <w:noProof/>
            <w:webHidden/>
          </w:rPr>
          <w:instrText xml:space="preserve"> PAGEREF _Toc194489215 \h </w:instrText>
        </w:r>
        <w:r>
          <w:rPr>
            <w:noProof/>
            <w:webHidden/>
          </w:rPr>
        </w:r>
        <w:r>
          <w:rPr>
            <w:noProof/>
            <w:webHidden/>
          </w:rPr>
          <w:fldChar w:fldCharType="separate"/>
        </w:r>
        <w:r>
          <w:rPr>
            <w:noProof/>
            <w:webHidden/>
          </w:rPr>
          <w:t>26</w:t>
        </w:r>
        <w:r>
          <w:rPr>
            <w:noProof/>
            <w:webHidden/>
          </w:rPr>
          <w:fldChar w:fldCharType="end"/>
        </w:r>
      </w:hyperlink>
    </w:p>
    <w:p w14:paraId="6FDA92B1" w14:textId="4A37700F"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16" w:history="1">
        <w:r w:rsidRPr="00A719AC">
          <w:rPr>
            <w:rStyle w:val="Hyperlink"/>
            <w:rFonts w:cstheme="minorHAnsi"/>
            <w:caps/>
            <w:noProof/>
          </w:rPr>
          <w:t>15.</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Valuation of Shares</w:t>
        </w:r>
        <w:r>
          <w:rPr>
            <w:noProof/>
            <w:webHidden/>
          </w:rPr>
          <w:tab/>
        </w:r>
        <w:r>
          <w:rPr>
            <w:noProof/>
            <w:webHidden/>
          </w:rPr>
          <w:fldChar w:fldCharType="begin"/>
        </w:r>
        <w:r>
          <w:rPr>
            <w:noProof/>
            <w:webHidden/>
          </w:rPr>
          <w:instrText xml:space="preserve"> PAGEREF _Toc194489216 \h </w:instrText>
        </w:r>
        <w:r>
          <w:rPr>
            <w:noProof/>
            <w:webHidden/>
          </w:rPr>
        </w:r>
        <w:r>
          <w:rPr>
            <w:noProof/>
            <w:webHidden/>
          </w:rPr>
          <w:fldChar w:fldCharType="separate"/>
        </w:r>
        <w:r>
          <w:rPr>
            <w:noProof/>
            <w:webHidden/>
          </w:rPr>
          <w:t>30</w:t>
        </w:r>
        <w:r>
          <w:rPr>
            <w:noProof/>
            <w:webHidden/>
          </w:rPr>
          <w:fldChar w:fldCharType="end"/>
        </w:r>
      </w:hyperlink>
    </w:p>
    <w:p w14:paraId="2F3A94C6" w14:textId="7197C102"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17" w:history="1">
        <w:r w:rsidRPr="00A719AC">
          <w:rPr>
            <w:rStyle w:val="Hyperlink"/>
            <w:rFonts w:cstheme="minorHAnsi"/>
            <w:caps/>
            <w:noProof/>
          </w:rPr>
          <w:t>16.</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Compulsory transfers – general</w:t>
        </w:r>
        <w:r>
          <w:rPr>
            <w:noProof/>
            <w:webHidden/>
          </w:rPr>
          <w:tab/>
        </w:r>
        <w:r>
          <w:rPr>
            <w:noProof/>
            <w:webHidden/>
          </w:rPr>
          <w:fldChar w:fldCharType="begin"/>
        </w:r>
        <w:r>
          <w:rPr>
            <w:noProof/>
            <w:webHidden/>
          </w:rPr>
          <w:instrText xml:space="preserve"> PAGEREF _Toc194489217 \h </w:instrText>
        </w:r>
        <w:r>
          <w:rPr>
            <w:noProof/>
            <w:webHidden/>
          </w:rPr>
        </w:r>
        <w:r>
          <w:rPr>
            <w:noProof/>
            <w:webHidden/>
          </w:rPr>
          <w:fldChar w:fldCharType="separate"/>
        </w:r>
        <w:r>
          <w:rPr>
            <w:noProof/>
            <w:webHidden/>
          </w:rPr>
          <w:t>32</w:t>
        </w:r>
        <w:r>
          <w:rPr>
            <w:noProof/>
            <w:webHidden/>
          </w:rPr>
          <w:fldChar w:fldCharType="end"/>
        </w:r>
      </w:hyperlink>
    </w:p>
    <w:p w14:paraId="756A4F29" w14:textId="1E755DDE"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18" w:history="1">
        <w:r w:rsidRPr="00A719AC">
          <w:rPr>
            <w:rStyle w:val="Hyperlink"/>
            <w:rFonts w:cstheme="minorHAnsi"/>
            <w:caps/>
            <w:noProof/>
          </w:rPr>
          <w:t>17.</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Departing Founder</w:t>
        </w:r>
        <w:r>
          <w:rPr>
            <w:noProof/>
            <w:webHidden/>
          </w:rPr>
          <w:tab/>
        </w:r>
        <w:r>
          <w:rPr>
            <w:noProof/>
            <w:webHidden/>
          </w:rPr>
          <w:fldChar w:fldCharType="begin"/>
        </w:r>
        <w:r>
          <w:rPr>
            <w:noProof/>
            <w:webHidden/>
          </w:rPr>
          <w:instrText xml:space="preserve"> PAGEREF _Toc194489218 \h </w:instrText>
        </w:r>
        <w:r>
          <w:rPr>
            <w:noProof/>
            <w:webHidden/>
          </w:rPr>
        </w:r>
        <w:r>
          <w:rPr>
            <w:noProof/>
            <w:webHidden/>
          </w:rPr>
          <w:fldChar w:fldCharType="separate"/>
        </w:r>
        <w:r>
          <w:rPr>
            <w:noProof/>
            <w:webHidden/>
          </w:rPr>
          <w:t>35</w:t>
        </w:r>
        <w:r>
          <w:rPr>
            <w:noProof/>
            <w:webHidden/>
          </w:rPr>
          <w:fldChar w:fldCharType="end"/>
        </w:r>
      </w:hyperlink>
    </w:p>
    <w:p w14:paraId="0A6BD2EE" w14:textId="40EAD438"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19" w:history="1">
        <w:r w:rsidRPr="00A719AC">
          <w:rPr>
            <w:rStyle w:val="Hyperlink"/>
            <w:rFonts w:cstheme="minorHAnsi"/>
            <w:caps/>
            <w:noProof/>
          </w:rPr>
          <w:t>18.</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Tag-along</w:t>
        </w:r>
        <w:r>
          <w:rPr>
            <w:noProof/>
            <w:webHidden/>
          </w:rPr>
          <w:tab/>
        </w:r>
        <w:r>
          <w:rPr>
            <w:noProof/>
            <w:webHidden/>
          </w:rPr>
          <w:fldChar w:fldCharType="begin"/>
        </w:r>
        <w:r>
          <w:rPr>
            <w:noProof/>
            <w:webHidden/>
          </w:rPr>
          <w:instrText xml:space="preserve"> PAGEREF _Toc194489219 \h </w:instrText>
        </w:r>
        <w:r>
          <w:rPr>
            <w:noProof/>
            <w:webHidden/>
          </w:rPr>
        </w:r>
        <w:r>
          <w:rPr>
            <w:noProof/>
            <w:webHidden/>
          </w:rPr>
          <w:fldChar w:fldCharType="separate"/>
        </w:r>
        <w:r>
          <w:rPr>
            <w:noProof/>
            <w:webHidden/>
          </w:rPr>
          <w:t>36</w:t>
        </w:r>
        <w:r>
          <w:rPr>
            <w:noProof/>
            <w:webHidden/>
          </w:rPr>
          <w:fldChar w:fldCharType="end"/>
        </w:r>
      </w:hyperlink>
    </w:p>
    <w:p w14:paraId="6587B1D3" w14:textId="1B8ABAC2"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20" w:history="1">
        <w:r w:rsidRPr="00A719AC">
          <w:rPr>
            <w:rStyle w:val="Hyperlink"/>
            <w:rFonts w:cstheme="minorHAnsi"/>
            <w:caps/>
            <w:noProof/>
          </w:rPr>
          <w:t>19.</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Co-sale right</w:t>
        </w:r>
        <w:r>
          <w:rPr>
            <w:noProof/>
            <w:webHidden/>
          </w:rPr>
          <w:tab/>
        </w:r>
        <w:r>
          <w:rPr>
            <w:noProof/>
            <w:webHidden/>
          </w:rPr>
          <w:fldChar w:fldCharType="begin"/>
        </w:r>
        <w:r>
          <w:rPr>
            <w:noProof/>
            <w:webHidden/>
          </w:rPr>
          <w:instrText xml:space="preserve"> PAGEREF _Toc194489220 \h </w:instrText>
        </w:r>
        <w:r>
          <w:rPr>
            <w:noProof/>
            <w:webHidden/>
          </w:rPr>
        </w:r>
        <w:r>
          <w:rPr>
            <w:noProof/>
            <w:webHidden/>
          </w:rPr>
          <w:fldChar w:fldCharType="separate"/>
        </w:r>
        <w:r>
          <w:rPr>
            <w:noProof/>
            <w:webHidden/>
          </w:rPr>
          <w:t>38</w:t>
        </w:r>
        <w:r>
          <w:rPr>
            <w:noProof/>
            <w:webHidden/>
          </w:rPr>
          <w:fldChar w:fldCharType="end"/>
        </w:r>
      </w:hyperlink>
    </w:p>
    <w:p w14:paraId="21BDE2CA" w14:textId="7FAE883B"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21" w:history="1">
        <w:r w:rsidRPr="00A719AC">
          <w:rPr>
            <w:rStyle w:val="Hyperlink"/>
            <w:rFonts w:cstheme="minorHAnsi"/>
            <w:caps/>
            <w:noProof/>
          </w:rPr>
          <w:t>20.</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Drag-along</w:t>
        </w:r>
        <w:r>
          <w:rPr>
            <w:noProof/>
            <w:webHidden/>
          </w:rPr>
          <w:tab/>
        </w:r>
        <w:r>
          <w:rPr>
            <w:noProof/>
            <w:webHidden/>
          </w:rPr>
          <w:fldChar w:fldCharType="begin"/>
        </w:r>
        <w:r>
          <w:rPr>
            <w:noProof/>
            <w:webHidden/>
          </w:rPr>
          <w:instrText xml:space="preserve"> PAGEREF _Toc194489221 \h </w:instrText>
        </w:r>
        <w:r>
          <w:rPr>
            <w:noProof/>
            <w:webHidden/>
          </w:rPr>
        </w:r>
        <w:r>
          <w:rPr>
            <w:noProof/>
            <w:webHidden/>
          </w:rPr>
          <w:fldChar w:fldCharType="separate"/>
        </w:r>
        <w:r>
          <w:rPr>
            <w:noProof/>
            <w:webHidden/>
          </w:rPr>
          <w:t>39</w:t>
        </w:r>
        <w:r>
          <w:rPr>
            <w:noProof/>
            <w:webHidden/>
          </w:rPr>
          <w:fldChar w:fldCharType="end"/>
        </w:r>
      </w:hyperlink>
    </w:p>
    <w:p w14:paraId="0CB231E2" w14:textId="3F6FA46B"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22" w:history="1">
        <w:r w:rsidRPr="00A719AC">
          <w:rPr>
            <w:rStyle w:val="Hyperlink"/>
            <w:rFonts w:cstheme="minorHAnsi"/>
            <w:caps/>
            <w:noProof/>
          </w:rPr>
          <w:t>21.</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Directors' borrowing powers</w:t>
        </w:r>
        <w:r>
          <w:rPr>
            <w:noProof/>
            <w:webHidden/>
          </w:rPr>
          <w:tab/>
        </w:r>
        <w:r>
          <w:rPr>
            <w:noProof/>
            <w:webHidden/>
          </w:rPr>
          <w:fldChar w:fldCharType="begin"/>
        </w:r>
        <w:r>
          <w:rPr>
            <w:noProof/>
            <w:webHidden/>
          </w:rPr>
          <w:instrText xml:space="preserve"> PAGEREF _Toc194489222 \h </w:instrText>
        </w:r>
        <w:r>
          <w:rPr>
            <w:noProof/>
            <w:webHidden/>
          </w:rPr>
        </w:r>
        <w:r>
          <w:rPr>
            <w:noProof/>
            <w:webHidden/>
          </w:rPr>
          <w:fldChar w:fldCharType="separate"/>
        </w:r>
        <w:r>
          <w:rPr>
            <w:noProof/>
            <w:webHidden/>
          </w:rPr>
          <w:t>44</w:t>
        </w:r>
        <w:r>
          <w:rPr>
            <w:noProof/>
            <w:webHidden/>
          </w:rPr>
          <w:fldChar w:fldCharType="end"/>
        </w:r>
      </w:hyperlink>
    </w:p>
    <w:p w14:paraId="2B305E0E" w14:textId="53082BA5"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23" w:history="1">
        <w:r w:rsidRPr="00A719AC">
          <w:rPr>
            <w:rStyle w:val="Hyperlink"/>
            <w:rFonts w:cstheme="minorHAnsi"/>
            <w:caps/>
            <w:noProof/>
          </w:rPr>
          <w:t>22.</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Alternate Directors</w:t>
        </w:r>
        <w:r>
          <w:rPr>
            <w:noProof/>
            <w:webHidden/>
          </w:rPr>
          <w:tab/>
        </w:r>
        <w:r>
          <w:rPr>
            <w:noProof/>
            <w:webHidden/>
          </w:rPr>
          <w:fldChar w:fldCharType="begin"/>
        </w:r>
        <w:r>
          <w:rPr>
            <w:noProof/>
            <w:webHidden/>
          </w:rPr>
          <w:instrText xml:space="preserve"> PAGEREF _Toc194489223 \h </w:instrText>
        </w:r>
        <w:r>
          <w:rPr>
            <w:noProof/>
            <w:webHidden/>
          </w:rPr>
        </w:r>
        <w:r>
          <w:rPr>
            <w:noProof/>
            <w:webHidden/>
          </w:rPr>
          <w:fldChar w:fldCharType="separate"/>
        </w:r>
        <w:r>
          <w:rPr>
            <w:noProof/>
            <w:webHidden/>
          </w:rPr>
          <w:t>44</w:t>
        </w:r>
        <w:r>
          <w:rPr>
            <w:noProof/>
            <w:webHidden/>
          </w:rPr>
          <w:fldChar w:fldCharType="end"/>
        </w:r>
      </w:hyperlink>
    </w:p>
    <w:p w14:paraId="79950657" w14:textId="5A9DCAE3"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24" w:history="1">
        <w:r w:rsidRPr="00A719AC">
          <w:rPr>
            <w:rStyle w:val="Hyperlink"/>
            <w:rFonts w:cstheme="minorHAnsi"/>
            <w:caps/>
            <w:noProof/>
          </w:rPr>
          <w:t>23.</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Appointment of Directors</w:t>
        </w:r>
        <w:r>
          <w:rPr>
            <w:noProof/>
            <w:webHidden/>
          </w:rPr>
          <w:tab/>
        </w:r>
        <w:r>
          <w:rPr>
            <w:noProof/>
            <w:webHidden/>
          </w:rPr>
          <w:fldChar w:fldCharType="begin"/>
        </w:r>
        <w:r>
          <w:rPr>
            <w:noProof/>
            <w:webHidden/>
          </w:rPr>
          <w:instrText xml:space="preserve"> PAGEREF _Toc194489224 \h </w:instrText>
        </w:r>
        <w:r>
          <w:rPr>
            <w:noProof/>
            <w:webHidden/>
          </w:rPr>
        </w:r>
        <w:r>
          <w:rPr>
            <w:noProof/>
            <w:webHidden/>
          </w:rPr>
          <w:fldChar w:fldCharType="separate"/>
        </w:r>
        <w:r>
          <w:rPr>
            <w:noProof/>
            <w:webHidden/>
          </w:rPr>
          <w:t>45</w:t>
        </w:r>
        <w:r>
          <w:rPr>
            <w:noProof/>
            <w:webHidden/>
          </w:rPr>
          <w:fldChar w:fldCharType="end"/>
        </w:r>
      </w:hyperlink>
    </w:p>
    <w:p w14:paraId="65212DD7" w14:textId="4AF3382E"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25" w:history="1">
        <w:r w:rsidRPr="00A719AC">
          <w:rPr>
            <w:rStyle w:val="Hyperlink"/>
            <w:rFonts w:cstheme="minorHAnsi"/>
            <w:caps/>
            <w:noProof/>
          </w:rPr>
          <w:t>24.</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Disqualification of Directors</w:t>
        </w:r>
        <w:r>
          <w:rPr>
            <w:noProof/>
            <w:webHidden/>
          </w:rPr>
          <w:tab/>
        </w:r>
        <w:r>
          <w:rPr>
            <w:noProof/>
            <w:webHidden/>
          </w:rPr>
          <w:fldChar w:fldCharType="begin"/>
        </w:r>
        <w:r>
          <w:rPr>
            <w:noProof/>
            <w:webHidden/>
          </w:rPr>
          <w:instrText xml:space="preserve"> PAGEREF _Toc194489225 \h </w:instrText>
        </w:r>
        <w:r>
          <w:rPr>
            <w:noProof/>
            <w:webHidden/>
          </w:rPr>
        </w:r>
        <w:r>
          <w:rPr>
            <w:noProof/>
            <w:webHidden/>
          </w:rPr>
          <w:fldChar w:fldCharType="separate"/>
        </w:r>
        <w:r>
          <w:rPr>
            <w:noProof/>
            <w:webHidden/>
          </w:rPr>
          <w:t>46</w:t>
        </w:r>
        <w:r>
          <w:rPr>
            <w:noProof/>
            <w:webHidden/>
          </w:rPr>
          <w:fldChar w:fldCharType="end"/>
        </w:r>
      </w:hyperlink>
    </w:p>
    <w:p w14:paraId="44E88339" w14:textId="0FD3FC47"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26" w:history="1">
        <w:r w:rsidRPr="00A719AC">
          <w:rPr>
            <w:rStyle w:val="Hyperlink"/>
            <w:rFonts w:cstheme="minorHAnsi"/>
            <w:caps/>
            <w:noProof/>
          </w:rPr>
          <w:t>25.</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Proceedings of Directors' meetings</w:t>
        </w:r>
        <w:r>
          <w:rPr>
            <w:noProof/>
            <w:webHidden/>
          </w:rPr>
          <w:tab/>
        </w:r>
        <w:r>
          <w:rPr>
            <w:noProof/>
            <w:webHidden/>
          </w:rPr>
          <w:fldChar w:fldCharType="begin"/>
        </w:r>
        <w:r>
          <w:rPr>
            <w:noProof/>
            <w:webHidden/>
          </w:rPr>
          <w:instrText xml:space="preserve"> PAGEREF _Toc194489226 \h </w:instrText>
        </w:r>
        <w:r>
          <w:rPr>
            <w:noProof/>
            <w:webHidden/>
          </w:rPr>
        </w:r>
        <w:r>
          <w:rPr>
            <w:noProof/>
            <w:webHidden/>
          </w:rPr>
          <w:fldChar w:fldCharType="separate"/>
        </w:r>
        <w:r>
          <w:rPr>
            <w:noProof/>
            <w:webHidden/>
          </w:rPr>
          <w:t>46</w:t>
        </w:r>
        <w:r>
          <w:rPr>
            <w:noProof/>
            <w:webHidden/>
          </w:rPr>
          <w:fldChar w:fldCharType="end"/>
        </w:r>
      </w:hyperlink>
    </w:p>
    <w:p w14:paraId="26FEEDB0" w14:textId="5E880240"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27" w:history="1">
        <w:r w:rsidRPr="00A719AC">
          <w:rPr>
            <w:rStyle w:val="Hyperlink"/>
            <w:rFonts w:cstheme="minorHAnsi"/>
            <w:caps/>
            <w:noProof/>
          </w:rPr>
          <w:t>26.</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Directors' interests</w:t>
        </w:r>
        <w:r>
          <w:rPr>
            <w:noProof/>
            <w:webHidden/>
          </w:rPr>
          <w:tab/>
        </w:r>
        <w:r>
          <w:rPr>
            <w:noProof/>
            <w:webHidden/>
          </w:rPr>
          <w:fldChar w:fldCharType="begin"/>
        </w:r>
        <w:r>
          <w:rPr>
            <w:noProof/>
            <w:webHidden/>
          </w:rPr>
          <w:instrText xml:space="preserve"> PAGEREF _Toc194489227 \h </w:instrText>
        </w:r>
        <w:r>
          <w:rPr>
            <w:noProof/>
            <w:webHidden/>
          </w:rPr>
        </w:r>
        <w:r>
          <w:rPr>
            <w:noProof/>
            <w:webHidden/>
          </w:rPr>
          <w:fldChar w:fldCharType="separate"/>
        </w:r>
        <w:r>
          <w:rPr>
            <w:noProof/>
            <w:webHidden/>
          </w:rPr>
          <w:t>47</w:t>
        </w:r>
        <w:r>
          <w:rPr>
            <w:noProof/>
            <w:webHidden/>
          </w:rPr>
          <w:fldChar w:fldCharType="end"/>
        </w:r>
      </w:hyperlink>
    </w:p>
    <w:p w14:paraId="1CF13375" w14:textId="6A1B022D"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28" w:history="1">
        <w:r w:rsidRPr="00A719AC">
          <w:rPr>
            <w:rStyle w:val="Hyperlink"/>
            <w:rFonts w:cstheme="minorHAnsi"/>
            <w:caps/>
            <w:noProof/>
          </w:rPr>
          <w:t>27.</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Notices</w:t>
        </w:r>
        <w:r>
          <w:rPr>
            <w:noProof/>
            <w:webHidden/>
          </w:rPr>
          <w:tab/>
        </w:r>
        <w:r>
          <w:rPr>
            <w:noProof/>
            <w:webHidden/>
          </w:rPr>
          <w:fldChar w:fldCharType="begin"/>
        </w:r>
        <w:r>
          <w:rPr>
            <w:noProof/>
            <w:webHidden/>
          </w:rPr>
          <w:instrText xml:space="preserve"> PAGEREF _Toc194489228 \h </w:instrText>
        </w:r>
        <w:r>
          <w:rPr>
            <w:noProof/>
            <w:webHidden/>
          </w:rPr>
        </w:r>
        <w:r>
          <w:rPr>
            <w:noProof/>
            <w:webHidden/>
          </w:rPr>
          <w:fldChar w:fldCharType="separate"/>
        </w:r>
        <w:r>
          <w:rPr>
            <w:noProof/>
            <w:webHidden/>
          </w:rPr>
          <w:t>50</w:t>
        </w:r>
        <w:r>
          <w:rPr>
            <w:noProof/>
            <w:webHidden/>
          </w:rPr>
          <w:fldChar w:fldCharType="end"/>
        </w:r>
      </w:hyperlink>
    </w:p>
    <w:p w14:paraId="6C4FE405" w14:textId="1B7B9E8E" w:rsidR="001B00E0" w:rsidRDefault="001B00E0">
      <w:pPr>
        <w:pStyle w:val="TOC1"/>
        <w:rPr>
          <w:rFonts w:asciiTheme="minorHAnsi" w:eastAsiaTheme="minorEastAsia" w:hAnsiTheme="minorHAnsi" w:cstheme="minorBidi"/>
          <w:noProof/>
          <w:color w:val="auto"/>
          <w:kern w:val="2"/>
          <w:sz w:val="24"/>
          <w:szCs w:val="24"/>
          <w:bdr w:val="none" w:sz="0" w:space="0" w:color="auto"/>
          <w14:ligatures w14:val="standardContextual"/>
        </w:rPr>
      </w:pPr>
      <w:hyperlink w:anchor="_Toc194489229" w:history="1">
        <w:r w:rsidRPr="00A719AC">
          <w:rPr>
            <w:rStyle w:val="Hyperlink"/>
            <w:rFonts w:cstheme="minorHAnsi"/>
            <w:caps/>
            <w:noProof/>
          </w:rPr>
          <w:t>28.</w:t>
        </w:r>
        <w:r>
          <w:rPr>
            <w:rFonts w:asciiTheme="minorHAnsi" w:eastAsiaTheme="minorEastAsia" w:hAnsiTheme="minorHAnsi" w:cstheme="minorBidi"/>
            <w:noProof/>
            <w:color w:val="auto"/>
            <w:kern w:val="2"/>
            <w:sz w:val="24"/>
            <w:szCs w:val="24"/>
            <w:bdr w:val="none" w:sz="0" w:space="0" w:color="auto"/>
            <w14:ligatures w14:val="standardContextual"/>
          </w:rPr>
          <w:tab/>
        </w:r>
        <w:r w:rsidRPr="00A719AC">
          <w:rPr>
            <w:rStyle w:val="Hyperlink"/>
            <w:rFonts w:cstheme="minorHAnsi"/>
            <w:noProof/>
          </w:rPr>
          <w:t>Indemnities and insurance</w:t>
        </w:r>
        <w:r>
          <w:rPr>
            <w:noProof/>
            <w:webHidden/>
          </w:rPr>
          <w:tab/>
        </w:r>
        <w:r>
          <w:rPr>
            <w:noProof/>
            <w:webHidden/>
          </w:rPr>
          <w:fldChar w:fldCharType="begin"/>
        </w:r>
        <w:r>
          <w:rPr>
            <w:noProof/>
            <w:webHidden/>
          </w:rPr>
          <w:instrText xml:space="preserve"> PAGEREF _Toc194489229 \h </w:instrText>
        </w:r>
        <w:r>
          <w:rPr>
            <w:noProof/>
            <w:webHidden/>
          </w:rPr>
        </w:r>
        <w:r>
          <w:rPr>
            <w:noProof/>
            <w:webHidden/>
          </w:rPr>
          <w:fldChar w:fldCharType="separate"/>
        </w:r>
        <w:r>
          <w:rPr>
            <w:noProof/>
            <w:webHidden/>
          </w:rPr>
          <w:t>52</w:t>
        </w:r>
        <w:r>
          <w:rPr>
            <w:noProof/>
            <w:webHidden/>
          </w:rPr>
          <w:fldChar w:fldCharType="end"/>
        </w:r>
      </w:hyperlink>
    </w:p>
    <w:p w14:paraId="15227465" w14:textId="77777777" w:rsidR="001B00E0" w:rsidRDefault="00DE3874">
      <w:pPr>
        <w:pStyle w:val="TOC2"/>
        <w:rPr>
          <w:noProof/>
        </w:rPr>
      </w:pPr>
      <w:r w:rsidRPr="00237CD2">
        <w:rPr>
          <w:rFonts w:asciiTheme="minorHAnsi" w:hAnsiTheme="minorHAnsi" w:cstheme="minorHAnsi"/>
          <w:b/>
          <w:sz w:val="20"/>
          <w:szCs w:val="20"/>
        </w:rPr>
        <w:fldChar w:fldCharType="end"/>
      </w:r>
      <w:r w:rsidR="00860DA4" w:rsidRPr="00237CD2">
        <w:rPr>
          <w:rFonts w:asciiTheme="minorHAnsi" w:hAnsiTheme="minorHAnsi" w:cstheme="minorHAnsi"/>
          <w:b/>
          <w:bCs/>
          <w:sz w:val="20"/>
          <w:szCs w:val="20"/>
        </w:rPr>
        <w:fldChar w:fldCharType="begin"/>
      </w:r>
      <w:r w:rsidR="00860DA4" w:rsidRPr="00237CD2">
        <w:rPr>
          <w:rFonts w:asciiTheme="minorHAnsi" w:hAnsiTheme="minorHAnsi" w:cstheme="minorHAnsi"/>
          <w:b/>
          <w:bCs/>
          <w:sz w:val="20"/>
          <w:szCs w:val="20"/>
        </w:rPr>
        <w:instrText xml:space="preserve"> TOC \t "Heading, 1,Schedule Heading, 2"</w:instrText>
      </w:r>
      <w:r w:rsidR="00860DA4" w:rsidRPr="00237CD2">
        <w:rPr>
          <w:rFonts w:asciiTheme="minorHAnsi" w:hAnsiTheme="minorHAnsi" w:cstheme="minorHAnsi"/>
          <w:b/>
          <w:bCs/>
          <w:sz w:val="20"/>
          <w:szCs w:val="20"/>
        </w:rPr>
        <w:fldChar w:fldCharType="separate"/>
      </w:r>
    </w:p>
    <w:p w14:paraId="5B31387A" w14:textId="62E7ABC5" w:rsidR="00F00F06" w:rsidRPr="00237CD2" w:rsidRDefault="00860DA4" w:rsidP="00955626">
      <w:pPr>
        <w:pStyle w:val="TOC1"/>
        <w:spacing w:after="120" w:line="240" w:lineRule="atLeast"/>
        <w:rPr>
          <w:rFonts w:asciiTheme="minorHAnsi" w:hAnsiTheme="minorHAnsi" w:cstheme="minorHAnsi"/>
          <w:b/>
          <w:bCs/>
          <w:sz w:val="20"/>
          <w:szCs w:val="20"/>
        </w:rPr>
      </w:pPr>
      <w:r w:rsidRPr="00237CD2">
        <w:rPr>
          <w:rFonts w:asciiTheme="minorHAnsi" w:hAnsiTheme="minorHAnsi" w:cstheme="minorHAnsi"/>
          <w:b/>
          <w:bCs/>
          <w:sz w:val="20"/>
          <w:szCs w:val="20"/>
        </w:rPr>
        <w:fldChar w:fldCharType="end"/>
      </w:r>
    </w:p>
    <w:p w14:paraId="0A508C38" w14:textId="77777777" w:rsidR="00F00F06" w:rsidRPr="00237CD2" w:rsidRDefault="00F00F06">
      <w:pPr>
        <w:pStyle w:val="Body"/>
        <w:rPr>
          <w:rFonts w:asciiTheme="minorHAnsi" w:hAnsiTheme="minorHAnsi" w:cstheme="minorHAnsi"/>
          <w:sz w:val="20"/>
          <w:szCs w:val="20"/>
        </w:rPr>
        <w:sectPr w:rsidR="00F00F06" w:rsidRPr="00237CD2" w:rsidSect="00654F93">
          <w:pgSz w:w="11900" w:h="16840"/>
          <w:pgMar w:top="1474" w:right="1672" w:bottom="1276" w:left="1417" w:header="709" w:footer="624" w:gutter="0"/>
          <w:paperSrc w:first="257" w:other="257"/>
          <w:pgNumType w:start="1"/>
          <w:cols w:space="720"/>
          <w:docGrid w:linePitch="326"/>
        </w:sectPr>
      </w:pPr>
    </w:p>
    <w:p w14:paraId="1B156BB8" w14:textId="77777777" w:rsidR="00280374" w:rsidRPr="00237CD2" w:rsidRDefault="00280374" w:rsidP="00280374">
      <w:pPr>
        <w:pStyle w:val="Body"/>
        <w:rPr>
          <w:rFonts w:asciiTheme="minorHAnsi" w:hAnsiTheme="minorHAnsi" w:cstheme="minorHAnsi"/>
          <w:b/>
          <w:bCs/>
          <w:sz w:val="20"/>
          <w:szCs w:val="20"/>
        </w:rPr>
      </w:pPr>
    </w:p>
    <w:p w14:paraId="1FD22745" w14:textId="77777777" w:rsidR="00280374" w:rsidRPr="00237CD2" w:rsidRDefault="00280374" w:rsidP="00720461">
      <w:pPr>
        <w:pStyle w:val="Body"/>
        <w:rPr>
          <w:rFonts w:asciiTheme="minorHAnsi" w:hAnsiTheme="minorHAnsi" w:cstheme="minorHAnsi"/>
          <w:b/>
          <w:bCs/>
          <w:sz w:val="20"/>
          <w:szCs w:val="20"/>
        </w:rPr>
      </w:pPr>
    </w:p>
    <w:p w14:paraId="5C394919" w14:textId="77777777" w:rsidR="00F00F06" w:rsidRPr="00237CD2" w:rsidRDefault="00860DA4">
      <w:pPr>
        <w:pStyle w:val="Body"/>
        <w:jc w:val="center"/>
        <w:rPr>
          <w:rFonts w:asciiTheme="minorHAnsi" w:hAnsiTheme="minorHAnsi" w:cstheme="minorHAnsi"/>
          <w:b/>
          <w:bCs/>
          <w:sz w:val="20"/>
          <w:szCs w:val="20"/>
        </w:rPr>
      </w:pPr>
      <w:r w:rsidRPr="00237CD2">
        <w:rPr>
          <w:rFonts w:asciiTheme="minorHAnsi" w:hAnsiTheme="minorHAnsi" w:cstheme="minorHAnsi"/>
          <w:b/>
          <w:bCs/>
          <w:sz w:val="20"/>
          <w:szCs w:val="20"/>
        </w:rPr>
        <w:t>THE COMPANIES ACT 2006</w:t>
      </w:r>
    </w:p>
    <w:p w14:paraId="1CB6256B" w14:textId="77777777" w:rsidR="00F00F06" w:rsidRPr="00237CD2" w:rsidRDefault="00F00F06">
      <w:pPr>
        <w:pStyle w:val="Body"/>
        <w:rPr>
          <w:rFonts w:asciiTheme="minorHAnsi" w:hAnsiTheme="minorHAnsi" w:cstheme="minorHAnsi"/>
          <w:b/>
          <w:bCs/>
          <w:sz w:val="20"/>
          <w:szCs w:val="20"/>
        </w:rPr>
      </w:pPr>
    </w:p>
    <w:p w14:paraId="12C62B7A" w14:textId="77777777" w:rsidR="00F00F06" w:rsidRPr="00237CD2" w:rsidRDefault="00F00F06">
      <w:pPr>
        <w:pStyle w:val="Body"/>
        <w:rPr>
          <w:rFonts w:asciiTheme="minorHAnsi" w:hAnsiTheme="minorHAnsi" w:cstheme="minorHAnsi"/>
          <w:b/>
          <w:bCs/>
          <w:sz w:val="20"/>
          <w:szCs w:val="20"/>
        </w:rPr>
      </w:pPr>
    </w:p>
    <w:p w14:paraId="577EA43C" w14:textId="77777777" w:rsidR="00F00F06" w:rsidRPr="00237CD2" w:rsidRDefault="00860DA4">
      <w:pPr>
        <w:pStyle w:val="Body"/>
        <w:jc w:val="center"/>
        <w:rPr>
          <w:rFonts w:asciiTheme="minorHAnsi" w:hAnsiTheme="minorHAnsi" w:cstheme="minorHAnsi"/>
          <w:b/>
          <w:bCs/>
          <w:sz w:val="20"/>
          <w:szCs w:val="20"/>
        </w:rPr>
      </w:pPr>
      <w:r w:rsidRPr="00237CD2">
        <w:rPr>
          <w:rFonts w:asciiTheme="minorHAnsi" w:hAnsiTheme="minorHAnsi" w:cstheme="minorHAnsi"/>
          <w:b/>
          <w:bCs/>
          <w:sz w:val="20"/>
          <w:szCs w:val="20"/>
        </w:rPr>
        <w:t>COMPANY LIMITED BY SHARES</w:t>
      </w:r>
    </w:p>
    <w:p w14:paraId="21A2C3BE" w14:textId="77777777" w:rsidR="00F00F06" w:rsidRPr="00237CD2" w:rsidRDefault="00F00F06">
      <w:pPr>
        <w:pStyle w:val="Body"/>
        <w:rPr>
          <w:rFonts w:asciiTheme="minorHAnsi" w:hAnsiTheme="minorHAnsi" w:cstheme="minorHAnsi"/>
          <w:b/>
          <w:bCs/>
          <w:sz w:val="20"/>
          <w:szCs w:val="20"/>
        </w:rPr>
      </w:pPr>
    </w:p>
    <w:p w14:paraId="7C3C0212" w14:textId="77777777" w:rsidR="00F00F06" w:rsidRPr="00237CD2" w:rsidRDefault="00F00F06">
      <w:pPr>
        <w:pStyle w:val="Body"/>
        <w:rPr>
          <w:rFonts w:asciiTheme="minorHAnsi" w:hAnsiTheme="minorHAnsi" w:cstheme="minorHAnsi"/>
          <w:b/>
          <w:bCs/>
          <w:sz w:val="20"/>
          <w:szCs w:val="20"/>
        </w:rPr>
      </w:pPr>
    </w:p>
    <w:p w14:paraId="252879A2" w14:textId="77777777" w:rsidR="00F00F06" w:rsidRPr="00237CD2" w:rsidRDefault="00860DA4">
      <w:pPr>
        <w:pStyle w:val="Body"/>
        <w:jc w:val="center"/>
        <w:rPr>
          <w:rFonts w:asciiTheme="minorHAnsi" w:hAnsiTheme="minorHAnsi" w:cstheme="minorHAnsi"/>
          <w:b/>
          <w:bCs/>
          <w:sz w:val="20"/>
          <w:szCs w:val="20"/>
        </w:rPr>
      </w:pPr>
      <w:r w:rsidRPr="00237CD2">
        <w:rPr>
          <w:rFonts w:asciiTheme="minorHAnsi" w:hAnsiTheme="minorHAnsi" w:cstheme="minorHAnsi"/>
          <w:b/>
          <w:bCs/>
          <w:sz w:val="20"/>
          <w:szCs w:val="20"/>
        </w:rPr>
        <w:t>ARTICLES OF ASSOCIATION</w:t>
      </w:r>
    </w:p>
    <w:p w14:paraId="1CCEF087" w14:textId="77777777" w:rsidR="00F00F06" w:rsidRPr="00237CD2" w:rsidRDefault="00F00F06">
      <w:pPr>
        <w:pStyle w:val="Body"/>
        <w:rPr>
          <w:rFonts w:asciiTheme="minorHAnsi" w:hAnsiTheme="minorHAnsi" w:cstheme="minorHAnsi"/>
          <w:b/>
          <w:bCs/>
          <w:sz w:val="20"/>
          <w:szCs w:val="20"/>
        </w:rPr>
      </w:pPr>
    </w:p>
    <w:p w14:paraId="49EE391E" w14:textId="77777777" w:rsidR="00F00F06" w:rsidRPr="00237CD2" w:rsidRDefault="00860DA4">
      <w:pPr>
        <w:pStyle w:val="Body"/>
        <w:jc w:val="center"/>
        <w:rPr>
          <w:rFonts w:asciiTheme="minorHAnsi" w:hAnsiTheme="minorHAnsi" w:cstheme="minorHAnsi"/>
          <w:b/>
          <w:bCs/>
          <w:sz w:val="20"/>
          <w:szCs w:val="20"/>
        </w:rPr>
      </w:pPr>
      <w:r w:rsidRPr="00237CD2">
        <w:rPr>
          <w:rFonts w:asciiTheme="minorHAnsi" w:hAnsiTheme="minorHAnsi" w:cstheme="minorHAnsi"/>
          <w:b/>
          <w:bCs/>
          <w:sz w:val="20"/>
          <w:szCs w:val="20"/>
        </w:rPr>
        <w:t>of</w:t>
      </w:r>
    </w:p>
    <w:p w14:paraId="53121814" w14:textId="77777777" w:rsidR="00F00F06" w:rsidRPr="00237CD2" w:rsidRDefault="00F00F06">
      <w:pPr>
        <w:pStyle w:val="Body"/>
        <w:rPr>
          <w:rFonts w:asciiTheme="minorHAnsi" w:hAnsiTheme="minorHAnsi" w:cstheme="minorHAnsi"/>
          <w:b/>
          <w:bCs/>
          <w:sz w:val="20"/>
          <w:szCs w:val="20"/>
        </w:rPr>
      </w:pPr>
    </w:p>
    <w:p w14:paraId="78328B7B" w14:textId="50261C68" w:rsidR="00F00F06" w:rsidRPr="00237CD2" w:rsidRDefault="00800BCB">
      <w:pPr>
        <w:pStyle w:val="Body"/>
        <w:jc w:val="center"/>
        <w:rPr>
          <w:rFonts w:asciiTheme="minorHAnsi" w:hAnsiTheme="minorHAnsi" w:cstheme="minorHAnsi"/>
          <w:b/>
          <w:bCs/>
          <w:sz w:val="20"/>
          <w:szCs w:val="20"/>
        </w:rPr>
      </w:pPr>
      <w:r w:rsidRPr="00237CD2">
        <w:rPr>
          <w:rFonts w:asciiTheme="minorHAnsi" w:hAnsiTheme="minorHAnsi" w:cstheme="minorHAnsi"/>
          <w:b/>
          <w:bCs/>
          <w:sz w:val="20"/>
          <w:szCs w:val="20"/>
        </w:rPr>
        <w:t>[•]</w:t>
      </w:r>
      <w:r w:rsidR="00975308" w:rsidRPr="00237CD2">
        <w:rPr>
          <w:rFonts w:asciiTheme="minorHAnsi" w:hAnsiTheme="minorHAnsi" w:cstheme="minorHAnsi"/>
          <w:b/>
          <w:bCs/>
          <w:sz w:val="20"/>
          <w:szCs w:val="20"/>
        </w:rPr>
        <w:t xml:space="preserve"> </w:t>
      </w:r>
      <w:r w:rsidR="00860DA4" w:rsidRPr="00237CD2">
        <w:rPr>
          <w:rFonts w:asciiTheme="minorHAnsi" w:hAnsiTheme="minorHAnsi" w:cstheme="minorHAnsi"/>
          <w:b/>
          <w:bCs/>
          <w:sz w:val="20"/>
          <w:szCs w:val="20"/>
        </w:rPr>
        <w:t>LIMITED</w:t>
      </w:r>
      <w:r w:rsidR="00147EEC" w:rsidRPr="00237CD2">
        <w:rPr>
          <w:rFonts w:asciiTheme="minorHAnsi" w:hAnsiTheme="minorHAnsi" w:cstheme="minorHAnsi"/>
          <w:b/>
          <w:bCs/>
          <w:sz w:val="20"/>
          <w:szCs w:val="20"/>
        </w:rPr>
        <w:t xml:space="preserve"> (Company number </w:t>
      </w:r>
      <w:bookmarkStart w:id="3" w:name="_Hlk194579550"/>
      <w:r w:rsidR="00147EEC" w:rsidRPr="00237CD2">
        <w:rPr>
          <w:rFonts w:asciiTheme="minorHAnsi" w:hAnsiTheme="minorHAnsi" w:cstheme="minorHAnsi"/>
          <w:b/>
          <w:bCs/>
          <w:sz w:val="20"/>
          <w:szCs w:val="20"/>
          <w:lang w:val="en-US"/>
        </w:rPr>
        <w:t>[●]</w:t>
      </w:r>
      <w:bookmarkEnd w:id="3"/>
      <w:r w:rsidR="00147EEC" w:rsidRPr="00237CD2">
        <w:rPr>
          <w:rFonts w:asciiTheme="minorHAnsi" w:hAnsiTheme="minorHAnsi" w:cstheme="minorHAnsi"/>
          <w:b/>
          <w:bCs/>
          <w:sz w:val="20"/>
          <w:szCs w:val="20"/>
          <w:lang w:val="en-US"/>
        </w:rPr>
        <w:t>)</w:t>
      </w:r>
    </w:p>
    <w:p w14:paraId="461DF42E" w14:textId="77777777" w:rsidR="00F00F06" w:rsidRPr="00237CD2" w:rsidRDefault="00F00F06">
      <w:pPr>
        <w:pStyle w:val="Body"/>
        <w:rPr>
          <w:rFonts w:asciiTheme="minorHAnsi" w:hAnsiTheme="minorHAnsi" w:cstheme="minorHAnsi"/>
          <w:b/>
          <w:bCs/>
          <w:sz w:val="20"/>
          <w:szCs w:val="20"/>
        </w:rPr>
      </w:pPr>
    </w:p>
    <w:p w14:paraId="062D645A" w14:textId="77777777" w:rsidR="00F00F06" w:rsidRPr="00237CD2" w:rsidRDefault="00F00F06">
      <w:pPr>
        <w:pStyle w:val="Body"/>
        <w:rPr>
          <w:rFonts w:asciiTheme="minorHAnsi" w:hAnsiTheme="minorHAnsi" w:cstheme="minorHAnsi"/>
          <w:b/>
          <w:bCs/>
          <w:sz w:val="20"/>
          <w:szCs w:val="20"/>
        </w:rPr>
      </w:pPr>
    </w:p>
    <w:p w14:paraId="166F89CB" w14:textId="5BDDEDC6" w:rsidR="00F00F06" w:rsidRPr="00237CD2" w:rsidRDefault="00860DA4">
      <w:pPr>
        <w:pStyle w:val="Body"/>
        <w:jc w:val="center"/>
        <w:rPr>
          <w:rFonts w:asciiTheme="minorHAnsi" w:hAnsiTheme="minorHAnsi" w:cstheme="minorHAnsi"/>
          <w:sz w:val="20"/>
          <w:szCs w:val="20"/>
        </w:rPr>
      </w:pPr>
      <w:r w:rsidRPr="00237CD2">
        <w:rPr>
          <w:rFonts w:asciiTheme="minorHAnsi" w:hAnsiTheme="minorHAnsi" w:cstheme="minorHAnsi"/>
          <w:sz w:val="20"/>
          <w:szCs w:val="20"/>
        </w:rPr>
        <w:t xml:space="preserve">(Adopted by a special resolution passed on </w:t>
      </w:r>
      <w:r w:rsidR="00336702" w:rsidRPr="00237CD2">
        <w:rPr>
          <w:rFonts w:asciiTheme="minorHAnsi" w:hAnsiTheme="minorHAnsi" w:cstheme="minorHAnsi"/>
          <w:sz w:val="20"/>
          <w:szCs w:val="20"/>
        </w:rPr>
        <w:t>_________________</w:t>
      </w:r>
      <w:r w:rsidRPr="00237CD2">
        <w:rPr>
          <w:rFonts w:asciiTheme="minorHAnsi" w:hAnsiTheme="minorHAnsi" w:cstheme="minorHAnsi"/>
          <w:sz w:val="20"/>
          <w:szCs w:val="20"/>
        </w:rPr>
        <w:t xml:space="preserve"> 20</w:t>
      </w:r>
      <w:r w:rsidR="00800BCB" w:rsidRPr="00237CD2">
        <w:rPr>
          <w:rFonts w:asciiTheme="minorHAnsi" w:hAnsiTheme="minorHAnsi" w:cstheme="minorHAnsi"/>
          <w:sz w:val="20"/>
          <w:szCs w:val="20"/>
        </w:rPr>
        <w:t>[</w:t>
      </w:r>
      <w:r w:rsidR="00336702" w:rsidRPr="00237CD2">
        <w:rPr>
          <w:rFonts w:asciiTheme="minorHAnsi" w:hAnsiTheme="minorHAnsi" w:cstheme="minorHAnsi"/>
          <w:sz w:val="20"/>
          <w:szCs w:val="20"/>
        </w:rPr>
        <w:t>25</w:t>
      </w:r>
      <w:r w:rsidR="00800BCB" w:rsidRPr="00237CD2">
        <w:rPr>
          <w:rFonts w:asciiTheme="minorHAnsi" w:hAnsiTheme="minorHAnsi" w:cstheme="minorHAnsi"/>
          <w:bCs/>
          <w:sz w:val="20"/>
          <w:szCs w:val="20"/>
        </w:rPr>
        <w:t>]</w:t>
      </w:r>
      <w:r w:rsidRPr="00237CD2">
        <w:rPr>
          <w:rFonts w:asciiTheme="minorHAnsi" w:hAnsiTheme="minorHAnsi" w:cstheme="minorHAnsi"/>
          <w:sz w:val="20"/>
          <w:szCs w:val="20"/>
        </w:rPr>
        <w:t>)</w:t>
      </w:r>
    </w:p>
    <w:p w14:paraId="5005F3F5" w14:textId="77777777" w:rsidR="00F00F06" w:rsidRPr="00237CD2" w:rsidRDefault="00F00F06">
      <w:pPr>
        <w:pStyle w:val="Body"/>
        <w:rPr>
          <w:rFonts w:asciiTheme="minorHAnsi" w:hAnsiTheme="minorHAnsi" w:cstheme="minorHAnsi"/>
          <w:sz w:val="20"/>
          <w:szCs w:val="20"/>
        </w:rPr>
      </w:pPr>
    </w:p>
    <w:p w14:paraId="0F6CD539" w14:textId="77777777" w:rsidR="00F00F06" w:rsidRPr="00237CD2" w:rsidRDefault="00F00F06">
      <w:pPr>
        <w:pStyle w:val="Body"/>
        <w:rPr>
          <w:rFonts w:asciiTheme="minorHAnsi" w:hAnsiTheme="minorHAnsi" w:cstheme="minorHAnsi"/>
          <w:sz w:val="20"/>
          <w:szCs w:val="20"/>
        </w:rPr>
      </w:pPr>
    </w:p>
    <w:p w14:paraId="5D3CAFAA" w14:textId="77777777" w:rsidR="00F00F06" w:rsidRPr="00237CD2" w:rsidRDefault="00860DA4" w:rsidP="000F625C">
      <w:pPr>
        <w:pStyle w:val="UKHeading1L1"/>
        <w:rPr>
          <w:rFonts w:asciiTheme="minorHAnsi" w:hAnsiTheme="minorHAnsi" w:cstheme="minorHAnsi"/>
          <w:bCs/>
        </w:rPr>
      </w:pPr>
      <w:bookmarkStart w:id="4" w:name="_Toc194489202"/>
      <w:r w:rsidRPr="00237CD2">
        <w:rPr>
          <w:rFonts w:asciiTheme="minorHAnsi" w:hAnsiTheme="minorHAnsi" w:cstheme="minorHAnsi"/>
          <w:bCs/>
        </w:rPr>
        <w:t>Introduction</w:t>
      </w:r>
      <w:bookmarkEnd w:id="4"/>
    </w:p>
    <w:p w14:paraId="7C2C034B" w14:textId="1B48734D" w:rsidR="00F00F06" w:rsidRPr="00237CD2" w:rsidRDefault="00860DA4" w:rsidP="000F625C">
      <w:pPr>
        <w:pStyle w:val="UKHeading1L2"/>
        <w:rPr>
          <w:rFonts w:asciiTheme="minorHAnsi" w:hAnsiTheme="minorHAnsi" w:cstheme="minorHAnsi"/>
        </w:rPr>
      </w:pPr>
      <w:r w:rsidRPr="00237CD2">
        <w:rPr>
          <w:rFonts w:asciiTheme="minorHAnsi" w:hAnsiTheme="minorHAnsi" w:cstheme="minorHAnsi"/>
        </w:rPr>
        <w:t xml:space="preserve">The model articles for private </w:t>
      </w:r>
      <w:bookmarkStart w:id="5" w:name="_9kMHG5YVt4666DGNHy0poD"/>
      <w:r w:rsidRPr="00237CD2">
        <w:rPr>
          <w:rFonts w:asciiTheme="minorHAnsi" w:hAnsiTheme="minorHAnsi" w:cstheme="minorHAnsi"/>
        </w:rPr>
        <w:t>companies</w:t>
      </w:r>
      <w:bookmarkEnd w:id="5"/>
      <w:r w:rsidRPr="00237CD2">
        <w:rPr>
          <w:rFonts w:asciiTheme="minorHAnsi" w:hAnsiTheme="minorHAnsi" w:cstheme="minorHAnsi"/>
        </w:rPr>
        <w:t xml:space="preserve"> limited by </w:t>
      </w:r>
      <w:bookmarkStart w:id="6" w:name="_9kMHG5YVt4666DHeQfqvx"/>
      <w:r w:rsidRPr="00237CD2">
        <w:rPr>
          <w:rFonts w:asciiTheme="minorHAnsi" w:hAnsiTheme="minorHAnsi" w:cstheme="minorHAnsi"/>
        </w:rPr>
        <w:t>shares</w:t>
      </w:r>
      <w:bookmarkEnd w:id="6"/>
      <w:r w:rsidRPr="00237CD2">
        <w:rPr>
          <w:rFonts w:asciiTheme="minorHAnsi" w:hAnsiTheme="minorHAnsi" w:cstheme="minorHAnsi"/>
        </w:rPr>
        <w:t xml:space="preserve"> contained or incorporated in Schedule 1 to the Companies (Model Articles) Regulations 2008 (SI 2008/3229) as amended prior to the </w:t>
      </w:r>
      <w:bookmarkStart w:id="7" w:name="_9kMHG5YVt4666DIQ4rwsuHAv8E84A"/>
      <w:r w:rsidRPr="00237CD2">
        <w:rPr>
          <w:rFonts w:asciiTheme="minorHAnsi" w:hAnsiTheme="minorHAnsi" w:cstheme="minorHAnsi"/>
        </w:rPr>
        <w:t>date of adoption</w:t>
      </w:r>
      <w:bookmarkEnd w:id="7"/>
      <w:r w:rsidRPr="00237CD2">
        <w:rPr>
          <w:rFonts w:asciiTheme="minorHAnsi" w:hAnsiTheme="minorHAnsi" w:cstheme="minorHAnsi"/>
        </w:rPr>
        <w:t xml:space="preserve"> of these </w:t>
      </w:r>
      <w:r w:rsidR="00B178FC" w:rsidRPr="00237CD2">
        <w:rPr>
          <w:rFonts w:asciiTheme="minorHAnsi" w:hAnsiTheme="minorHAnsi" w:cstheme="minorHAnsi"/>
        </w:rPr>
        <w:t>A</w:t>
      </w:r>
      <w:r w:rsidRPr="00237CD2">
        <w:rPr>
          <w:rFonts w:asciiTheme="minorHAnsi" w:hAnsiTheme="minorHAnsi" w:cstheme="minorHAnsi"/>
        </w:rPr>
        <w:t>rticles (the "</w:t>
      </w:r>
      <w:bookmarkStart w:id="8" w:name="_9kR3WTr2444BHYPnenKLB3nru2"/>
      <w:r w:rsidRPr="00237CD2">
        <w:rPr>
          <w:rFonts w:asciiTheme="minorHAnsi" w:hAnsiTheme="minorHAnsi" w:cstheme="minorHAnsi"/>
          <w:b/>
          <w:bCs/>
        </w:rPr>
        <w:t>Model Articles</w:t>
      </w:r>
      <w:bookmarkEnd w:id="8"/>
      <w:r w:rsidRPr="00237CD2">
        <w:rPr>
          <w:rFonts w:asciiTheme="minorHAnsi" w:hAnsiTheme="minorHAnsi" w:cstheme="minorHAnsi"/>
        </w:rPr>
        <w:t xml:space="preserve">") shall apply to the Company, save insofar as they are varied or excluded by, or are inconsistent with, </w:t>
      </w:r>
      <w:r w:rsidR="00147EEC" w:rsidRPr="00237CD2">
        <w:rPr>
          <w:rFonts w:asciiTheme="minorHAnsi" w:hAnsiTheme="minorHAnsi" w:cstheme="minorHAnsi"/>
        </w:rPr>
        <w:t>these</w:t>
      </w:r>
      <w:r w:rsidRPr="00237CD2">
        <w:rPr>
          <w:rFonts w:asciiTheme="minorHAnsi" w:hAnsiTheme="minorHAnsi" w:cstheme="minorHAnsi"/>
        </w:rPr>
        <w:t xml:space="preserve"> Articles. </w:t>
      </w:r>
    </w:p>
    <w:p w14:paraId="420AFC34" w14:textId="77777777" w:rsidR="00F00F06" w:rsidRPr="00237CD2" w:rsidRDefault="00860DA4" w:rsidP="000F625C">
      <w:pPr>
        <w:pStyle w:val="UKHeading1L2"/>
        <w:rPr>
          <w:rFonts w:asciiTheme="minorHAnsi" w:hAnsiTheme="minorHAnsi" w:cstheme="minorHAnsi"/>
        </w:rPr>
      </w:pPr>
      <w:r w:rsidRPr="00237CD2">
        <w:rPr>
          <w:rFonts w:asciiTheme="minorHAnsi" w:hAnsiTheme="minorHAnsi" w:cstheme="minorHAnsi"/>
        </w:rPr>
        <w:t xml:space="preserve">In these Articles and the Model Articles any reference to any statutory provision shall be deemed to include a reference to each and every statutory amendment, modification, re-enactment and extension </w:t>
      </w:r>
      <w:r w:rsidR="00743F17" w:rsidRPr="00237CD2">
        <w:rPr>
          <w:rFonts w:asciiTheme="minorHAnsi" w:hAnsiTheme="minorHAnsi" w:cstheme="minorHAnsi"/>
        </w:rPr>
        <w:t>of or to such statutory provision</w:t>
      </w:r>
      <w:r w:rsidRPr="00237CD2">
        <w:rPr>
          <w:rFonts w:asciiTheme="minorHAnsi" w:hAnsiTheme="minorHAnsi" w:cstheme="minorHAnsi"/>
        </w:rPr>
        <w:t xml:space="preserve"> for the time being in force.</w:t>
      </w:r>
    </w:p>
    <w:p w14:paraId="3A7A221F" w14:textId="77777777" w:rsidR="00F00F06" w:rsidRPr="00237CD2" w:rsidRDefault="00860DA4" w:rsidP="000F625C">
      <w:pPr>
        <w:pStyle w:val="UKHeading1L2"/>
        <w:rPr>
          <w:rFonts w:asciiTheme="minorHAnsi" w:hAnsiTheme="minorHAnsi" w:cstheme="minorHAnsi"/>
        </w:rPr>
      </w:pPr>
      <w:r w:rsidRPr="00237CD2">
        <w:rPr>
          <w:rFonts w:asciiTheme="minorHAnsi" w:hAnsiTheme="minorHAnsi" w:cstheme="minorHAnsi"/>
        </w:rPr>
        <w:t>In these Articles:</w:t>
      </w:r>
    </w:p>
    <w:p w14:paraId="7A7BC0D2" w14:textId="77777777" w:rsidR="00F00F06" w:rsidRPr="00237CD2" w:rsidRDefault="00B178FC" w:rsidP="000F625C">
      <w:pPr>
        <w:pStyle w:val="UKHeading1L3"/>
        <w:rPr>
          <w:rFonts w:asciiTheme="minorHAnsi" w:hAnsiTheme="minorHAnsi" w:cstheme="minorHAnsi"/>
        </w:rPr>
      </w:pPr>
      <w:r w:rsidRPr="00237CD2">
        <w:rPr>
          <w:rFonts w:asciiTheme="minorHAnsi" w:hAnsiTheme="minorHAnsi" w:cstheme="minorHAnsi"/>
        </w:rPr>
        <w:t>A</w:t>
      </w:r>
      <w:r w:rsidR="00860DA4" w:rsidRPr="00237CD2">
        <w:rPr>
          <w:rFonts w:asciiTheme="minorHAnsi" w:hAnsiTheme="minorHAnsi" w:cstheme="minorHAnsi"/>
        </w:rPr>
        <w:t>rticle headings are used for convenience only and shall not affect the construction or interpretation of these Articles;</w:t>
      </w:r>
    </w:p>
    <w:p w14:paraId="78A13604" w14:textId="77777777" w:rsidR="00F00F06" w:rsidRPr="00237CD2" w:rsidRDefault="00860DA4" w:rsidP="000F625C">
      <w:pPr>
        <w:pStyle w:val="UKHeading1L3"/>
        <w:rPr>
          <w:rFonts w:asciiTheme="minorHAnsi" w:hAnsiTheme="minorHAnsi" w:cstheme="minorHAnsi"/>
        </w:rPr>
      </w:pPr>
      <w:r w:rsidRPr="00237CD2">
        <w:rPr>
          <w:rFonts w:asciiTheme="minorHAnsi" w:hAnsiTheme="minorHAnsi" w:cstheme="minorHAnsi"/>
        </w:rPr>
        <w:t>words denoting the singular include the plural and vice versa and reference to one gender includes the other gender and neuter and vice versa;</w:t>
      </w:r>
    </w:p>
    <w:p w14:paraId="5BA22FDD" w14:textId="77777777" w:rsidR="00F00F06" w:rsidRPr="00237CD2" w:rsidRDefault="00860DA4" w:rsidP="000F625C">
      <w:pPr>
        <w:pStyle w:val="UKHeading1L3"/>
        <w:rPr>
          <w:rFonts w:asciiTheme="minorHAnsi" w:hAnsiTheme="minorHAnsi" w:cstheme="minorHAnsi"/>
        </w:rPr>
      </w:pPr>
      <w:bookmarkStart w:id="9" w:name="OLE_LINK3"/>
      <w:r w:rsidRPr="00237CD2">
        <w:rPr>
          <w:rFonts w:asciiTheme="minorHAnsi" w:hAnsiTheme="minorHAnsi" w:cstheme="minorHAnsi"/>
        </w:rPr>
        <w:t xml:space="preserve">Articles </w:t>
      </w:r>
      <w:r w:rsidR="0070080D" w:rsidRPr="00237CD2">
        <w:rPr>
          <w:rFonts w:asciiTheme="minorHAnsi" w:hAnsiTheme="minorHAnsi" w:cstheme="minorHAnsi"/>
        </w:rPr>
        <w:t xml:space="preserve">9(4), 10(3), </w:t>
      </w:r>
      <w:r w:rsidRPr="00237CD2">
        <w:rPr>
          <w:rFonts w:asciiTheme="minorHAnsi" w:hAnsiTheme="minorHAnsi" w:cstheme="minorHAnsi"/>
        </w:rPr>
        <w:t xml:space="preserve">11(2), </w:t>
      </w:r>
      <w:bookmarkStart w:id="10" w:name="_9kMHG5YVtCIA78ACEdZvjs4C628C8yyCOEAKCEQ"/>
      <w:r w:rsidRPr="00237CD2">
        <w:rPr>
          <w:rFonts w:asciiTheme="minorHAnsi" w:hAnsiTheme="minorHAnsi" w:cstheme="minorHAnsi"/>
        </w:rPr>
        <w:t>13</w:t>
      </w:r>
      <w:bookmarkEnd w:id="10"/>
      <w:r w:rsidRPr="00237CD2">
        <w:rPr>
          <w:rFonts w:asciiTheme="minorHAnsi" w:hAnsiTheme="minorHAnsi" w:cstheme="minorHAnsi"/>
        </w:rPr>
        <w:t xml:space="preserve">, </w:t>
      </w:r>
      <w:bookmarkStart w:id="11" w:name="_9kMHG5YVtCIA78BDFidro70n0FD1gds38AD089E"/>
      <w:r w:rsidRPr="00237CD2">
        <w:rPr>
          <w:rFonts w:asciiTheme="minorHAnsi" w:hAnsiTheme="minorHAnsi" w:cstheme="minorHAnsi"/>
        </w:rPr>
        <w:t>14</w:t>
      </w:r>
      <w:bookmarkEnd w:id="11"/>
      <w:r w:rsidRPr="00237CD2">
        <w:rPr>
          <w:rFonts w:asciiTheme="minorHAnsi" w:hAnsiTheme="minorHAnsi" w:cstheme="minorHAnsi"/>
        </w:rPr>
        <w:t>,</w:t>
      </w:r>
      <w:r w:rsidR="0070080D" w:rsidRPr="00237CD2">
        <w:rPr>
          <w:rFonts w:asciiTheme="minorHAnsi" w:hAnsiTheme="minorHAnsi" w:cstheme="minorHAnsi"/>
        </w:rPr>
        <w:t xml:space="preserve"> 17(2), 17(3), </w:t>
      </w:r>
      <w:bookmarkStart w:id="12" w:name="_9kMHG5YVtCIA78CEKXAtqtD50zSVHH1t8xfBTL3"/>
      <w:r w:rsidR="0070080D" w:rsidRPr="00237CD2">
        <w:rPr>
          <w:rFonts w:asciiTheme="minorHAnsi" w:hAnsiTheme="minorHAnsi" w:cstheme="minorHAnsi"/>
        </w:rPr>
        <w:t>19</w:t>
      </w:r>
      <w:bookmarkEnd w:id="12"/>
      <w:r w:rsidR="0070080D" w:rsidRPr="00237CD2">
        <w:rPr>
          <w:rFonts w:asciiTheme="minorHAnsi" w:hAnsiTheme="minorHAnsi" w:cstheme="minorHAnsi"/>
        </w:rPr>
        <w:t>,</w:t>
      </w:r>
      <w:r w:rsidR="00CB4BA1" w:rsidRPr="00237CD2">
        <w:rPr>
          <w:rFonts w:asciiTheme="minorHAnsi" w:hAnsiTheme="minorHAnsi" w:cstheme="minorHAnsi"/>
        </w:rPr>
        <w:t xml:space="preserve"> </w:t>
      </w:r>
      <w:bookmarkStart w:id="13" w:name="_9kMHG5YVtCIA78DGDOJgNnsz4uu8A5F79L8wCPC"/>
      <w:r w:rsidRPr="00237CD2">
        <w:rPr>
          <w:rFonts w:asciiTheme="minorHAnsi" w:hAnsiTheme="minorHAnsi" w:cstheme="minorHAnsi"/>
        </w:rPr>
        <w:t>21</w:t>
      </w:r>
      <w:bookmarkEnd w:id="13"/>
      <w:r w:rsidRPr="00237CD2">
        <w:rPr>
          <w:rFonts w:asciiTheme="minorHAnsi" w:hAnsiTheme="minorHAnsi" w:cstheme="minorHAnsi"/>
        </w:rPr>
        <w:t xml:space="preserve">, 26(5), 30(5) to (7) (inclusive), </w:t>
      </w:r>
      <w:r w:rsidR="009E2DA9" w:rsidRPr="00237CD2">
        <w:rPr>
          <w:rFonts w:asciiTheme="minorHAnsi" w:hAnsiTheme="minorHAnsi" w:cstheme="minorHAnsi"/>
        </w:rPr>
        <w:t>36</w:t>
      </w:r>
      <w:r w:rsidR="000E50CC" w:rsidRPr="00237CD2">
        <w:rPr>
          <w:rFonts w:asciiTheme="minorHAnsi" w:hAnsiTheme="minorHAnsi" w:cstheme="minorHAnsi"/>
        </w:rPr>
        <w:t xml:space="preserve">, </w:t>
      </w:r>
      <w:r w:rsidRPr="00237CD2">
        <w:rPr>
          <w:rFonts w:asciiTheme="minorHAnsi" w:hAnsiTheme="minorHAnsi" w:cstheme="minorHAnsi"/>
        </w:rPr>
        <w:t xml:space="preserve">44(4), 51, 52 and 53 of the Model Articles </w:t>
      </w:r>
      <w:bookmarkEnd w:id="9"/>
      <w:r w:rsidRPr="00237CD2">
        <w:rPr>
          <w:rFonts w:asciiTheme="minorHAnsi" w:hAnsiTheme="minorHAnsi" w:cstheme="minorHAnsi"/>
        </w:rPr>
        <w:t xml:space="preserve">shall not apply to the Company; </w:t>
      </w:r>
    </w:p>
    <w:p w14:paraId="158C5CD8" w14:textId="77777777" w:rsidR="00DE58A5" w:rsidRPr="00237CD2" w:rsidRDefault="00C86B80" w:rsidP="000F625C">
      <w:pPr>
        <w:pStyle w:val="UKHeading1L3"/>
        <w:rPr>
          <w:rFonts w:asciiTheme="minorHAnsi" w:hAnsiTheme="minorHAnsi" w:cstheme="minorHAnsi"/>
        </w:rPr>
      </w:pPr>
      <w:r w:rsidRPr="00237CD2">
        <w:rPr>
          <w:rFonts w:asciiTheme="minorHAnsi" w:hAnsiTheme="minorHAnsi" w:cstheme="minorHAnsi"/>
        </w:rPr>
        <w:t>reference to the "</w:t>
      </w:r>
      <w:bookmarkStart w:id="14" w:name="_9kR3WTr2334BK85nk3wjw"/>
      <w:r w:rsidRPr="00237CD2">
        <w:rPr>
          <w:rFonts w:asciiTheme="minorHAnsi" w:hAnsiTheme="minorHAnsi" w:cstheme="minorHAnsi"/>
          <w:b/>
        </w:rPr>
        <w:t>transfer</w:t>
      </w:r>
      <w:bookmarkEnd w:id="14"/>
      <w:r w:rsidRPr="00237CD2">
        <w:rPr>
          <w:rFonts w:asciiTheme="minorHAnsi" w:hAnsiTheme="minorHAnsi" w:cstheme="minorHAnsi"/>
        </w:rPr>
        <w:t>" of a Share includes</w:t>
      </w:r>
      <w:r w:rsidR="00DE58A5" w:rsidRPr="00237CD2">
        <w:rPr>
          <w:rFonts w:asciiTheme="minorHAnsi" w:hAnsiTheme="minorHAnsi" w:cstheme="minorHAnsi"/>
        </w:rPr>
        <w:t>:</w:t>
      </w:r>
      <w:r w:rsidRPr="00237CD2">
        <w:rPr>
          <w:rFonts w:asciiTheme="minorHAnsi" w:hAnsiTheme="minorHAnsi" w:cstheme="minorHAnsi"/>
        </w:rPr>
        <w:t xml:space="preserve"> </w:t>
      </w:r>
    </w:p>
    <w:p w14:paraId="44D2965F" w14:textId="77777777" w:rsidR="00DE58A5" w:rsidRPr="00237CD2" w:rsidRDefault="00C86B80" w:rsidP="000F625C">
      <w:pPr>
        <w:pStyle w:val="UKHeading1L4"/>
        <w:rPr>
          <w:rFonts w:asciiTheme="minorHAnsi" w:hAnsiTheme="minorHAnsi" w:cstheme="minorHAnsi"/>
        </w:rPr>
      </w:pPr>
      <w:r w:rsidRPr="00237CD2">
        <w:rPr>
          <w:rFonts w:asciiTheme="minorHAnsi" w:hAnsiTheme="minorHAnsi" w:cstheme="minorHAnsi"/>
        </w:rPr>
        <w:t>the transfer or assignment of a beneficial or other interest in that Share or the creation of a trust or Encumbrance over that Share</w:t>
      </w:r>
      <w:r w:rsidR="00DE58A5" w:rsidRPr="00237CD2">
        <w:rPr>
          <w:rFonts w:asciiTheme="minorHAnsi" w:hAnsiTheme="minorHAnsi" w:cstheme="minorHAnsi"/>
        </w:rPr>
        <w:t>, or in each case</w:t>
      </w:r>
      <w:r w:rsidRPr="00237CD2">
        <w:rPr>
          <w:rFonts w:asciiTheme="minorHAnsi" w:hAnsiTheme="minorHAnsi" w:cstheme="minorHAnsi"/>
        </w:rPr>
        <w:t xml:space="preserve"> of a beneficial or other interest in a Share;</w:t>
      </w:r>
      <w:r w:rsidR="00DE58A5" w:rsidRPr="00237CD2">
        <w:rPr>
          <w:rFonts w:asciiTheme="minorHAnsi" w:hAnsiTheme="minorHAnsi" w:cstheme="minorHAnsi"/>
        </w:rPr>
        <w:t xml:space="preserve"> and</w:t>
      </w:r>
    </w:p>
    <w:p w14:paraId="5DDF946D" w14:textId="77777777" w:rsidR="00B01356" w:rsidRPr="00237CD2" w:rsidRDefault="00DE58A5" w:rsidP="000F625C">
      <w:pPr>
        <w:pStyle w:val="UKHeading1L4"/>
        <w:rPr>
          <w:rFonts w:asciiTheme="minorHAnsi" w:hAnsiTheme="minorHAnsi" w:cstheme="minorHAnsi"/>
        </w:rPr>
      </w:pPr>
      <w:r w:rsidRPr="00237CD2">
        <w:rPr>
          <w:rFonts w:asciiTheme="minorHAnsi" w:hAnsiTheme="minorHAnsi" w:cstheme="minorHAnsi"/>
        </w:rPr>
        <w:t>the transfer of Shares pursuant to a merger or scheme of arrangement and any provision of such merger or scheme o</w:t>
      </w:r>
      <w:r w:rsidR="002709F4" w:rsidRPr="00237CD2">
        <w:rPr>
          <w:rFonts w:asciiTheme="minorHAnsi" w:hAnsiTheme="minorHAnsi" w:cstheme="minorHAnsi"/>
        </w:rPr>
        <w:t xml:space="preserve">f </w:t>
      </w:r>
      <w:r w:rsidRPr="00237CD2">
        <w:rPr>
          <w:rFonts w:asciiTheme="minorHAnsi" w:hAnsiTheme="minorHAnsi" w:cstheme="minorHAnsi"/>
        </w:rPr>
        <w:t xml:space="preserve">arrangement by which a Shareholder thereby ceases to be interested in </w:t>
      </w:r>
      <w:bookmarkStart w:id="15" w:name="_9kMIH5YVt4666DHeQfqvx"/>
      <w:r w:rsidRPr="00237CD2">
        <w:rPr>
          <w:rFonts w:asciiTheme="minorHAnsi" w:hAnsiTheme="minorHAnsi" w:cstheme="minorHAnsi"/>
        </w:rPr>
        <w:t>shares</w:t>
      </w:r>
      <w:bookmarkEnd w:id="15"/>
      <w:r w:rsidRPr="00237CD2">
        <w:rPr>
          <w:rFonts w:asciiTheme="minorHAnsi" w:hAnsiTheme="minorHAnsi" w:cstheme="minorHAnsi"/>
        </w:rPr>
        <w:t xml:space="preserve"> in the Company (or any surviving or successor entity </w:t>
      </w:r>
      <w:r w:rsidR="00D87562" w:rsidRPr="00237CD2">
        <w:rPr>
          <w:rFonts w:asciiTheme="minorHAnsi" w:hAnsiTheme="minorHAnsi" w:cstheme="minorHAnsi"/>
        </w:rPr>
        <w:t>to such Shareholder</w:t>
      </w:r>
      <w:r w:rsidRPr="00237CD2">
        <w:rPr>
          <w:rFonts w:asciiTheme="minorHAnsi" w:hAnsiTheme="minorHAnsi" w:cstheme="minorHAnsi"/>
        </w:rPr>
        <w:t>) (whether by way of cancellation or otherwise)</w:t>
      </w:r>
      <w:r w:rsidR="00B01356" w:rsidRPr="00237CD2">
        <w:rPr>
          <w:rFonts w:asciiTheme="minorHAnsi" w:hAnsiTheme="minorHAnsi" w:cstheme="minorHAnsi"/>
        </w:rPr>
        <w:t>,</w:t>
      </w:r>
      <w:r w:rsidRPr="00237CD2">
        <w:rPr>
          <w:rFonts w:asciiTheme="minorHAnsi" w:hAnsiTheme="minorHAnsi" w:cstheme="minorHAnsi"/>
        </w:rPr>
        <w:t xml:space="preserve"> </w:t>
      </w:r>
    </w:p>
    <w:p w14:paraId="654DF23C" w14:textId="77777777" w:rsidR="00C86B80" w:rsidRPr="00237CD2" w:rsidRDefault="00DE58A5" w:rsidP="00CD0948">
      <w:pPr>
        <w:pStyle w:val="BodyText2"/>
        <w:ind w:left="1418"/>
        <w:rPr>
          <w:rFonts w:asciiTheme="minorHAnsi" w:hAnsiTheme="minorHAnsi" w:cstheme="minorHAnsi"/>
          <w:sz w:val="20"/>
          <w:szCs w:val="20"/>
        </w:rPr>
      </w:pPr>
      <w:r w:rsidRPr="00237CD2">
        <w:rPr>
          <w:rFonts w:asciiTheme="minorHAnsi" w:hAnsiTheme="minorHAnsi" w:cstheme="minorHAnsi"/>
          <w:sz w:val="20"/>
          <w:szCs w:val="20"/>
        </w:rPr>
        <w:lastRenderedPageBreak/>
        <w:t>and the terms "</w:t>
      </w:r>
      <w:bookmarkStart w:id="16" w:name="_9kR3WTr2334BL95nk3wjwA2zy"/>
      <w:r w:rsidRPr="00237CD2">
        <w:rPr>
          <w:rFonts w:asciiTheme="minorHAnsi" w:hAnsiTheme="minorHAnsi" w:cstheme="minorHAnsi"/>
          <w:b/>
          <w:sz w:val="20"/>
          <w:szCs w:val="20"/>
        </w:rPr>
        <w:t>transferring</w:t>
      </w:r>
      <w:bookmarkEnd w:id="16"/>
      <w:r w:rsidRPr="00237CD2">
        <w:rPr>
          <w:rFonts w:asciiTheme="minorHAnsi" w:hAnsiTheme="minorHAnsi" w:cstheme="minorHAnsi"/>
          <w:sz w:val="20"/>
          <w:szCs w:val="20"/>
        </w:rPr>
        <w:t>", "</w:t>
      </w:r>
      <w:bookmarkStart w:id="17" w:name="_9kR3WTr2334CD05nk3wjw78"/>
      <w:r w:rsidRPr="00237CD2">
        <w:rPr>
          <w:rFonts w:asciiTheme="minorHAnsi" w:hAnsiTheme="minorHAnsi" w:cstheme="minorHAnsi"/>
          <w:b/>
          <w:sz w:val="20"/>
          <w:szCs w:val="20"/>
        </w:rPr>
        <w:t>transferor</w:t>
      </w:r>
      <w:bookmarkEnd w:id="17"/>
      <w:r w:rsidRPr="00237CD2">
        <w:rPr>
          <w:rFonts w:asciiTheme="minorHAnsi" w:hAnsiTheme="minorHAnsi" w:cstheme="minorHAnsi"/>
          <w:sz w:val="20"/>
          <w:szCs w:val="20"/>
        </w:rPr>
        <w:t>" and other derivatives shall be construed accordingly;</w:t>
      </w:r>
    </w:p>
    <w:p w14:paraId="7A52E36D" w14:textId="77777777" w:rsidR="002C2DB5" w:rsidRPr="00237CD2" w:rsidRDefault="002C2DB5" w:rsidP="00D9271F">
      <w:pPr>
        <w:pStyle w:val="UKHeading1L3"/>
        <w:rPr>
          <w:rFonts w:asciiTheme="minorHAnsi" w:hAnsiTheme="minorHAnsi" w:cstheme="minorHAnsi"/>
        </w:rPr>
      </w:pPr>
      <w:r w:rsidRPr="00237CD2">
        <w:rPr>
          <w:rFonts w:asciiTheme="minorHAnsi" w:hAnsiTheme="minorHAnsi" w:cstheme="minorHAnsi"/>
        </w:rPr>
        <w:t>the words "</w:t>
      </w:r>
      <w:bookmarkStart w:id="18" w:name="_9kR3WTr2334CEqqlk3wh"/>
      <w:r w:rsidRPr="00237CD2">
        <w:rPr>
          <w:rFonts w:asciiTheme="minorHAnsi" w:hAnsiTheme="minorHAnsi" w:cstheme="minorHAnsi"/>
          <w:b/>
          <w:bCs/>
        </w:rPr>
        <w:t>include</w:t>
      </w:r>
      <w:bookmarkEnd w:id="18"/>
      <w:r w:rsidRPr="00237CD2">
        <w:rPr>
          <w:rFonts w:asciiTheme="minorHAnsi" w:hAnsiTheme="minorHAnsi" w:cstheme="minorHAnsi"/>
        </w:rPr>
        <w:t>", "</w:t>
      </w:r>
      <w:r w:rsidRPr="00237CD2">
        <w:rPr>
          <w:rFonts w:asciiTheme="minorHAnsi" w:hAnsiTheme="minorHAnsi" w:cstheme="minorHAnsi"/>
          <w:b/>
          <w:bCs/>
        </w:rPr>
        <w:t>including</w:t>
      </w:r>
      <w:r w:rsidRPr="00237CD2">
        <w:rPr>
          <w:rFonts w:asciiTheme="minorHAnsi" w:hAnsiTheme="minorHAnsi" w:cstheme="minorHAnsi"/>
        </w:rPr>
        <w:t>" and "</w:t>
      </w:r>
      <w:r w:rsidRPr="00237CD2">
        <w:rPr>
          <w:rFonts w:asciiTheme="minorHAnsi" w:hAnsiTheme="minorHAnsi" w:cstheme="minorHAnsi"/>
          <w:b/>
          <w:bCs/>
        </w:rPr>
        <w:t xml:space="preserve">in </w:t>
      </w:r>
      <w:bookmarkStart w:id="19" w:name="_9kR3WTr2334CFykn7zjw6nu"/>
      <w:r w:rsidRPr="00237CD2">
        <w:rPr>
          <w:rFonts w:asciiTheme="minorHAnsi" w:hAnsiTheme="minorHAnsi" w:cstheme="minorHAnsi"/>
          <w:b/>
          <w:bCs/>
        </w:rPr>
        <w:t>particular</w:t>
      </w:r>
      <w:bookmarkEnd w:id="19"/>
      <w:r w:rsidRPr="00237CD2">
        <w:rPr>
          <w:rFonts w:asciiTheme="minorHAnsi" w:hAnsiTheme="minorHAnsi" w:cstheme="minorHAnsi"/>
        </w:rPr>
        <w:t>" are to be construed as being by way of illustration or emphasis only and are not to be construed so as to limit the generality of any words preceding them;</w:t>
      </w:r>
    </w:p>
    <w:p w14:paraId="58EBC18F" w14:textId="77777777" w:rsidR="0028173A" w:rsidRPr="00237CD2" w:rsidRDefault="00DE58A5" w:rsidP="000F625C">
      <w:pPr>
        <w:pStyle w:val="UKHeading1L3"/>
        <w:rPr>
          <w:rFonts w:asciiTheme="minorHAnsi" w:hAnsiTheme="minorHAnsi" w:cstheme="minorHAnsi"/>
        </w:rPr>
      </w:pPr>
      <w:r w:rsidRPr="00237CD2">
        <w:rPr>
          <w:rFonts w:asciiTheme="minorHAnsi" w:hAnsiTheme="minorHAnsi" w:cstheme="minorHAnsi"/>
        </w:rPr>
        <w:t>references to</w:t>
      </w:r>
      <w:r w:rsidR="0028173A" w:rsidRPr="00237CD2">
        <w:rPr>
          <w:rFonts w:asciiTheme="minorHAnsi" w:hAnsiTheme="minorHAnsi" w:cstheme="minorHAnsi"/>
        </w:rPr>
        <w:t xml:space="preserve"> "</w:t>
      </w:r>
      <w:bookmarkStart w:id="20" w:name="_9kR3WTr2334CGlWjuzA99x3"/>
      <w:r w:rsidR="0028173A" w:rsidRPr="00237CD2">
        <w:rPr>
          <w:rFonts w:asciiTheme="minorHAnsi" w:hAnsiTheme="minorHAnsi" w:cstheme="minorHAnsi"/>
          <w:b/>
        </w:rPr>
        <w:t>bankruptcy</w:t>
      </w:r>
      <w:bookmarkEnd w:id="20"/>
      <w:r w:rsidR="0028173A" w:rsidRPr="00237CD2">
        <w:rPr>
          <w:rFonts w:asciiTheme="minorHAnsi" w:hAnsiTheme="minorHAnsi" w:cstheme="minorHAnsi"/>
        </w:rPr>
        <w:t>", "</w:t>
      </w:r>
      <w:bookmarkStart w:id="21" w:name="_9kR3WTr2334CHwou70kdu3z5"/>
      <w:r w:rsidR="0028173A" w:rsidRPr="00237CD2">
        <w:rPr>
          <w:rFonts w:asciiTheme="minorHAnsi" w:hAnsiTheme="minorHAnsi" w:cstheme="minorHAnsi"/>
          <w:b/>
        </w:rPr>
        <w:t>liquidation</w:t>
      </w:r>
      <w:bookmarkEnd w:id="21"/>
      <w:r w:rsidR="0028173A" w:rsidRPr="00237CD2">
        <w:rPr>
          <w:rFonts w:asciiTheme="minorHAnsi" w:hAnsiTheme="minorHAnsi" w:cstheme="minorHAnsi"/>
        </w:rPr>
        <w:t>", and "</w:t>
      </w:r>
      <w:bookmarkStart w:id="22" w:name="_9kR3WTr2334CImYlrtu0CCux69634qryGDAPG7G"/>
      <w:r w:rsidR="0028173A" w:rsidRPr="00237CD2">
        <w:rPr>
          <w:rFonts w:asciiTheme="minorHAnsi" w:hAnsiTheme="minorHAnsi" w:cstheme="minorHAnsi"/>
          <w:b/>
        </w:rPr>
        <w:t>administrative receivership</w:t>
      </w:r>
      <w:bookmarkEnd w:id="22"/>
      <w:r w:rsidR="0028173A" w:rsidRPr="00237CD2">
        <w:rPr>
          <w:rFonts w:asciiTheme="minorHAnsi" w:hAnsiTheme="minorHAnsi" w:cstheme="minorHAnsi"/>
        </w:rPr>
        <w:t>" shall have the meanings given to such terms under English law and shall also be deemed to include any similar or analogous status or concept under any other law (and, in which case, in the event of any dispute or ambiguity, the meaning of any such term shall, for the purposes of interpreting these Articles, be determined by the Board whose determination shall be final and binding);</w:t>
      </w:r>
    </w:p>
    <w:p w14:paraId="676D799E" w14:textId="7333FC06" w:rsidR="0028173A" w:rsidRPr="00237CD2" w:rsidRDefault="0028173A" w:rsidP="000F625C">
      <w:pPr>
        <w:pStyle w:val="UKHeading1L3"/>
        <w:rPr>
          <w:rFonts w:asciiTheme="minorHAnsi" w:hAnsiTheme="minorHAnsi" w:cstheme="minorHAnsi"/>
        </w:rPr>
      </w:pPr>
      <w:r w:rsidRPr="00237CD2">
        <w:rPr>
          <w:rFonts w:asciiTheme="minorHAnsi" w:hAnsiTheme="minorHAnsi" w:cstheme="minorHAnsi"/>
        </w:rPr>
        <w:t xml:space="preserve">a person shall be deemed not to have ceased to be (or to have given or received notice to terminate </w:t>
      </w:r>
      <w:r w:rsidR="00BD0B9D" w:rsidRPr="00237CD2">
        <w:rPr>
          <w:rFonts w:asciiTheme="minorHAnsi" w:hAnsiTheme="minorHAnsi" w:cstheme="minorHAnsi"/>
        </w:rPr>
        <w:t>their</w:t>
      </w:r>
      <w:r w:rsidRPr="00237CD2">
        <w:rPr>
          <w:rFonts w:asciiTheme="minorHAnsi" w:hAnsiTheme="minorHAnsi" w:cstheme="minorHAnsi"/>
        </w:rPr>
        <w:t xml:space="preserve"> employment or consultancy as) a</w:t>
      </w:r>
      <w:r w:rsidR="000D51D2" w:rsidRPr="00237CD2">
        <w:rPr>
          <w:rFonts w:asciiTheme="minorHAnsi" w:hAnsiTheme="minorHAnsi" w:cstheme="minorHAnsi"/>
        </w:rPr>
        <w:t xml:space="preserve">n Employee </w:t>
      </w:r>
      <w:r w:rsidRPr="00237CD2">
        <w:rPr>
          <w:rFonts w:asciiTheme="minorHAnsi" w:hAnsiTheme="minorHAnsi" w:cstheme="minorHAnsi"/>
        </w:rPr>
        <w:t xml:space="preserve">if upon cessation of such employment or consultancy </w:t>
      </w:r>
      <w:r w:rsidR="00CC143B" w:rsidRPr="00237CD2">
        <w:rPr>
          <w:rFonts w:asciiTheme="minorHAnsi" w:hAnsiTheme="minorHAnsi" w:cstheme="minorHAnsi"/>
        </w:rPr>
        <w:t>they</w:t>
      </w:r>
      <w:r w:rsidRPr="00237CD2">
        <w:rPr>
          <w:rFonts w:asciiTheme="minorHAnsi" w:hAnsiTheme="minorHAnsi" w:cstheme="minorHAnsi"/>
        </w:rPr>
        <w:t xml:space="preserve"> nevertheless continue as a</w:t>
      </w:r>
      <w:r w:rsidR="000D51D2" w:rsidRPr="00237CD2">
        <w:rPr>
          <w:rFonts w:asciiTheme="minorHAnsi" w:hAnsiTheme="minorHAnsi" w:cstheme="minorHAnsi"/>
        </w:rPr>
        <w:t>n</w:t>
      </w:r>
      <w:r w:rsidRPr="00237CD2">
        <w:rPr>
          <w:rFonts w:asciiTheme="minorHAnsi" w:hAnsiTheme="minorHAnsi" w:cstheme="minorHAnsi"/>
        </w:rPr>
        <w:t xml:space="preserve"> </w:t>
      </w:r>
      <w:r w:rsidR="000D51D2" w:rsidRPr="00237CD2">
        <w:rPr>
          <w:rFonts w:asciiTheme="minorHAnsi" w:hAnsiTheme="minorHAnsi" w:cstheme="minorHAnsi"/>
        </w:rPr>
        <w:t xml:space="preserve">Employee </w:t>
      </w:r>
      <w:r w:rsidRPr="00237CD2">
        <w:rPr>
          <w:rFonts w:asciiTheme="minorHAnsi" w:hAnsiTheme="minorHAnsi" w:cstheme="minorHAnsi"/>
        </w:rPr>
        <w:t xml:space="preserve">in some other capacity (including if </w:t>
      </w:r>
      <w:r w:rsidR="00BD0B9D" w:rsidRPr="00237CD2">
        <w:rPr>
          <w:rFonts w:asciiTheme="minorHAnsi" w:hAnsiTheme="minorHAnsi" w:cstheme="minorHAnsi"/>
        </w:rPr>
        <w:t>their</w:t>
      </w:r>
      <w:r w:rsidRPr="00237CD2">
        <w:rPr>
          <w:rFonts w:asciiTheme="minorHAnsi" w:hAnsiTheme="minorHAnsi" w:cstheme="minorHAnsi"/>
        </w:rPr>
        <w:t xml:space="preserve"> employment is terminated and </w:t>
      </w:r>
      <w:r w:rsidR="00CC143B" w:rsidRPr="00237CD2">
        <w:rPr>
          <w:rFonts w:asciiTheme="minorHAnsi" w:hAnsiTheme="minorHAnsi" w:cstheme="minorHAnsi"/>
        </w:rPr>
        <w:t>they</w:t>
      </w:r>
      <w:r w:rsidRPr="00237CD2">
        <w:rPr>
          <w:rFonts w:asciiTheme="minorHAnsi" w:hAnsiTheme="minorHAnsi" w:cstheme="minorHAnsi"/>
        </w:rPr>
        <w:t xml:space="preserve"> thereafter continue as a non-executive </w:t>
      </w:r>
      <w:bookmarkStart w:id="23" w:name="_9kMHG5YVt4666ELSCxugw98D"/>
      <w:r w:rsidRPr="00237CD2">
        <w:rPr>
          <w:rFonts w:asciiTheme="minorHAnsi" w:hAnsiTheme="minorHAnsi" w:cstheme="minorHAnsi"/>
        </w:rPr>
        <w:t>director</w:t>
      </w:r>
      <w:bookmarkEnd w:id="23"/>
      <w:r w:rsidRPr="00237CD2">
        <w:rPr>
          <w:rFonts w:asciiTheme="minorHAnsi" w:hAnsiTheme="minorHAnsi" w:cstheme="minorHAnsi"/>
        </w:rPr>
        <w:t>);</w:t>
      </w:r>
      <w:r w:rsidR="00DE58A5" w:rsidRPr="00237CD2">
        <w:rPr>
          <w:rFonts w:asciiTheme="minorHAnsi" w:hAnsiTheme="minorHAnsi" w:cstheme="minorHAnsi"/>
        </w:rPr>
        <w:t xml:space="preserve"> </w:t>
      </w:r>
      <w:r w:rsidR="00013B68">
        <w:rPr>
          <w:rFonts w:asciiTheme="minorHAnsi" w:hAnsiTheme="minorHAnsi" w:cstheme="minorHAnsi"/>
        </w:rPr>
        <w:t>and</w:t>
      </w:r>
    </w:p>
    <w:p w14:paraId="334ECF15" w14:textId="674EB8DA" w:rsidR="00DA0DBB" w:rsidRPr="00237CD2" w:rsidRDefault="004C3E2E" w:rsidP="00DA0DBB">
      <w:pPr>
        <w:pStyle w:val="UKHeading1L3"/>
        <w:rPr>
          <w:rFonts w:asciiTheme="minorHAnsi" w:hAnsiTheme="minorHAnsi" w:cstheme="minorHAnsi"/>
        </w:rPr>
      </w:pPr>
      <w:r w:rsidRPr="00237CD2">
        <w:rPr>
          <w:rFonts w:asciiTheme="minorHAnsi" w:hAnsiTheme="minorHAnsi" w:cstheme="minorHAnsi"/>
        </w:rPr>
        <w:t>a</w:t>
      </w:r>
      <w:r w:rsidR="000D51D2" w:rsidRPr="00237CD2">
        <w:rPr>
          <w:rFonts w:asciiTheme="minorHAnsi" w:hAnsiTheme="minorHAnsi" w:cstheme="minorHAnsi"/>
        </w:rPr>
        <w:t xml:space="preserve">n Employee </w:t>
      </w:r>
      <w:r w:rsidRPr="00237CD2">
        <w:rPr>
          <w:rFonts w:asciiTheme="minorHAnsi" w:hAnsiTheme="minorHAnsi" w:cstheme="minorHAnsi"/>
        </w:rPr>
        <w:t xml:space="preserve">who is a Director and a Leaver shall be excluded from the Board for the purposes any </w:t>
      </w:r>
      <w:r w:rsidR="00DA0DBB" w:rsidRPr="00237CD2">
        <w:rPr>
          <w:rFonts w:asciiTheme="minorHAnsi" w:hAnsiTheme="minorHAnsi" w:cstheme="minorHAnsi"/>
        </w:rPr>
        <w:t xml:space="preserve">decision or determination </w:t>
      </w:r>
      <w:r w:rsidRPr="00237CD2">
        <w:rPr>
          <w:rFonts w:asciiTheme="minorHAnsi" w:hAnsiTheme="minorHAnsi" w:cstheme="minorHAnsi"/>
        </w:rPr>
        <w:t xml:space="preserve">under </w:t>
      </w:r>
      <w:r w:rsidR="00DA0DBB" w:rsidRPr="00237CD2">
        <w:rPr>
          <w:rFonts w:asciiTheme="minorHAnsi" w:hAnsiTheme="minorHAnsi" w:cstheme="minorHAnsi"/>
        </w:rPr>
        <w:t xml:space="preserve">Article </w:t>
      </w:r>
      <w:r w:rsidR="00DA0DBB" w:rsidRPr="00237CD2">
        <w:rPr>
          <w:rFonts w:asciiTheme="minorHAnsi" w:hAnsiTheme="minorHAnsi" w:cstheme="minorHAnsi"/>
        </w:rPr>
        <w:fldChar w:fldCharType="begin"/>
      </w:r>
      <w:r w:rsidR="00DA0DBB" w:rsidRPr="00237CD2">
        <w:rPr>
          <w:rFonts w:asciiTheme="minorHAnsi" w:hAnsiTheme="minorHAnsi" w:cstheme="minorHAnsi"/>
        </w:rPr>
        <w:instrText xml:space="preserve"> REF _Ref43330191 \r \h </w:instrText>
      </w:r>
      <w:r w:rsidR="009F3446" w:rsidRPr="00237CD2">
        <w:rPr>
          <w:rFonts w:asciiTheme="minorHAnsi" w:hAnsiTheme="minorHAnsi" w:cstheme="minorHAnsi"/>
        </w:rPr>
        <w:instrText xml:space="preserve"> \* MERGEFORMAT </w:instrText>
      </w:r>
      <w:r w:rsidR="00DA0DBB" w:rsidRPr="00237CD2">
        <w:rPr>
          <w:rFonts w:asciiTheme="minorHAnsi" w:hAnsiTheme="minorHAnsi" w:cstheme="minorHAnsi"/>
        </w:rPr>
      </w:r>
      <w:r w:rsidR="00DA0DBB" w:rsidRPr="00237CD2">
        <w:rPr>
          <w:rFonts w:asciiTheme="minorHAnsi" w:hAnsiTheme="minorHAnsi" w:cstheme="minorHAnsi"/>
        </w:rPr>
        <w:fldChar w:fldCharType="separate"/>
      </w:r>
      <w:r w:rsidR="001B00E0">
        <w:rPr>
          <w:rFonts w:asciiTheme="minorHAnsi" w:hAnsiTheme="minorHAnsi" w:cstheme="minorHAnsi"/>
        </w:rPr>
        <w:t>17</w:t>
      </w:r>
      <w:r w:rsidR="00DA0DBB" w:rsidRPr="00237CD2">
        <w:rPr>
          <w:rFonts w:asciiTheme="minorHAnsi" w:hAnsiTheme="minorHAnsi" w:cstheme="minorHAnsi"/>
        </w:rPr>
        <w:fldChar w:fldCharType="end"/>
      </w:r>
      <w:r w:rsidR="00DA0DBB" w:rsidRPr="00237CD2">
        <w:rPr>
          <w:rFonts w:asciiTheme="minorHAnsi" w:hAnsiTheme="minorHAnsi" w:cstheme="minorHAnsi"/>
        </w:rPr>
        <w:t xml:space="preserve"> and </w:t>
      </w:r>
      <w:r w:rsidRPr="00237CD2">
        <w:rPr>
          <w:rFonts w:asciiTheme="minorHAnsi" w:hAnsiTheme="minorHAnsi" w:cstheme="minorHAnsi"/>
        </w:rPr>
        <w:t xml:space="preserve">the </w:t>
      </w:r>
      <w:r w:rsidR="00DA0DBB" w:rsidRPr="00237CD2">
        <w:rPr>
          <w:rFonts w:asciiTheme="minorHAnsi" w:hAnsiTheme="minorHAnsi" w:cstheme="minorHAnsi"/>
        </w:rPr>
        <w:t>related definitions.</w:t>
      </w:r>
    </w:p>
    <w:p w14:paraId="351D9E10" w14:textId="5361586D" w:rsidR="00E76A88" w:rsidRPr="00237CD2" w:rsidRDefault="00392398" w:rsidP="00E76A88">
      <w:pPr>
        <w:pStyle w:val="UKHeading1L2"/>
        <w:rPr>
          <w:rFonts w:asciiTheme="minorHAnsi" w:hAnsiTheme="minorHAnsi" w:cstheme="minorHAnsi"/>
        </w:rPr>
      </w:pPr>
      <w:r w:rsidRPr="00237CD2">
        <w:rPr>
          <w:rFonts w:asciiTheme="minorHAnsi" w:hAnsiTheme="minorHAnsi" w:cstheme="minorHAnsi"/>
        </w:rPr>
        <w:t>In respect of any actions or matters requiring or seeking the acceptance, approval, agreement,</w:t>
      </w:r>
      <w:r w:rsidR="00147EEC" w:rsidRPr="00237CD2">
        <w:rPr>
          <w:rFonts w:asciiTheme="minorHAnsi" w:hAnsiTheme="minorHAnsi" w:cstheme="minorHAnsi"/>
        </w:rPr>
        <w:t xml:space="preserve"> vote,</w:t>
      </w:r>
      <w:r w:rsidRPr="00237CD2">
        <w:rPr>
          <w:rFonts w:asciiTheme="minorHAnsi" w:hAnsiTheme="minorHAnsi" w:cstheme="minorHAnsi"/>
        </w:rPr>
        <w:t xml:space="preserve"> consent or words having similar effect of an Investor Director under these Articles, if at any time an Investor Director has not been appointed or an Investor Director declares in writing to the Company and the Investors that </w:t>
      </w:r>
      <w:r w:rsidR="00C2488B" w:rsidRPr="00237CD2">
        <w:rPr>
          <w:rFonts w:asciiTheme="minorHAnsi" w:hAnsiTheme="minorHAnsi" w:cstheme="minorHAnsi"/>
        </w:rPr>
        <w:t>t</w:t>
      </w:r>
      <w:r w:rsidRPr="00237CD2">
        <w:rPr>
          <w:rFonts w:asciiTheme="minorHAnsi" w:hAnsiTheme="minorHAnsi" w:cstheme="minorHAnsi"/>
        </w:rPr>
        <w:t>he</w:t>
      </w:r>
      <w:r w:rsidR="00C2488B" w:rsidRPr="00237CD2">
        <w:rPr>
          <w:rFonts w:asciiTheme="minorHAnsi" w:hAnsiTheme="minorHAnsi" w:cstheme="minorHAnsi"/>
        </w:rPr>
        <w:t>y</w:t>
      </w:r>
      <w:r w:rsidRPr="00237CD2">
        <w:rPr>
          <w:rFonts w:asciiTheme="minorHAnsi" w:hAnsiTheme="minorHAnsi" w:cstheme="minorHAnsi"/>
        </w:rPr>
        <w:t xml:space="preserve"> consider that providing such consent gives rise or may give rise to a conflict of interest to </w:t>
      </w:r>
      <w:r w:rsidR="00C2488B" w:rsidRPr="00237CD2">
        <w:rPr>
          <w:rFonts w:asciiTheme="minorHAnsi" w:hAnsiTheme="minorHAnsi" w:cstheme="minorHAnsi"/>
        </w:rPr>
        <w:t>their</w:t>
      </w:r>
      <w:r w:rsidRPr="00237CD2">
        <w:rPr>
          <w:rFonts w:asciiTheme="minorHAnsi" w:hAnsiTheme="minorHAnsi" w:cstheme="minorHAnsi"/>
        </w:rPr>
        <w:t xml:space="preserve"> duties as a Director, such action or matter shall require an Investor Majority Consent</w:t>
      </w:r>
      <w:r w:rsidR="0024656B" w:rsidRPr="00237CD2">
        <w:rPr>
          <w:rFonts w:asciiTheme="minorHAnsi" w:hAnsiTheme="minorHAnsi" w:cstheme="minorHAnsi"/>
        </w:rPr>
        <w:t>.</w:t>
      </w:r>
    </w:p>
    <w:p w14:paraId="4C45AE0B" w14:textId="242A4268" w:rsidR="00E76A88" w:rsidRPr="00237CD2" w:rsidRDefault="00E76A88" w:rsidP="00E76A88">
      <w:pPr>
        <w:pStyle w:val="UKHeading1L2"/>
        <w:rPr>
          <w:rFonts w:asciiTheme="minorHAnsi" w:hAnsiTheme="minorHAnsi" w:cstheme="minorHAnsi"/>
        </w:rPr>
      </w:pPr>
      <w:r w:rsidRPr="00237CD2">
        <w:rPr>
          <w:rFonts w:asciiTheme="minorHAnsi" w:hAnsiTheme="minorHAnsi" w:cstheme="minorHAnsi"/>
        </w:rPr>
        <w:t>The reserve power of the Shareholders under Article 4 of the Model Articles to direct the Directors shall not apply in any way which conflicts with any provision of these Articles</w:t>
      </w:r>
      <w:r w:rsidR="00B16D49">
        <w:rPr>
          <w:rFonts w:asciiTheme="minorHAnsi" w:hAnsiTheme="minorHAnsi" w:cstheme="minorHAnsi"/>
        </w:rPr>
        <w:t xml:space="preserve"> or </w:t>
      </w:r>
      <w:r w:rsidRPr="00237CD2">
        <w:rPr>
          <w:rFonts w:asciiTheme="minorHAnsi" w:hAnsiTheme="minorHAnsi" w:cstheme="minorHAnsi"/>
        </w:rPr>
        <w:t>the S</w:t>
      </w:r>
      <w:r w:rsidR="00B16D49">
        <w:rPr>
          <w:rFonts w:asciiTheme="minorHAnsi" w:hAnsiTheme="minorHAnsi" w:cstheme="minorHAnsi"/>
        </w:rPr>
        <w:t>SA</w:t>
      </w:r>
      <w:r w:rsidRPr="00237CD2">
        <w:rPr>
          <w:rFonts w:asciiTheme="minorHAnsi" w:hAnsiTheme="minorHAnsi" w:cstheme="minorHAnsi"/>
        </w:rPr>
        <w:t xml:space="preserve"> nor shall it apply to any matter which is expressly provided for in these Articles</w:t>
      </w:r>
      <w:r w:rsidR="00013B68">
        <w:rPr>
          <w:rFonts w:asciiTheme="minorHAnsi" w:hAnsiTheme="minorHAnsi" w:cstheme="minorHAnsi"/>
        </w:rPr>
        <w:t xml:space="preserve"> or</w:t>
      </w:r>
      <w:r w:rsidRPr="00237CD2">
        <w:rPr>
          <w:rFonts w:asciiTheme="minorHAnsi" w:hAnsiTheme="minorHAnsi" w:cstheme="minorHAnsi"/>
        </w:rPr>
        <w:t xml:space="preserve"> the S</w:t>
      </w:r>
      <w:r w:rsidR="00013B68">
        <w:rPr>
          <w:rFonts w:asciiTheme="minorHAnsi" w:hAnsiTheme="minorHAnsi" w:cstheme="minorHAnsi"/>
        </w:rPr>
        <w:t>SA</w:t>
      </w:r>
      <w:r w:rsidR="0061033A" w:rsidRPr="00237CD2">
        <w:rPr>
          <w:rFonts w:asciiTheme="minorHAnsi" w:hAnsiTheme="minorHAnsi" w:cstheme="minorHAnsi"/>
        </w:rPr>
        <w:t>.</w:t>
      </w:r>
      <w:bookmarkStart w:id="24" w:name="_Toc187855690"/>
      <w:bookmarkStart w:id="25" w:name="_Toc187911124"/>
      <w:bookmarkEnd w:id="24"/>
      <w:bookmarkEnd w:id="25"/>
    </w:p>
    <w:p w14:paraId="2832BADB" w14:textId="77777777" w:rsidR="00F00F06" w:rsidRPr="00237CD2" w:rsidRDefault="00860DA4" w:rsidP="000F625C">
      <w:pPr>
        <w:pStyle w:val="UKHeading1L1"/>
        <w:rPr>
          <w:rFonts w:asciiTheme="minorHAnsi" w:hAnsiTheme="minorHAnsi" w:cstheme="minorHAnsi"/>
        </w:rPr>
      </w:pPr>
      <w:bookmarkStart w:id="26" w:name="_Toc194489203"/>
      <w:r w:rsidRPr="00237CD2">
        <w:rPr>
          <w:rFonts w:asciiTheme="minorHAnsi" w:hAnsiTheme="minorHAnsi" w:cstheme="minorHAnsi"/>
        </w:rPr>
        <w:t>Definitions</w:t>
      </w:r>
      <w:bookmarkEnd w:id="26"/>
    </w:p>
    <w:p w14:paraId="3D373BC0" w14:textId="77777777" w:rsidR="00F00F06" w:rsidRPr="00237CD2" w:rsidRDefault="00860DA4">
      <w:pPr>
        <w:pStyle w:val="BodyText2"/>
        <w:rPr>
          <w:rFonts w:asciiTheme="minorHAnsi" w:hAnsiTheme="minorHAnsi" w:cstheme="minorHAnsi"/>
          <w:sz w:val="20"/>
          <w:szCs w:val="20"/>
          <w:lang w:val="en-GB"/>
        </w:rPr>
      </w:pPr>
      <w:r w:rsidRPr="00237CD2">
        <w:rPr>
          <w:rFonts w:asciiTheme="minorHAnsi" w:hAnsiTheme="minorHAnsi" w:cstheme="minorHAnsi"/>
          <w:sz w:val="20"/>
          <w:szCs w:val="20"/>
          <w:lang w:val="en-GB"/>
        </w:rPr>
        <w:t>In these Articles the following words and expressions shall have the following meanings:</w:t>
      </w:r>
    </w:p>
    <w:p w14:paraId="0AFC0693" w14:textId="437CA015" w:rsidR="00E43CF0" w:rsidRPr="00237CD2" w:rsidRDefault="00E43CF0"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Accepting Tag Shareholder</w:t>
      </w:r>
      <w:r w:rsidRPr="00237CD2">
        <w:rPr>
          <w:rFonts w:asciiTheme="minorHAnsi" w:hAnsiTheme="minorHAnsi" w:cstheme="minorHAnsi"/>
        </w:rPr>
        <w:t xml:space="preserve">"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_Ref45193946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18.6</w:t>
      </w:r>
      <w:r w:rsidRPr="00237CD2">
        <w:rPr>
          <w:rFonts w:asciiTheme="minorHAnsi" w:hAnsiTheme="minorHAnsi" w:cstheme="minorHAnsi"/>
        </w:rPr>
        <w:fldChar w:fldCharType="end"/>
      </w:r>
      <w:r w:rsidRPr="00237CD2">
        <w:rPr>
          <w:rFonts w:asciiTheme="minorHAnsi" w:hAnsiTheme="minorHAnsi" w:cstheme="minorHAnsi"/>
        </w:rPr>
        <w:t>;</w:t>
      </w:r>
    </w:p>
    <w:p w14:paraId="0194F65F"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Act</w:t>
      </w:r>
      <w:r w:rsidRPr="00237CD2">
        <w:rPr>
          <w:rFonts w:asciiTheme="minorHAnsi" w:hAnsiTheme="minorHAnsi" w:cstheme="minorHAnsi"/>
        </w:rPr>
        <w:t xml:space="preserve">" means the </w:t>
      </w:r>
      <w:bookmarkStart w:id="27" w:name="_9kMHG5YVt3DE6GOSHy0poxp0XC2J"/>
      <w:r w:rsidRPr="00237CD2">
        <w:rPr>
          <w:rFonts w:asciiTheme="minorHAnsi" w:hAnsiTheme="minorHAnsi" w:cstheme="minorHAnsi"/>
        </w:rPr>
        <w:t>Companies Act</w:t>
      </w:r>
      <w:bookmarkEnd w:id="27"/>
      <w:r w:rsidRPr="00237CD2">
        <w:rPr>
          <w:rFonts w:asciiTheme="minorHAnsi" w:hAnsiTheme="minorHAnsi" w:cstheme="minorHAnsi"/>
        </w:rPr>
        <w:t xml:space="preserve"> 2006</w:t>
      </w:r>
      <w:r w:rsidR="00637C65" w:rsidRPr="00237CD2">
        <w:rPr>
          <w:rFonts w:asciiTheme="minorHAnsi" w:hAnsiTheme="minorHAnsi" w:cstheme="minorHAnsi"/>
        </w:rPr>
        <w:t xml:space="preserve"> (as amended from time to time)</w:t>
      </w:r>
      <w:r w:rsidRPr="00237CD2">
        <w:rPr>
          <w:rFonts w:asciiTheme="minorHAnsi" w:hAnsiTheme="minorHAnsi" w:cstheme="minorHAnsi"/>
        </w:rPr>
        <w:t>;</w:t>
      </w:r>
    </w:p>
    <w:p w14:paraId="4ABC3A22"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Acting in Concert</w:t>
      </w:r>
      <w:r w:rsidRPr="00237CD2">
        <w:rPr>
          <w:rFonts w:asciiTheme="minorHAnsi" w:hAnsiTheme="minorHAnsi" w:cstheme="minorHAnsi"/>
        </w:rPr>
        <w:t>" has the meaning given to it in The City Code on Takeovers and Mergers published by the Panel on Takeovers and Mergers (as amended from time to time);</w:t>
      </w:r>
    </w:p>
    <w:p w14:paraId="320EF6DB" w14:textId="2E40B616" w:rsidR="002D1BFA" w:rsidRPr="00237CD2" w:rsidRDefault="002D1BFA"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rPr>
        <w:t>Allocation Notice</w:t>
      </w:r>
      <w:r w:rsidRPr="00237CD2">
        <w:rPr>
          <w:rFonts w:asciiTheme="minorHAnsi" w:hAnsiTheme="minorHAnsi" w:cstheme="minorHAnsi"/>
        </w:rPr>
        <w:t>" has the meaning given in Article </w:t>
      </w:r>
      <w:r w:rsidR="009849F4" w:rsidRPr="00237CD2">
        <w:rPr>
          <w:rFonts w:asciiTheme="minorHAnsi" w:hAnsiTheme="minorHAnsi" w:cstheme="minorHAnsi"/>
        </w:rPr>
        <w:fldChar w:fldCharType="begin"/>
      </w:r>
      <w:r w:rsidR="009849F4" w:rsidRPr="00237CD2">
        <w:rPr>
          <w:rFonts w:asciiTheme="minorHAnsi" w:hAnsiTheme="minorHAnsi" w:cstheme="minorHAnsi"/>
        </w:rPr>
        <w:instrText xml:space="preserve"> REF _Ref44680518 \w \h </w:instrText>
      </w:r>
      <w:r w:rsidR="00824D66" w:rsidRPr="00237CD2">
        <w:rPr>
          <w:rFonts w:asciiTheme="minorHAnsi" w:hAnsiTheme="minorHAnsi" w:cstheme="minorHAnsi"/>
        </w:rPr>
        <w:instrText xml:space="preserve"> \* MERGEFORMAT </w:instrText>
      </w:r>
      <w:r w:rsidR="009849F4" w:rsidRPr="00237CD2">
        <w:rPr>
          <w:rFonts w:asciiTheme="minorHAnsi" w:hAnsiTheme="minorHAnsi" w:cstheme="minorHAnsi"/>
        </w:rPr>
      </w:r>
      <w:r w:rsidR="009849F4" w:rsidRPr="00237CD2">
        <w:rPr>
          <w:rFonts w:asciiTheme="minorHAnsi" w:hAnsiTheme="minorHAnsi" w:cstheme="minorHAnsi"/>
        </w:rPr>
        <w:fldChar w:fldCharType="separate"/>
      </w:r>
      <w:r w:rsidR="001B00E0">
        <w:rPr>
          <w:rFonts w:asciiTheme="minorHAnsi" w:hAnsiTheme="minorHAnsi" w:cstheme="minorHAnsi"/>
        </w:rPr>
        <w:t>14.9</w:t>
      </w:r>
      <w:r w:rsidR="009849F4" w:rsidRPr="00237CD2">
        <w:rPr>
          <w:rFonts w:asciiTheme="minorHAnsi" w:hAnsiTheme="minorHAnsi" w:cstheme="minorHAnsi"/>
        </w:rPr>
        <w:fldChar w:fldCharType="end"/>
      </w:r>
      <w:r w:rsidRPr="00237CD2">
        <w:rPr>
          <w:rFonts w:asciiTheme="minorHAnsi" w:hAnsiTheme="minorHAnsi" w:cstheme="minorHAnsi"/>
        </w:rPr>
        <w:t>;</w:t>
      </w:r>
    </w:p>
    <w:p w14:paraId="24083006" w14:textId="7CB564B5" w:rsidR="002D1BFA" w:rsidRPr="00237CD2" w:rsidRDefault="002D1BFA"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rPr>
        <w:t>Applicant</w:t>
      </w:r>
      <w:r w:rsidRPr="00237CD2">
        <w:rPr>
          <w:rFonts w:asciiTheme="minorHAnsi" w:hAnsiTheme="minorHAnsi" w:cstheme="minorHAnsi"/>
        </w:rPr>
        <w:t>" has the meaning given in Article </w:t>
      </w:r>
      <w:r w:rsidR="009849F4" w:rsidRPr="00237CD2">
        <w:rPr>
          <w:rFonts w:asciiTheme="minorHAnsi" w:hAnsiTheme="minorHAnsi" w:cstheme="minorHAnsi"/>
        </w:rPr>
        <w:fldChar w:fldCharType="begin"/>
      </w:r>
      <w:r w:rsidR="009849F4" w:rsidRPr="00237CD2">
        <w:rPr>
          <w:rFonts w:asciiTheme="minorHAnsi" w:hAnsiTheme="minorHAnsi" w:cstheme="minorHAnsi"/>
        </w:rPr>
        <w:instrText xml:space="preserve"> REF _Ref44680518 \w \h </w:instrText>
      </w:r>
      <w:r w:rsidR="00824D66" w:rsidRPr="00237CD2">
        <w:rPr>
          <w:rFonts w:asciiTheme="minorHAnsi" w:hAnsiTheme="minorHAnsi" w:cstheme="minorHAnsi"/>
        </w:rPr>
        <w:instrText xml:space="preserve"> \* MERGEFORMAT </w:instrText>
      </w:r>
      <w:r w:rsidR="009849F4" w:rsidRPr="00237CD2">
        <w:rPr>
          <w:rFonts w:asciiTheme="minorHAnsi" w:hAnsiTheme="minorHAnsi" w:cstheme="minorHAnsi"/>
        </w:rPr>
      </w:r>
      <w:r w:rsidR="009849F4" w:rsidRPr="00237CD2">
        <w:rPr>
          <w:rFonts w:asciiTheme="minorHAnsi" w:hAnsiTheme="minorHAnsi" w:cstheme="minorHAnsi"/>
        </w:rPr>
        <w:fldChar w:fldCharType="separate"/>
      </w:r>
      <w:r w:rsidR="001B00E0">
        <w:rPr>
          <w:rFonts w:asciiTheme="minorHAnsi" w:hAnsiTheme="minorHAnsi" w:cstheme="minorHAnsi"/>
        </w:rPr>
        <w:t>14.9</w:t>
      </w:r>
      <w:r w:rsidR="009849F4" w:rsidRPr="00237CD2">
        <w:rPr>
          <w:rFonts w:asciiTheme="minorHAnsi" w:hAnsiTheme="minorHAnsi" w:cstheme="minorHAnsi"/>
        </w:rPr>
        <w:fldChar w:fldCharType="end"/>
      </w:r>
      <w:r w:rsidRPr="00237CD2">
        <w:rPr>
          <w:rFonts w:asciiTheme="minorHAnsi" w:hAnsiTheme="minorHAnsi" w:cstheme="minorHAnsi"/>
        </w:rPr>
        <w:t>;</w:t>
      </w:r>
    </w:p>
    <w:p w14:paraId="69271DBD" w14:textId="5D200106" w:rsidR="00F007FD" w:rsidRPr="00237CD2" w:rsidRDefault="00F007FD" w:rsidP="00824D66">
      <w:pPr>
        <w:pStyle w:val="UKBasicL2"/>
        <w:rPr>
          <w:rFonts w:asciiTheme="minorHAnsi" w:hAnsiTheme="minorHAnsi" w:cstheme="minorHAnsi"/>
        </w:rPr>
      </w:pPr>
      <w:r w:rsidRPr="00237CD2">
        <w:rPr>
          <w:rFonts w:asciiTheme="minorHAnsi" w:hAnsiTheme="minorHAnsi" w:cstheme="minorHAnsi"/>
        </w:rPr>
        <w:lastRenderedPageBreak/>
        <w:t>"</w:t>
      </w:r>
      <w:r w:rsidRPr="00237CD2">
        <w:rPr>
          <w:rFonts w:asciiTheme="minorHAnsi" w:hAnsiTheme="minorHAnsi" w:cstheme="minorHAnsi"/>
          <w:b/>
          <w:bCs/>
        </w:rPr>
        <w:t>Appoint</w:t>
      </w:r>
      <w:r w:rsidR="00983CD9" w:rsidRPr="00237CD2">
        <w:rPr>
          <w:rFonts w:asciiTheme="minorHAnsi" w:hAnsiTheme="minorHAnsi" w:cstheme="minorHAnsi"/>
          <w:b/>
          <w:bCs/>
        </w:rPr>
        <w:t>o</w:t>
      </w:r>
      <w:r w:rsidRPr="00237CD2">
        <w:rPr>
          <w:rFonts w:asciiTheme="minorHAnsi" w:hAnsiTheme="minorHAnsi" w:cstheme="minorHAnsi"/>
          <w:b/>
          <w:bCs/>
        </w:rPr>
        <w:t>r</w:t>
      </w:r>
      <w:r w:rsidRPr="00237CD2">
        <w:rPr>
          <w:rFonts w:asciiTheme="minorHAnsi" w:hAnsiTheme="minorHAnsi" w:cstheme="minorHAnsi"/>
        </w:rPr>
        <w:t>" has the meaning given</w:t>
      </w:r>
      <w:r w:rsidRPr="00237CD2" w:rsidDel="005E1356">
        <w:rPr>
          <w:rFonts w:asciiTheme="minorHAnsi" w:hAnsiTheme="minorHAnsi" w:cstheme="minorHAnsi"/>
        </w:rPr>
        <w:t xml:space="preserve"> </w:t>
      </w:r>
      <w:r w:rsidRPr="00237CD2">
        <w:rPr>
          <w:rFonts w:asciiTheme="minorHAnsi" w:hAnsiTheme="minorHAnsi" w:cstheme="minorHAnsi"/>
        </w:rPr>
        <w:t>in Article </w:t>
      </w:r>
      <w:r w:rsidR="00983CD9" w:rsidRPr="00237CD2">
        <w:rPr>
          <w:rFonts w:asciiTheme="minorHAnsi" w:hAnsiTheme="minorHAnsi" w:cstheme="minorHAnsi"/>
        </w:rPr>
        <w:fldChar w:fldCharType="begin"/>
      </w:r>
      <w:r w:rsidR="00983CD9" w:rsidRPr="00237CD2">
        <w:rPr>
          <w:rFonts w:asciiTheme="minorHAnsi" w:hAnsiTheme="minorHAnsi" w:cstheme="minorHAnsi"/>
        </w:rPr>
        <w:instrText xml:space="preserve"> REF _Ref45194728 \w \h </w:instrText>
      </w:r>
      <w:r w:rsidR="00824D66" w:rsidRPr="00237CD2">
        <w:rPr>
          <w:rFonts w:asciiTheme="minorHAnsi" w:hAnsiTheme="minorHAnsi" w:cstheme="minorHAnsi"/>
        </w:rPr>
        <w:instrText xml:space="preserve"> \* MERGEFORMAT </w:instrText>
      </w:r>
      <w:r w:rsidR="00983CD9" w:rsidRPr="00237CD2">
        <w:rPr>
          <w:rFonts w:asciiTheme="minorHAnsi" w:hAnsiTheme="minorHAnsi" w:cstheme="minorHAnsi"/>
        </w:rPr>
      </w:r>
      <w:r w:rsidR="00983CD9" w:rsidRPr="00237CD2">
        <w:rPr>
          <w:rFonts w:asciiTheme="minorHAnsi" w:hAnsiTheme="minorHAnsi" w:cstheme="minorHAnsi"/>
        </w:rPr>
        <w:fldChar w:fldCharType="separate"/>
      </w:r>
      <w:r w:rsidR="001B00E0">
        <w:rPr>
          <w:rFonts w:asciiTheme="minorHAnsi" w:hAnsiTheme="minorHAnsi" w:cstheme="minorHAnsi"/>
        </w:rPr>
        <w:t>22.1</w:t>
      </w:r>
      <w:r w:rsidR="00983CD9" w:rsidRPr="00237CD2">
        <w:rPr>
          <w:rFonts w:asciiTheme="minorHAnsi" w:hAnsiTheme="minorHAnsi" w:cstheme="minorHAnsi"/>
        </w:rPr>
        <w:fldChar w:fldCharType="end"/>
      </w:r>
      <w:r w:rsidRPr="00237CD2">
        <w:rPr>
          <w:rFonts w:asciiTheme="minorHAnsi" w:hAnsiTheme="minorHAnsi" w:cstheme="minorHAnsi"/>
        </w:rPr>
        <w:t>;</w:t>
      </w:r>
    </w:p>
    <w:p w14:paraId="1CACB80D"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bookmarkStart w:id="28" w:name="_9kR3WTr19A48EMG4scq9"/>
      <w:bookmarkStart w:id="29" w:name="_9kR3WTr19A48GOG4scq9"/>
      <w:r w:rsidRPr="00237CD2">
        <w:rPr>
          <w:rFonts w:asciiTheme="minorHAnsi" w:hAnsiTheme="minorHAnsi" w:cstheme="minorHAnsi"/>
          <w:b/>
          <w:bCs/>
        </w:rPr>
        <w:t>Arrears</w:t>
      </w:r>
      <w:bookmarkEnd w:id="28"/>
      <w:bookmarkEnd w:id="29"/>
      <w:r w:rsidRPr="00237CD2">
        <w:rPr>
          <w:rFonts w:asciiTheme="minorHAnsi" w:hAnsiTheme="minorHAnsi" w:cstheme="minorHAnsi"/>
        </w:rPr>
        <w:t>" means in relation to any Share, all arrears of declared</w:t>
      </w:r>
      <w:r w:rsidR="00DB270D" w:rsidRPr="00237CD2">
        <w:rPr>
          <w:rFonts w:asciiTheme="minorHAnsi" w:hAnsiTheme="minorHAnsi" w:cstheme="minorHAnsi"/>
        </w:rPr>
        <w:t xml:space="preserve"> </w:t>
      </w:r>
      <w:r w:rsidR="00630078" w:rsidRPr="00237CD2">
        <w:rPr>
          <w:rFonts w:asciiTheme="minorHAnsi" w:hAnsiTheme="minorHAnsi" w:cstheme="minorHAnsi"/>
        </w:rPr>
        <w:t>and/</w:t>
      </w:r>
      <w:r w:rsidR="00DB270D" w:rsidRPr="00237CD2">
        <w:rPr>
          <w:rFonts w:asciiTheme="minorHAnsi" w:hAnsiTheme="minorHAnsi" w:cstheme="minorHAnsi"/>
        </w:rPr>
        <w:t>or accrued</w:t>
      </w:r>
      <w:r w:rsidR="0028173A" w:rsidRPr="00237CD2">
        <w:rPr>
          <w:rFonts w:asciiTheme="minorHAnsi" w:hAnsiTheme="minorHAnsi" w:cstheme="minorHAnsi"/>
        </w:rPr>
        <w:t xml:space="preserve"> but unpaid dividends</w:t>
      </w:r>
      <w:r w:rsidRPr="00237CD2">
        <w:rPr>
          <w:rFonts w:asciiTheme="minorHAnsi" w:hAnsiTheme="minorHAnsi" w:cstheme="minorHAnsi"/>
        </w:rPr>
        <w:t xml:space="preserve"> on that Share;</w:t>
      </w:r>
    </w:p>
    <w:p w14:paraId="291D7CC7"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Asset Sale</w:t>
      </w:r>
      <w:r w:rsidRPr="00237CD2">
        <w:rPr>
          <w:rFonts w:asciiTheme="minorHAnsi" w:hAnsiTheme="minorHAnsi" w:cstheme="minorHAnsi"/>
        </w:rPr>
        <w:t>" means the disposal by the Company of all or substantially all of its undertaking and assets (where disposal may include the grant by the Company of an exclusive licence of intellectual property not entered into in the ordinary course of business);</w:t>
      </w:r>
    </w:p>
    <w:p w14:paraId="6B489EA7"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bookmarkStart w:id="30" w:name="_9kR3WTr2444DHKH63ojiuz"/>
      <w:r w:rsidRPr="00237CD2">
        <w:rPr>
          <w:rFonts w:asciiTheme="minorHAnsi" w:hAnsiTheme="minorHAnsi" w:cstheme="minorHAnsi"/>
          <w:b/>
          <w:bCs/>
        </w:rPr>
        <w:t>Associate</w:t>
      </w:r>
      <w:bookmarkEnd w:id="30"/>
      <w:r w:rsidRPr="00237CD2">
        <w:rPr>
          <w:rFonts w:asciiTheme="minorHAnsi" w:hAnsiTheme="minorHAnsi" w:cstheme="minorHAnsi"/>
        </w:rPr>
        <w:t>" in relation to any person means:</w:t>
      </w:r>
    </w:p>
    <w:p w14:paraId="5BFB6DFE" w14:textId="791424D0" w:rsidR="00F00F06" w:rsidRPr="00237CD2" w:rsidRDefault="00860DA4" w:rsidP="00824D66">
      <w:pPr>
        <w:pStyle w:val="UKHeading1L3"/>
        <w:rPr>
          <w:rFonts w:asciiTheme="minorHAnsi" w:hAnsiTheme="minorHAnsi" w:cstheme="minorHAnsi"/>
        </w:rPr>
      </w:pPr>
      <w:r w:rsidRPr="00237CD2">
        <w:rPr>
          <w:rFonts w:asciiTheme="minorHAnsi" w:hAnsiTheme="minorHAnsi" w:cstheme="minorHAnsi"/>
        </w:rPr>
        <w:t xml:space="preserve">any person who is an </w:t>
      </w:r>
      <w:bookmarkStart w:id="31" w:name="_9kMHG5YVt4666FJMJ85qlkw1"/>
      <w:r w:rsidRPr="00237CD2">
        <w:rPr>
          <w:rFonts w:asciiTheme="minorHAnsi" w:hAnsiTheme="minorHAnsi" w:cstheme="minorHAnsi"/>
        </w:rPr>
        <w:t>associate</w:t>
      </w:r>
      <w:bookmarkEnd w:id="31"/>
      <w:r w:rsidRPr="00237CD2">
        <w:rPr>
          <w:rFonts w:asciiTheme="minorHAnsi" w:hAnsiTheme="minorHAnsi" w:cstheme="minorHAnsi"/>
        </w:rPr>
        <w:t xml:space="preserve"> of that person </w:t>
      </w:r>
      <w:r w:rsidR="0006108F" w:rsidRPr="00237CD2">
        <w:rPr>
          <w:rFonts w:asciiTheme="minorHAnsi" w:hAnsiTheme="minorHAnsi" w:cstheme="minorHAnsi"/>
        </w:rPr>
        <w:t>(</w:t>
      </w:r>
      <w:r w:rsidRPr="00237CD2">
        <w:rPr>
          <w:rFonts w:asciiTheme="minorHAnsi" w:hAnsiTheme="minorHAnsi" w:cstheme="minorHAnsi"/>
        </w:rPr>
        <w:t xml:space="preserve">and the question of whether a person is an </w:t>
      </w:r>
      <w:bookmarkStart w:id="32" w:name="_9kMIH5YVt4666FJMJ85qlkw1"/>
      <w:r w:rsidRPr="00237CD2">
        <w:rPr>
          <w:rFonts w:asciiTheme="minorHAnsi" w:hAnsiTheme="minorHAnsi" w:cstheme="minorHAnsi"/>
        </w:rPr>
        <w:t>associate</w:t>
      </w:r>
      <w:bookmarkEnd w:id="32"/>
      <w:r w:rsidRPr="00237CD2">
        <w:rPr>
          <w:rFonts w:asciiTheme="minorHAnsi" w:hAnsiTheme="minorHAnsi" w:cstheme="minorHAnsi"/>
        </w:rPr>
        <w:t xml:space="preserve"> of another is to be determined in accordance with section 435 of the Insolvency Act 1986</w:t>
      </w:r>
      <w:r w:rsidR="0006108F" w:rsidRPr="00237CD2">
        <w:rPr>
          <w:rFonts w:asciiTheme="minorHAnsi" w:hAnsiTheme="minorHAnsi" w:cstheme="minorHAnsi"/>
        </w:rPr>
        <w:t>)</w:t>
      </w:r>
      <w:r w:rsidR="00147EEC" w:rsidRPr="00237CD2">
        <w:rPr>
          <w:rFonts w:asciiTheme="minorHAnsi" w:hAnsiTheme="minorHAnsi" w:cstheme="minorHAnsi"/>
        </w:rPr>
        <w:t xml:space="preserve"> </w:t>
      </w:r>
      <w:r w:rsidRPr="00237CD2">
        <w:rPr>
          <w:rFonts w:asciiTheme="minorHAnsi" w:hAnsiTheme="minorHAnsi" w:cstheme="minorHAnsi"/>
        </w:rPr>
        <w:t xml:space="preserve">(whether or not an </w:t>
      </w:r>
      <w:bookmarkStart w:id="33" w:name="_9kMJI5YVt4666FJMJ85qlkw1"/>
      <w:r w:rsidRPr="00237CD2">
        <w:rPr>
          <w:rFonts w:asciiTheme="minorHAnsi" w:hAnsiTheme="minorHAnsi" w:cstheme="minorHAnsi"/>
        </w:rPr>
        <w:t>associate</w:t>
      </w:r>
      <w:bookmarkEnd w:id="33"/>
      <w:r w:rsidRPr="00237CD2">
        <w:rPr>
          <w:rFonts w:asciiTheme="minorHAnsi" w:hAnsiTheme="minorHAnsi" w:cstheme="minorHAnsi"/>
        </w:rPr>
        <w:t xml:space="preserve"> </w:t>
      </w:r>
      <w:r w:rsidR="00147EEC" w:rsidRPr="00237CD2">
        <w:rPr>
          <w:rFonts w:asciiTheme="minorHAnsi" w:hAnsiTheme="minorHAnsi" w:cstheme="minorHAnsi"/>
        </w:rPr>
        <w:t>i</w:t>
      </w:r>
      <w:r w:rsidRPr="00237CD2">
        <w:rPr>
          <w:rFonts w:asciiTheme="minorHAnsi" w:hAnsiTheme="minorHAnsi" w:cstheme="minorHAnsi"/>
        </w:rPr>
        <w:t>s so determined);</w:t>
      </w:r>
      <w:r w:rsidR="003C7282">
        <w:rPr>
          <w:rFonts w:asciiTheme="minorHAnsi" w:hAnsiTheme="minorHAnsi" w:cstheme="minorHAnsi"/>
        </w:rPr>
        <w:t xml:space="preserve"> and</w:t>
      </w:r>
    </w:p>
    <w:p w14:paraId="57B796E4" w14:textId="66EDAC3E" w:rsidR="00F00F06" w:rsidRPr="00237CD2" w:rsidRDefault="00860DA4" w:rsidP="00824D66">
      <w:pPr>
        <w:pStyle w:val="UKHeading1L3"/>
        <w:rPr>
          <w:rFonts w:asciiTheme="minorHAnsi" w:hAnsiTheme="minorHAnsi" w:cstheme="minorHAnsi"/>
        </w:rPr>
      </w:pPr>
      <w:r w:rsidRPr="00237CD2">
        <w:rPr>
          <w:rFonts w:asciiTheme="minorHAnsi" w:hAnsiTheme="minorHAnsi" w:cstheme="minorHAnsi"/>
        </w:rPr>
        <w:t xml:space="preserve">any </w:t>
      </w:r>
      <w:r w:rsidR="0006108F" w:rsidRPr="00237CD2">
        <w:rPr>
          <w:rFonts w:asciiTheme="minorHAnsi" w:hAnsiTheme="minorHAnsi" w:cstheme="minorHAnsi"/>
        </w:rPr>
        <w:t xml:space="preserve">member </w:t>
      </w:r>
      <w:r w:rsidRPr="00237CD2">
        <w:rPr>
          <w:rFonts w:asciiTheme="minorHAnsi" w:hAnsiTheme="minorHAnsi" w:cstheme="minorHAnsi"/>
        </w:rPr>
        <w:t>of the same Group;</w:t>
      </w:r>
      <w:r w:rsidR="0006108F" w:rsidRPr="00237CD2">
        <w:rPr>
          <w:rFonts w:asciiTheme="minorHAnsi" w:hAnsiTheme="minorHAnsi" w:cstheme="minorHAnsi"/>
        </w:rPr>
        <w:t xml:space="preserve"> </w:t>
      </w:r>
    </w:p>
    <w:p w14:paraId="4CF71AC7"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Auditors</w:t>
      </w:r>
      <w:r w:rsidRPr="00237CD2">
        <w:rPr>
          <w:rFonts w:asciiTheme="minorHAnsi" w:hAnsiTheme="minorHAnsi" w:cstheme="minorHAnsi"/>
        </w:rPr>
        <w:t>" means the auditors of the Company from time to time</w:t>
      </w:r>
      <w:r w:rsidR="0055563C" w:rsidRPr="00237CD2">
        <w:rPr>
          <w:rFonts w:asciiTheme="minorHAnsi" w:hAnsiTheme="minorHAnsi" w:cstheme="minorHAnsi"/>
        </w:rPr>
        <w:t xml:space="preserve"> (or if none are appointed the accountants of the Company from time to time)</w:t>
      </w:r>
      <w:r w:rsidRPr="00237CD2">
        <w:rPr>
          <w:rFonts w:asciiTheme="minorHAnsi" w:hAnsiTheme="minorHAnsi" w:cstheme="minorHAnsi"/>
        </w:rPr>
        <w:t>;</w:t>
      </w:r>
    </w:p>
    <w:p w14:paraId="3ECB28B3"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Available Profits</w:t>
      </w:r>
      <w:r w:rsidRPr="00237CD2">
        <w:rPr>
          <w:rFonts w:asciiTheme="minorHAnsi" w:hAnsiTheme="minorHAnsi" w:cstheme="minorHAnsi"/>
        </w:rPr>
        <w:t xml:space="preserve">" means profits available for distribution within the meaning of </w:t>
      </w:r>
      <w:r w:rsidR="00896C2F" w:rsidRPr="00237CD2">
        <w:rPr>
          <w:rFonts w:asciiTheme="minorHAnsi" w:hAnsiTheme="minorHAnsi" w:cstheme="minorHAnsi"/>
        </w:rPr>
        <w:t>P</w:t>
      </w:r>
      <w:r w:rsidRPr="00237CD2">
        <w:rPr>
          <w:rFonts w:asciiTheme="minorHAnsi" w:hAnsiTheme="minorHAnsi" w:cstheme="minorHAnsi"/>
        </w:rPr>
        <w:t>art 23 of the Act;</w:t>
      </w:r>
    </w:p>
    <w:p w14:paraId="08577B3B" w14:textId="44E7AE42" w:rsidR="00C328C9" w:rsidRPr="00237CD2" w:rsidRDefault="00C328C9" w:rsidP="00C328C9">
      <w:pPr>
        <w:pStyle w:val="UKBasicL2"/>
        <w:rPr>
          <w:rFonts w:asciiTheme="minorHAnsi" w:hAnsiTheme="minorHAnsi" w:cstheme="minorHAnsi"/>
        </w:rPr>
      </w:pPr>
      <w:r w:rsidRPr="00237CD2">
        <w:rPr>
          <w:rFonts w:asciiTheme="minorHAnsi" w:hAnsiTheme="minorHAnsi" w:cstheme="minorHAnsi"/>
        </w:rPr>
        <w:t>"</w:t>
      </w:r>
      <w:bookmarkStart w:id="34" w:name="_9kR3WTr2444EGaLrwkvSxVkv02"/>
      <w:r w:rsidRPr="00237CD2">
        <w:rPr>
          <w:rFonts w:asciiTheme="minorHAnsi" w:hAnsiTheme="minorHAnsi" w:cstheme="minorHAnsi"/>
          <w:b/>
          <w:bCs/>
        </w:rPr>
        <w:t>B Ordinary Shares</w:t>
      </w:r>
      <w:bookmarkEnd w:id="34"/>
      <w:r w:rsidRPr="00237CD2">
        <w:rPr>
          <w:rFonts w:asciiTheme="minorHAnsi" w:hAnsiTheme="minorHAnsi" w:cstheme="minorHAnsi"/>
        </w:rPr>
        <w:t xml:space="preserve">" means the </w:t>
      </w:r>
      <w:bookmarkStart w:id="35" w:name="_9kMHG5YVt4666GIcNtymxUzXmx24"/>
      <w:r w:rsidRPr="00237CD2">
        <w:rPr>
          <w:rFonts w:asciiTheme="minorHAnsi" w:hAnsiTheme="minorHAnsi" w:cstheme="minorHAnsi"/>
        </w:rPr>
        <w:t>B ordinary shares</w:t>
      </w:r>
      <w:bookmarkEnd w:id="35"/>
      <w:r w:rsidRPr="00237CD2">
        <w:rPr>
          <w:rFonts w:asciiTheme="minorHAnsi" w:hAnsiTheme="minorHAnsi" w:cstheme="minorHAnsi"/>
        </w:rPr>
        <w:t xml:space="preserve"> of £</w:t>
      </w:r>
      <w:r w:rsidR="000D5CF2" w:rsidRPr="008118A1">
        <w:t>[•]</w:t>
      </w:r>
      <w:r w:rsidRPr="00237CD2">
        <w:rPr>
          <w:rFonts w:asciiTheme="minorHAnsi" w:hAnsiTheme="minorHAnsi" w:cstheme="minorHAnsi"/>
        </w:rPr>
        <w:t xml:space="preserve"> each in the capital of the Company from time to time;</w:t>
      </w:r>
    </w:p>
    <w:p w14:paraId="12E51DCB" w14:textId="5FF164A3" w:rsidR="002A4445"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Bad Leaver</w:t>
      </w:r>
      <w:r w:rsidRPr="00237CD2">
        <w:rPr>
          <w:rFonts w:asciiTheme="minorHAnsi" w:hAnsiTheme="minorHAnsi" w:cstheme="minorHAnsi"/>
        </w:rPr>
        <w:t xml:space="preserve">" means a </w:t>
      </w:r>
      <w:r w:rsidR="00F30559">
        <w:rPr>
          <w:rFonts w:asciiTheme="minorHAnsi" w:hAnsiTheme="minorHAnsi" w:cstheme="minorHAnsi"/>
        </w:rPr>
        <w:t>Founder</w:t>
      </w:r>
      <w:r w:rsidRPr="00237CD2">
        <w:rPr>
          <w:rFonts w:asciiTheme="minorHAnsi" w:hAnsiTheme="minorHAnsi" w:cstheme="minorHAnsi"/>
        </w:rPr>
        <w:t xml:space="preserve"> who</w:t>
      </w:r>
      <w:r w:rsidR="00F35420" w:rsidRPr="00237CD2">
        <w:rPr>
          <w:rFonts w:asciiTheme="minorHAnsi" w:hAnsiTheme="minorHAnsi" w:cstheme="minorHAnsi"/>
        </w:rPr>
        <w:t xml:space="preserve"> is </w:t>
      </w:r>
      <w:r w:rsidR="00976A77">
        <w:rPr>
          <w:rFonts w:asciiTheme="minorHAnsi" w:hAnsiTheme="minorHAnsi" w:cstheme="minorHAnsi"/>
        </w:rPr>
        <w:t>a Leaver</w:t>
      </w:r>
      <w:r w:rsidR="005D509A" w:rsidRPr="00237CD2">
        <w:rPr>
          <w:rFonts w:asciiTheme="minorHAnsi" w:hAnsiTheme="minorHAnsi" w:cstheme="minorHAnsi"/>
        </w:rPr>
        <w:t xml:space="preserve"> in circumstances where they are </w:t>
      </w:r>
      <w:r w:rsidR="00F35420" w:rsidRPr="00237CD2">
        <w:rPr>
          <w:rFonts w:asciiTheme="minorHAnsi" w:hAnsiTheme="minorHAnsi" w:cstheme="minorHAnsi"/>
        </w:rPr>
        <w:t>not a Good Leaver;</w:t>
      </w:r>
      <w:r w:rsidRPr="00237CD2">
        <w:rPr>
          <w:rFonts w:asciiTheme="minorHAnsi" w:hAnsiTheme="minorHAnsi" w:cstheme="minorHAnsi"/>
        </w:rPr>
        <w:t xml:space="preserve"> </w:t>
      </w:r>
    </w:p>
    <w:p w14:paraId="4E85B91B" w14:textId="2DEA8905"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Board</w:t>
      </w:r>
      <w:r w:rsidRPr="00237CD2">
        <w:rPr>
          <w:rFonts w:asciiTheme="minorHAnsi" w:hAnsiTheme="minorHAnsi" w:cstheme="minorHAnsi"/>
        </w:rPr>
        <w:t>" means the board of Directors;</w:t>
      </w:r>
    </w:p>
    <w:p w14:paraId="5A1F20DF" w14:textId="3E245D9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Business Day</w:t>
      </w:r>
      <w:r w:rsidRPr="00237CD2">
        <w:rPr>
          <w:rFonts w:asciiTheme="minorHAnsi" w:hAnsiTheme="minorHAnsi" w:cstheme="minorHAnsi"/>
        </w:rPr>
        <w:t xml:space="preserve">" </w:t>
      </w:r>
      <w:r w:rsidR="00976A77" w:rsidRPr="008118A1">
        <w:t xml:space="preserve">a day on which the banks are ordinarily open for normal banking business in London (other than a Saturday or </w:t>
      </w:r>
      <w:r w:rsidR="00976A77">
        <w:t xml:space="preserve">a </w:t>
      </w:r>
      <w:r w:rsidR="00976A77" w:rsidRPr="008118A1">
        <w:t>Sunday)</w:t>
      </w:r>
      <w:r w:rsidRPr="00237CD2">
        <w:rPr>
          <w:rFonts w:asciiTheme="minorHAnsi" w:hAnsiTheme="minorHAnsi" w:cstheme="minorHAnsi"/>
        </w:rPr>
        <w:t>;</w:t>
      </w:r>
    </w:p>
    <w:p w14:paraId="773CF4BC" w14:textId="7B161032" w:rsidR="00884E4F" w:rsidRPr="00237CD2" w:rsidRDefault="00884E4F"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rPr>
        <w:t>Called Securities Holder</w:t>
      </w:r>
      <w:r w:rsidRPr="00237CD2">
        <w:rPr>
          <w:rFonts w:asciiTheme="minorHAnsi" w:hAnsiTheme="minorHAnsi" w:cstheme="minorHAnsi"/>
        </w:rPr>
        <w:t>" has the meaning given</w:t>
      </w:r>
      <w:r w:rsidRPr="00237CD2" w:rsidDel="005E1356">
        <w:rPr>
          <w:rFonts w:asciiTheme="minorHAnsi" w:hAnsiTheme="minorHAnsi" w:cstheme="minorHAnsi"/>
        </w:rPr>
        <w:t xml:space="preserve"> </w:t>
      </w:r>
      <w:r w:rsidRPr="00237CD2">
        <w:rPr>
          <w:rFonts w:asciiTheme="minorHAnsi" w:hAnsiTheme="minorHAnsi" w:cstheme="minorHAnsi"/>
        </w:rPr>
        <w:t>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_Ref45194509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20.5</w:t>
      </w:r>
      <w:r w:rsidRPr="00237CD2">
        <w:rPr>
          <w:rFonts w:asciiTheme="minorHAnsi" w:hAnsiTheme="minorHAnsi" w:cstheme="minorHAnsi"/>
        </w:rPr>
        <w:fldChar w:fldCharType="end"/>
      </w:r>
      <w:r w:rsidRPr="00237CD2">
        <w:rPr>
          <w:rFonts w:asciiTheme="minorHAnsi" w:hAnsiTheme="minorHAnsi" w:cstheme="minorHAnsi"/>
        </w:rPr>
        <w:t>;</w:t>
      </w:r>
    </w:p>
    <w:p w14:paraId="7885B572" w14:textId="59972700" w:rsidR="00884E4F" w:rsidRPr="00237CD2" w:rsidRDefault="00884E4F"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Called Shareholder</w:t>
      </w:r>
      <w:r w:rsidRPr="00237CD2">
        <w:rPr>
          <w:rFonts w:asciiTheme="minorHAnsi" w:hAnsiTheme="minorHAnsi" w:cstheme="minorHAnsi"/>
        </w:rPr>
        <w:t>" has the meaning given</w:t>
      </w:r>
      <w:r w:rsidRPr="00237CD2" w:rsidDel="005E1356">
        <w:rPr>
          <w:rFonts w:asciiTheme="minorHAnsi" w:hAnsiTheme="minorHAnsi" w:cstheme="minorHAnsi"/>
        </w:rPr>
        <w:t xml:space="preserve"> </w:t>
      </w:r>
      <w:r w:rsidRPr="00237CD2">
        <w:rPr>
          <w:rFonts w:asciiTheme="minorHAnsi" w:hAnsiTheme="minorHAnsi" w:cstheme="minorHAnsi"/>
        </w:rPr>
        <w:t>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_Ref43330791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20.1</w:t>
      </w:r>
      <w:r w:rsidRPr="00237CD2">
        <w:rPr>
          <w:rFonts w:asciiTheme="minorHAnsi" w:hAnsiTheme="minorHAnsi" w:cstheme="minorHAnsi"/>
        </w:rPr>
        <w:fldChar w:fldCharType="end"/>
      </w:r>
      <w:r w:rsidRPr="00237CD2">
        <w:rPr>
          <w:rFonts w:asciiTheme="minorHAnsi" w:hAnsiTheme="minorHAnsi" w:cstheme="minorHAnsi"/>
        </w:rPr>
        <w:t>;</w:t>
      </w:r>
    </w:p>
    <w:p w14:paraId="3C8EDF02" w14:textId="630FF50A" w:rsidR="00884E4F" w:rsidRPr="00237CD2" w:rsidRDefault="00884E4F"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Called Shares</w:t>
      </w:r>
      <w:r w:rsidRPr="00237CD2">
        <w:rPr>
          <w:rFonts w:asciiTheme="minorHAnsi" w:hAnsiTheme="minorHAnsi" w:cstheme="minorHAnsi"/>
        </w:rPr>
        <w:t>" has the meaning given</w:t>
      </w:r>
      <w:r w:rsidRPr="00237CD2" w:rsidDel="005E1356">
        <w:rPr>
          <w:rFonts w:asciiTheme="minorHAnsi" w:hAnsiTheme="minorHAnsi" w:cstheme="minorHAnsi"/>
        </w:rPr>
        <w:t xml:space="preserve"> </w:t>
      </w:r>
      <w:r w:rsidRPr="00237CD2">
        <w:rPr>
          <w:rFonts w:asciiTheme="minorHAnsi" w:hAnsiTheme="minorHAnsi" w:cstheme="minorHAnsi"/>
        </w:rPr>
        <w:t>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_Ref45194308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20.2</w:t>
      </w:r>
      <w:r w:rsidRPr="00237CD2">
        <w:rPr>
          <w:rFonts w:asciiTheme="minorHAnsi" w:hAnsiTheme="minorHAnsi" w:cstheme="minorHAnsi"/>
        </w:rPr>
        <w:fldChar w:fldCharType="end"/>
      </w:r>
      <w:r w:rsidRPr="00237CD2">
        <w:rPr>
          <w:rFonts w:asciiTheme="minorHAnsi" w:hAnsiTheme="minorHAnsi" w:cstheme="minorHAnsi"/>
        </w:rPr>
        <w:t>;</w:t>
      </w:r>
    </w:p>
    <w:p w14:paraId="48865D49" w14:textId="77777777" w:rsidR="002F3E69" w:rsidRPr="00237CD2" w:rsidRDefault="002F3E69" w:rsidP="003E0B59">
      <w:pPr>
        <w:ind w:left="720"/>
        <w:jc w:val="both"/>
        <w:rPr>
          <w:rFonts w:asciiTheme="minorHAnsi" w:hAnsiTheme="minorHAnsi" w:cstheme="minorHAnsi"/>
          <w:sz w:val="20"/>
          <w:szCs w:val="20"/>
          <w:lang w:val="en-GB"/>
        </w:rPr>
      </w:pPr>
      <w:r w:rsidRPr="00237CD2">
        <w:rPr>
          <w:rFonts w:asciiTheme="minorHAnsi" w:hAnsiTheme="minorHAnsi" w:cstheme="minorHAnsi"/>
          <w:b/>
          <w:bCs/>
          <w:sz w:val="20"/>
          <w:szCs w:val="20"/>
          <w:lang w:val="en-GB"/>
        </w:rPr>
        <w:t>"Chairperson"</w:t>
      </w:r>
      <w:r w:rsidRPr="00237CD2">
        <w:rPr>
          <w:rFonts w:asciiTheme="minorHAnsi" w:hAnsiTheme="minorHAnsi" w:cstheme="minorHAnsi"/>
          <w:sz w:val="20"/>
          <w:szCs w:val="20"/>
          <w:lang w:val="en-GB"/>
        </w:rPr>
        <w:t xml:space="preserve"> means a director appointed to chair the meetings of Directors, pursuant to Article 12 of the Model Articles and shall include a "chairman" within the meaning given to it in the Model Articles and a "chairman" as referred to in the Act;</w:t>
      </w:r>
    </w:p>
    <w:p w14:paraId="65B5A138" w14:textId="77777777" w:rsidR="002F3E69" w:rsidRPr="00237CD2" w:rsidRDefault="002F3E69" w:rsidP="002F3E69">
      <w:pPr>
        <w:ind w:left="720"/>
        <w:rPr>
          <w:rFonts w:asciiTheme="minorHAnsi" w:hAnsiTheme="minorHAnsi" w:cstheme="minorHAnsi"/>
          <w:sz w:val="20"/>
          <w:szCs w:val="20"/>
          <w:lang w:val="en-GB"/>
        </w:rPr>
      </w:pPr>
    </w:p>
    <w:p w14:paraId="03F6CA2C"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Civil Partner</w:t>
      </w:r>
      <w:r w:rsidRPr="00237CD2">
        <w:rPr>
          <w:rFonts w:asciiTheme="minorHAnsi" w:hAnsiTheme="minorHAnsi" w:cstheme="minorHAnsi"/>
        </w:rPr>
        <w:t>" means in relation to a Shareholder, a civil partner (as defined in the Civil Partnership Act 2004) of the Shareholder;</w:t>
      </w:r>
    </w:p>
    <w:p w14:paraId="2DB6B1E2" w14:textId="218B6CEA" w:rsidR="00E43CF0" w:rsidRPr="00237CD2" w:rsidRDefault="00E43CF0"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Co-Sale Notice</w:t>
      </w:r>
      <w:r w:rsidRPr="00237CD2">
        <w:rPr>
          <w:rFonts w:asciiTheme="minorHAnsi" w:hAnsiTheme="minorHAnsi" w:cstheme="minorHAnsi"/>
        </w:rPr>
        <w:t>"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_Ref45194050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19.2</w:t>
      </w:r>
      <w:r w:rsidRPr="00237CD2">
        <w:rPr>
          <w:rFonts w:asciiTheme="minorHAnsi" w:hAnsiTheme="minorHAnsi" w:cstheme="minorHAnsi"/>
        </w:rPr>
        <w:fldChar w:fldCharType="end"/>
      </w:r>
      <w:r w:rsidRPr="00237CD2">
        <w:rPr>
          <w:rFonts w:asciiTheme="minorHAnsi" w:hAnsiTheme="minorHAnsi" w:cstheme="minorHAnsi"/>
        </w:rPr>
        <w:t>;</w:t>
      </w:r>
    </w:p>
    <w:p w14:paraId="54D2F1E8" w14:textId="70B90DAF" w:rsidR="00E43CF0" w:rsidRPr="00237CD2" w:rsidRDefault="00E43CF0"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Co-Sale Purchaser</w:t>
      </w:r>
      <w:r w:rsidRPr="00237CD2">
        <w:rPr>
          <w:rFonts w:asciiTheme="minorHAnsi" w:hAnsiTheme="minorHAnsi" w:cstheme="minorHAnsi"/>
        </w:rPr>
        <w:t>"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_Ref45194050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19.2</w:t>
      </w:r>
      <w:r w:rsidRPr="00237CD2">
        <w:rPr>
          <w:rFonts w:asciiTheme="minorHAnsi" w:hAnsiTheme="minorHAnsi" w:cstheme="minorHAnsi"/>
        </w:rPr>
        <w:fldChar w:fldCharType="end"/>
      </w:r>
      <w:r w:rsidRPr="00237CD2">
        <w:rPr>
          <w:rFonts w:asciiTheme="minorHAnsi" w:hAnsiTheme="minorHAnsi" w:cstheme="minorHAnsi"/>
        </w:rPr>
        <w:t>;</w:t>
      </w:r>
    </w:p>
    <w:p w14:paraId="3B974412" w14:textId="1B912764" w:rsidR="00E43CF0" w:rsidRPr="00237CD2" w:rsidRDefault="00E43CF0"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Co-Sale Seller</w:t>
      </w:r>
      <w:r w:rsidRPr="00237CD2">
        <w:rPr>
          <w:rFonts w:asciiTheme="minorHAnsi" w:hAnsiTheme="minorHAnsi" w:cstheme="minorHAnsi"/>
        </w:rPr>
        <w:t>"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_Ref45194020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19.1</w:t>
      </w:r>
      <w:r w:rsidRPr="00237CD2">
        <w:rPr>
          <w:rFonts w:asciiTheme="minorHAnsi" w:hAnsiTheme="minorHAnsi" w:cstheme="minorHAnsi"/>
        </w:rPr>
        <w:fldChar w:fldCharType="end"/>
      </w:r>
      <w:r w:rsidRPr="00237CD2">
        <w:rPr>
          <w:rFonts w:asciiTheme="minorHAnsi" w:hAnsiTheme="minorHAnsi" w:cstheme="minorHAnsi"/>
        </w:rPr>
        <w:t>;</w:t>
      </w:r>
    </w:p>
    <w:p w14:paraId="351B4ADE" w14:textId="794173A2" w:rsidR="00E43CF0" w:rsidRPr="00237CD2" w:rsidRDefault="00E43CF0" w:rsidP="00824D66">
      <w:pPr>
        <w:pStyle w:val="UKBasicL2"/>
        <w:rPr>
          <w:rFonts w:asciiTheme="minorHAnsi" w:hAnsiTheme="minorHAnsi" w:cstheme="minorHAnsi"/>
        </w:rPr>
      </w:pPr>
      <w:r w:rsidRPr="00237CD2">
        <w:rPr>
          <w:rFonts w:asciiTheme="minorHAnsi" w:hAnsiTheme="minorHAnsi" w:cstheme="minorHAnsi"/>
        </w:rPr>
        <w:lastRenderedPageBreak/>
        <w:t>"</w:t>
      </w:r>
      <w:r w:rsidRPr="00237CD2">
        <w:rPr>
          <w:rFonts w:asciiTheme="minorHAnsi" w:hAnsiTheme="minorHAnsi" w:cstheme="minorHAnsi"/>
          <w:b/>
          <w:bCs/>
        </w:rPr>
        <w:t>Co-Sale Shareholder</w:t>
      </w:r>
      <w:r w:rsidRPr="00237CD2">
        <w:rPr>
          <w:rFonts w:asciiTheme="minorHAnsi" w:hAnsiTheme="minorHAnsi" w:cstheme="minorHAnsi"/>
        </w:rPr>
        <w:t>"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_Ref45194050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19.2</w:t>
      </w:r>
      <w:r w:rsidRPr="00237CD2">
        <w:rPr>
          <w:rFonts w:asciiTheme="minorHAnsi" w:hAnsiTheme="minorHAnsi" w:cstheme="minorHAnsi"/>
        </w:rPr>
        <w:fldChar w:fldCharType="end"/>
      </w:r>
      <w:r w:rsidRPr="00237CD2">
        <w:rPr>
          <w:rFonts w:asciiTheme="minorHAnsi" w:hAnsiTheme="minorHAnsi" w:cstheme="minorHAnsi"/>
        </w:rPr>
        <w:t>;</w:t>
      </w:r>
    </w:p>
    <w:p w14:paraId="62A29EBA" w14:textId="19592703" w:rsidR="00F00F06" w:rsidRPr="00237CD2" w:rsidRDefault="00860DA4" w:rsidP="00795794">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Commencement Date</w:t>
      </w:r>
      <w:r w:rsidRPr="00237CD2">
        <w:rPr>
          <w:rFonts w:asciiTheme="minorHAnsi" w:hAnsiTheme="minorHAnsi" w:cstheme="minorHAnsi"/>
        </w:rPr>
        <w:t>" means</w:t>
      </w:r>
      <w:bookmarkStart w:id="36" w:name="_9kR3WTr67346GL"/>
      <w:r w:rsidR="004D3BFE" w:rsidRPr="00237CD2">
        <w:rPr>
          <w:rFonts w:asciiTheme="minorHAnsi" w:hAnsiTheme="minorHAnsi" w:cstheme="minorHAnsi"/>
        </w:rPr>
        <w:t xml:space="preserve"> </w:t>
      </w:r>
      <w:r w:rsidR="004D3BFE" w:rsidRPr="00237CD2">
        <w:rPr>
          <w:rFonts w:asciiTheme="minorHAnsi" w:hAnsiTheme="minorHAnsi" w:cstheme="minorHAnsi"/>
          <w:bCs/>
        </w:rPr>
        <w:t>[</w:t>
      </w:r>
      <w:r w:rsidR="004D3BFE" w:rsidRPr="00237CD2">
        <w:rPr>
          <w:rFonts w:asciiTheme="minorHAnsi" w:hAnsiTheme="minorHAnsi" w:cstheme="minorHAnsi"/>
          <w:bCs/>
          <w:i/>
          <w:iCs/>
        </w:rPr>
        <w:t>date</w:t>
      </w:r>
      <w:r w:rsidR="004D3BFE" w:rsidRPr="00237CD2">
        <w:rPr>
          <w:rFonts w:asciiTheme="minorHAnsi" w:hAnsiTheme="minorHAnsi" w:cstheme="minorHAnsi"/>
          <w:bCs/>
        </w:rPr>
        <w:t>]</w:t>
      </w:r>
      <w:bookmarkEnd w:id="36"/>
      <w:r w:rsidRPr="00237CD2">
        <w:rPr>
          <w:rFonts w:asciiTheme="minorHAnsi" w:hAnsiTheme="minorHAnsi" w:cstheme="minorHAnsi"/>
        </w:rPr>
        <w:t>;</w:t>
      </w:r>
    </w:p>
    <w:p w14:paraId="13B021F6" w14:textId="515478F1" w:rsidR="009849F4" w:rsidRPr="00237CD2" w:rsidRDefault="009849F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rPr>
        <w:t>Common Liabilities</w:t>
      </w:r>
      <w:r w:rsidRPr="00237CD2">
        <w:rPr>
          <w:rFonts w:asciiTheme="minorHAnsi" w:hAnsiTheme="minorHAnsi" w:cstheme="minorHAnsi"/>
        </w:rPr>
        <w:t>" has the meaning given</w:t>
      </w:r>
      <w:r w:rsidRPr="00237CD2" w:rsidDel="005E1356">
        <w:rPr>
          <w:rFonts w:asciiTheme="minorHAnsi" w:hAnsiTheme="minorHAnsi" w:cstheme="minorHAnsi"/>
        </w:rPr>
        <w:t xml:space="preserve"> </w:t>
      </w:r>
      <w:r w:rsidRPr="00237CD2">
        <w:rPr>
          <w:rFonts w:asciiTheme="minorHAnsi" w:hAnsiTheme="minorHAnsi" w:cstheme="minorHAnsi"/>
        </w:rPr>
        <w:t>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_Ref44935189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20.6</w:t>
      </w:r>
      <w:r w:rsidRPr="00237CD2">
        <w:rPr>
          <w:rFonts w:asciiTheme="minorHAnsi" w:hAnsiTheme="minorHAnsi" w:cstheme="minorHAnsi"/>
        </w:rPr>
        <w:fldChar w:fldCharType="end"/>
      </w:r>
      <w:r w:rsidRPr="00237CD2">
        <w:rPr>
          <w:rFonts w:asciiTheme="minorHAnsi" w:hAnsiTheme="minorHAnsi" w:cstheme="minorHAnsi"/>
        </w:rPr>
        <w:t>;</w:t>
      </w:r>
    </w:p>
    <w:p w14:paraId="67138C6B" w14:textId="5081A058"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bookmarkStart w:id="37" w:name="_9kR3WTr2444BELFwynmB"/>
      <w:r w:rsidRPr="00237CD2">
        <w:rPr>
          <w:rFonts w:asciiTheme="minorHAnsi" w:hAnsiTheme="minorHAnsi" w:cstheme="minorHAnsi"/>
          <w:b/>
          <w:bCs/>
        </w:rPr>
        <w:t>Company</w:t>
      </w:r>
      <w:bookmarkEnd w:id="37"/>
      <w:r w:rsidRPr="00237CD2">
        <w:rPr>
          <w:rFonts w:asciiTheme="minorHAnsi" w:hAnsiTheme="minorHAnsi" w:cstheme="minorHAnsi"/>
        </w:rPr>
        <w:t xml:space="preserve">" means </w:t>
      </w:r>
      <w:r w:rsidR="00800BCB" w:rsidRPr="00237CD2">
        <w:rPr>
          <w:rFonts w:asciiTheme="minorHAnsi" w:hAnsiTheme="minorHAnsi" w:cstheme="minorHAnsi"/>
        </w:rPr>
        <w:t>[</w:t>
      </w:r>
      <w:r w:rsidR="00800BCB" w:rsidRPr="00237CD2">
        <w:rPr>
          <w:rFonts w:asciiTheme="minorHAnsi" w:hAnsiTheme="minorHAnsi" w:cstheme="minorHAnsi"/>
          <w:b/>
          <w:bCs/>
        </w:rPr>
        <w:t>•</w:t>
      </w:r>
      <w:r w:rsidR="00800BCB" w:rsidRPr="00237CD2">
        <w:rPr>
          <w:rFonts w:asciiTheme="minorHAnsi" w:hAnsiTheme="minorHAnsi" w:cstheme="minorHAnsi"/>
          <w:bCs/>
        </w:rPr>
        <w:t>]</w:t>
      </w:r>
      <w:r w:rsidRPr="00237CD2">
        <w:rPr>
          <w:rFonts w:asciiTheme="minorHAnsi" w:hAnsiTheme="minorHAnsi" w:cstheme="minorHAnsi"/>
        </w:rPr>
        <w:t xml:space="preserve"> </w:t>
      </w:r>
      <w:bookmarkStart w:id="38" w:name="_9kR3WTr26648FYIqrzwh"/>
      <w:bookmarkStart w:id="39" w:name="_9kR3WTr26648HaIqrzwh"/>
      <w:r w:rsidRPr="00237CD2">
        <w:rPr>
          <w:rFonts w:asciiTheme="minorHAnsi" w:hAnsiTheme="minorHAnsi" w:cstheme="minorHAnsi"/>
        </w:rPr>
        <w:t>Limited</w:t>
      </w:r>
      <w:bookmarkEnd w:id="38"/>
      <w:bookmarkEnd w:id="39"/>
      <w:r w:rsidR="009D5495" w:rsidRPr="00237CD2">
        <w:rPr>
          <w:rFonts w:asciiTheme="minorHAnsi" w:hAnsiTheme="minorHAnsi" w:cstheme="minorHAnsi"/>
        </w:rPr>
        <w:t xml:space="preserve"> (</w:t>
      </w:r>
      <w:r w:rsidR="00147EEC" w:rsidRPr="00237CD2">
        <w:rPr>
          <w:rFonts w:asciiTheme="minorHAnsi" w:hAnsiTheme="minorHAnsi" w:cstheme="minorHAnsi"/>
        </w:rPr>
        <w:t xml:space="preserve">company </w:t>
      </w:r>
      <w:r w:rsidR="009D5495" w:rsidRPr="00237CD2">
        <w:rPr>
          <w:rFonts w:asciiTheme="minorHAnsi" w:hAnsiTheme="minorHAnsi" w:cstheme="minorHAnsi"/>
        </w:rPr>
        <w:t>number [</w:t>
      </w:r>
      <w:r w:rsidR="009D5495" w:rsidRPr="00237CD2">
        <w:rPr>
          <w:rFonts w:asciiTheme="minorHAnsi" w:hAnsiTheme="minorHAnsi" w:cstheme="minorHAnsi"/>
          <w:b/>
          <w:bCs/>
        </w:rPr>
        <w:t>•</w:t>
      </w:r>
      <w:r w:rsidR="009D5495" w:rsidRPr="00237CD2">
        <w:rPr>
          <w:rFonts w:asciiTheme="minorHAnsi" w:hAnsiTheme="minorHAnsi" w:cstheme="minorHAnsi"/>
          <w:bCs/>
        </w:rPr>
        <w:t>])</w:t>
      </w:r>
      <w:r w:rsidRPr="00237CD2">
        <w:rPr>
          <w:rFonts w:asciiTheme="minorHAnsi" w:hAnsiTheme="minorHAnsi" w:cstheme="minorHAnsi"/>
        </w:rPr>
        <w:t>;</w:t>
      </w:r>
    </w:p>
    <w:p w14:paraId="10D5878C" w14:textId="00E9DBF6" w:rsidR="002D1BFA" w:rsidRPr="00237CD2" w:rsidRDefault="002D1BFA"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Continuing Shareholders</w:t>
      </w:r>
      <w:r w:rsidRPr="00237CD2">
        <w:rPr>
          <w:rFonts w:asciiTheme="minorHAnsi" w:hAnsiTheme="minorHAnsi" w:cstheme="minorHAnsi"/>
        </w:rPr>
        <w:t xml:space="preserve">" has the meaning </w:t>
      </w:r>
      <w:r w:rsidR="009849F4" w:rsidRPr="00237CD2">
        <w:rPr>
          <w:rFonts w:asciiTheme="minorHAnsi" w:hAnsiTheme="minorHAnsi" w:cstheme="minorHAnsi"/>
        </w:rPr>
        <w:t>given</w:t>
      </w:r>
      <w:r w:rsidRPr="00237CD2">
        <w:rPr>
          <w:rFonts w:asciiTheme="minorHAnsi" w:hAnsiTheme="minorHAnsi" w:cstheme="minorHAnsi"/>
        </w:rPr>
        <w:t xml:space="preserve"> in Article </w:t>
      </w:r>
      <w:r w:rsidR="009849F4" w:rsidRPr="00237CD2">
        <w:rPr>
          <w:rFonts w:asciiTheme="minorHAnsi" w:hAnsiTheme="minorHAnsi" w:cstheme="minorHAnsi"/>
        </w:rPr>
        <w:fldChar w:fldCharType="begin"/>
      </w:r>
      <w:r w:rsidR="009849F4" w:rsidRPr="00237CD2">
        <w:rPr>
          <w:rFonts w:asciiTheme="minorHAnsi" w:hAnsiTheme="minorHAnsi" w:cstheme="minorHAnsi"/>
        </w:rPr>
        <w:instrText xml:space="preserve"> REF _Ref43331553 \w \h </w:instrText>
      </w:r>
      <w:r w:rsidR="00824D66" w:rsidRPr="00237CD2">
        <w:rPr>
          <w:rFonts w:asciiTheme="minorHAnsi" w:hAnsiTheme="minorHAnsi" w:cstheme="minorHAnsi"/>
        </w:rPr>
        <w:instrText xml:space="preserve"> \* MERGEFORMAT </w:instrText>
      </w:r>
      <w:r w:rsidR="009849F4" w:rsidRPr="00237CD2">
        <w:rPr>
          <w:rFonts w:asciiTheme="minorHAnsi" w:hAnsiTheme="minorHAnsi" w:cstheme="minorHAnsi"/>
        </w:rPr>
      </w:r>
      <w:r w:rsidR="009849F4" w:rsidRPr="00237CD2">
        <w:rPr>
          <w:rFonts w:asciiTheme="minorHAnsi" w:hAnsiTheme="minorHAnsi" w:cstheme="minorHAnsi"/>
        </w:rPr>
        <w:fldChar w:fldCharType="separate"/>
      </w:r>
      <w:r w:rsidR="001B00E0">
        <w:rPr>
          <w:rFonts w:asciiTheme="minorHAnsi" w:hAnsiTheme="minorHAnsi" w:cstheme="minorHAnsi"/>
        </w:rPr>
        <w:t>14.8</w:t>
      </w:r>
      <w:r w:rsidR="009849F4" w:rsidRPr="00237CD2">
        <w:rPr>
          <w:rFonts w:asciiTheme="minorHAnsi" w:hAnsiTheme="minorHAnsi" w:cstheme="minorHAnsi"/>
        </w:rPr>
        <w:fldChar w:fldCharType="end"/>
      </w:r>
      <w:r w:rsidRPr="00237CD2">
        <w:rPr>
          <w:rFonts w:asciiTheme="minorHAnsi" w:hAnsiTheme="minorHAnsi" w:cstheme="minorHAnsi"/>
        </w:rPr>
        <w:t>;</w:t>
      </w:r>
    </w:p>
    <w:p w14:paraId="6ABDCD1D" w14:textId="19B26077" w:rsidR="00F007FD" w:rsidRPr="00237CD2" w:rsidRDefault="00F007FD"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rPr>
        <w:t>Contribution Obligations</w:t>
      </w:r>
      <w:r w:rsidRPr="00237CD2">
        <w:rPr>
          <w:rFonts w:asciiTheme="minorHAnsi" w:hAnsiTheme="minorHAnsi" w:cstheme="minorHAnsi"/>
        </w:rPr>
        <w:t>" has the meaning given</w:t>
      </w:r>
      <w:r w:rsidRPr="00237CD2" w:rsidDel="005E1356">
        <w:rPr>
          <w:rFonts w:asciiTheme="minorHAnsi" w:hAnsiTheme="minorHAnsi" w:cstheme="minorHAnsi"/>
        </w:rPr>
        <w:t xml:space="preserve"> </w:t>
      </w:r>
      <w:r w:rsidRPr="00237CD2">
        <w:rPr>
          <w:rFonts w:asciiTheme="minorHAnsi" w:hAnsiTheme="minorHAnsi" w:cstheme="minorHAnsi"/>
        </w:rPr>
        <w:t>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_Ref44935189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20.6</w:t>
      </w:r>
      <w:r w:rsidRPr="00237CD2">
        <w:rPr>
          <w:rFonts w:asciiTheme="minorHAnsi" w:hAnsiTheme="minorHAnsi" w:cstheme="minorHAnsi"/>
        </w:rPr>
        <w:fldChar w:fldCharType="end"/>
      </w:r>
      <w:r w:rsidRPr="00237CD2">
        <w:rPr>
          <w:rFonts w:asciiTheme="minorHAnsi" w:hAnsiTheme="minorHAnsi" w:cstheme="minorHAnsi"/>
        </w:rPr>
        <w:t>;</w:t>
      </w:r>
    </w:p>
    <w:p w14:paraId="0E72C7C6"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Controlling Interest</w:t>
      </w:r>
      <w:r w:rsidRPr="00237CD2">
        <w:rPr>
          <w:rFonts w:asciiTheme="minorHAnsi" w:hAnsiTheme="minorHAnsi" w:cstheme="minorHAnsi"/>
        </w:rPr>
        <w:t xml:space="preserve">" means </w:t>
      </w:r>
      <w:r w:rsidR="00717D59" w:rsidRPr="00237CD2">
        <w:rPr>
          <w:rFonts w:asciiTheme="minorHAnsi" w:hAnsiTheme="minorHAnsi" w:cstheme="minorHAnsi"/>
        </w:rPr>
        <w:t>interests</w:t>
      </w:r>
      <w:r w:rsidRPr="00237CD2">
        <w:rPr>
          <w:rFonts w:asciiTheme="minorHAnsi" w:hAnsiTheme="minorHAnsi" w:cstheme="minorHAnsi"/>
        </w:rPr>
        <w:t xml:space="preserve"> in </w:t>
      </w:r>
      <w:bookmarkStart w:id="40" w:name="_9kMML5YVt4666DHeQfqvx"/>
      <w:r w:rsidRPr="00237CD2">
        <w:rPr>
          <w:rFonts w:asciiTheme="minorHAnsi" w:hAnsiTheme="minorHAnsi" w:cstheme="minorHAnsi"/>
        </w:rPr>
        <w:t>shares</w:t>
      </w:r>
      <w:bookmarkEnd w:id="40"/>
      <w:r w:rsidRPr="00237CD2">
        <w:rPr>
          <w:rFonts w:asciiTheme="minorHAnsi" w:hAnsiTheme="minorHAnsi" w:cstheme="minorHAnsi"/>
        </w:rPr>
        <w:t xml:space="preserve"> giving to the holder </w:t>
      </w:r>
      <w:r w:rsidR="00717D59" w:rsidRPr="00237CD2">
        <w:rPr>
          <w:rFonts w:asciiTheme="minorHAnsi" w:hAnsiTheme="minorHAnsi" w:cstheme="minorHAnsi"/>
        </w:rPr>
        <w:t>(</w:t>
      </w:r>
      <w:r w:rsidRPr="00237CD2">
        <w:rPr>
          <w:rFonts w:asciiTheme="minorHAnsi" w:hAnsiTheme="minorHAnsi" w:cstheme="minorHAnsi"/>
        </w:rPr>
        <w:t>or holders</w:t>
      </w:r>
      <w:r w:rsidR="00717D59" w:rsidRPr="00237CD2">
        <w:rPr>
          <w:rFonts w:asciiTheme="minorHAnsi" w:hAnsiTheme="minorHAnsi" w:cstheme="minorHAnsi"/>
        </w:rPr>
        <w:t>) of such interests</w:t>
      </w:r>
      <w:r w:rsidRPr="00237CD2">
        <w:rPr>
          <w:rFonts w:asciiTheme="minorHAnsi" w:hAnsiTheme="minorHAnsi" w:cstheme="minorHAnsi"/>
        </w:rPr>
        <w:t xml:space="preserve"> control of the Company within the meaning of section 1124 of the CTA 2010;</w:t>
      </w:r>
    </w:p>
    <w:p w14:paraId="56685153"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CTA 2010</w:t>
      </w:r>
      <w:r w:rsidRPr="00237CD2">
        <w:rPr>
          <w:rFonts w:asciiTheme="minorHAnsi" w:hAnsiTheme="minorHAnsi" w:cstheme="minorHAnsi"/>
        </w:rPr>
        <w:t>" means the Corporation Tax Act 2010;</w:t>
      </w:r>
    </w:p>
    <w:p w14:paraId="7B04B0EB"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bookmarkStart w:id="41" w:name="_9kR3WTr2444BGO2puqsF8t6C628"/>
      <w:r w:rsidRPr="00237CD2">
        <w:rPr>
          <w:rFonts w:asciiTheme="minorHAnsi" w:hAnsiTheme="minorHAnsi" w:cstheme="minorHAnsi"/>
          <w:b/>
          <w:bCs/>
        </w:rPr>
        <w:t>Date of Adoption</w:t>
      </w:r>
      <w:bookmarkEnd w:id="41"/>
      <w:r w:rsidRPr="00237CD2">
        <w:rPr>
          <w:rFonts w:asciiTheme="minorHAnsi" w:hAnsiTheme="minorHAnsi" w:cstheme="minorHAnsi"/>
        </w:rPr>
        <w:t>" means the date on which these Articles were adopted;</w:t>
      </w:r>
    </w:p>
    <w:p w14:paraId="7E042A6B" w14:textId="220AF552"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Deferred Shares</w:t>
      </w:r>
      <w:r w:rsidRPr="00237CD2">
        <w:rPr>
          <w:rFonts w:asciiTheme="minorHAnsi" w:hAnsiTheme="minorHAnsi" w:cstheme="minorHAnsi"/>
        </w:rPr>
        <w:t xml:space="preserve">" means deferred </w:t>
      </w:r>
      <w:bookmarkStart w:id="42" w:name="_9kMNM5YVt4666DHeQfqvx"/>
      <w:r w:rsidRPr="003C7282">
        <w:rPr>
          <w:rFonts w:asciiTheme="minorHAnsi" w:hAnsiTheme="minorHAnsi" w:cstheme="minorHAnsi"/>
        </w:rPr>
        <w:t>shares</w:t>
      </w:r>
      <w:bookmarkEnd w:id="42"/>
      <w:r w:rsidRPr="003C7282">
        <w:rPr>
          <w:rFonts w:asciiTheme="minorHAnsi" w:hAnsiTheme="minorHAnsi" w:cstheme="minorHAnsi"/>
        </w:rPr>
        <w:t xml:space="preserve"> of £</w:t>
      </w:r>
      <w:bookmarkStart w:id="43" w:name="_Hlk44936831"/>
      <w:r w:rsidR="00800BCB" w:rsidRPr="003C7282">
        <w:rPr>
          <w:rFonts w:asciiTheme="minorHAnsi" w:hAnsiTheme="minorHAnsi" w:cstheme="minorHAnsi"/>
        </w:rPr>
        <w:t>[</w:t>
      </w:r>
      <w:r w:rsidR="003C7282" w:rsidRPr="003C7282">
        <w:rPr>
          <w:rFonts w:asciiTheme="minorHAnsi" w:hAnsiTheme="minorHAnsi" w:cstheme="minorHAnsi"/>
        </w:rPr>
        <w:t>0.01</w:t>
      </w:r>
      <w:r w:rsidR="00800BCB" w:rsidRPr="003C7282">
        <w:rPr>
          <w:rFonts w:asciiTheme="minorHAnsi" w:hAnsiTheme="minorHAnsi" w:cstheme="minorHAnsi"/>
        </w:rPr>
        <w:t>]</w:t>
      </w:r>
      <w:bookmarkEnd w:id="43"/>
      <w:r w:rsidRPr="003C7282">
        <w:rPr>
          <w:rFonts w:asciiTheme="minorHAnsi" w:hAnsiTheme="minorHAnsi" w:cstheme="minorHAnsi"/>
        </w:rPr>
        <w:t xml:space="preserve"> eac</w:t>
      </w:r>
      <w:r w:rsidRPr="00237CD2">
        <w:rPr>
          <w:rFonts w:asciiTheme="minorHAnsi" w:hAnsiTheme="minorHAnsi" w:cstheme="minorHAnsi"/>
        </w:rPr>
        <w:t>h in the capital of the Company from time to time;</w:t>
      </w:r>
    </w:p>
    <w:p w14:paraId="00DC3F3D"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bookmarkStart w:id="44" w:name="_9kR3WTr2444CJQAvseu76B"/>
      <w:r w:rsidRPr="00237CD2">
        <w:rPr>
          <w:rFonts w:asciiTheme="minorHAnsi" w:hAnsiTheme="minorHAnsi" w:cstheme="minorHAnsi"/>
          <w:b/>
          <w:bCs/>
        </w:rPr>
        <w:t>Director(s)</w:t>
      </w:r>
      <w:bookmarkEnd w:id="44"/>
      <w:r w:rsidRPr="00237CD2">
        <w:rPr>
          <w:rFonts w:asciiTheme="minorHAnsi" w:hAnsiTheme="minorHAnsi" w:cstheme="minorHAnsi"/>
        </w:rPr>
        <w:t>" means a director or directors of the Company from time to time;</w:t>
      </w:r>
    </w:p>
    <w:p w14:paraId="1C72BE16" w14:textId="198F1F51" w:rsidR="002D1BFA" w:rsidRPr="00237CD2" w:rsidRDefault="002D1BFA"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rPr>
        <w:t>Disqualifying Event</w:t>
      </w:r>
      <w:r w:rsidRPr="00237CD2">
        <w:rPr>
          <w:rFonts w:asciiTheme="minorHAnsi" w:hAnsiTheme="minorHAnsi" w:cstheme="minorHAnsi"/>
        </w:rPr>
        <w:t>"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_Ref45193467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16.1</w:t>
      </w:r>
      <w:r w:rsidRPr="00237CD2">
        <w:rPr>
          <w:rFonts w:asciiTheme="minorHAnsi" w:hAnsiTheme="minorHAnsi" w:cstheme="minorHAnsi"/>
        </w:rPr>
        <w:fldChar w:fldCharType="end"/>
      </w:r>
      <w:r w:rsidRPr="00237CD2">
        <w:rPr>
          <w:rFonts w:asciiTheme="minorHAnsi" w:hAnsiTheme="minorHAnsi" w:cstheme="minorHAnsi"/>
        </w:rPr>
        <w:t>;</w:t>
      </w:r>
    </w:p>
    <w:p w14:paraId="78F30AF0" w14:textId="7E4A0F73" w:rsidR="001124FD" w:rsidRPr="00237CD2" w:rsidRDefault="001124FD"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rPr>
        <w:t>Disqualifying Event Notice</w:t>
      </w:r>
      <w:r w:rsidRPr="00237CD2">
        <w:rPr>
          <w:rFonts w:asciiTheme="minorHAnsi" w:hAnsiTheme="minorHAnsi" w:cstheme="minorHAnsi"/>
        </w:rPr>
        <w:t>"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_Ref45193467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16.1</w:t>
      </w:r>
      <w:r w:rsidRPr="00237CD2">
        <w:rPr>
          <w:rFonts w:asciiTheme="minorHAnsi" w:hAnsiTheme="minorHAnsi" w:cstheme="minorHAnsi"/>
        </w:rPr>
        <w:fldChar w:fldCharType="end"/>
      </w:r>
      <w:r w:rsidRPr="00237CD2">
        <w:rPr>
          <w:rFonts w:asciiTheme="minorHAnsi" w:hAnsiTheme="minorHAnsi" w:cstheme="minorHAnsi"/>
        </w:rPr>
        <w:t>;</w:t>
      </w:r>
    </w:p>
    <w:p w14:paraId="1EF78054" w14:textId="7839E427" w:rsidR="001124FD" w:rsidRPr="00237CD2" w:rsidRDefault="001124FD"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rPr>
        <w:t>Disqualifying Event Transfer</w:t>
      </w:r>
      <w:r w:rsidRPr="00237CD2">
        <w:rPr>
          <w:rFonts w:asciiTheme="minorHAnsi" w:hAnsiTheme="minorHAnsi" w:cstheme="minorHAnsi"/>
        </w:rPr>
        <w:t>"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_Ref45193467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16.1</w:t>
      </w:r>
      <w:r w:rsidRPr="00237CD2">
        <w:rPr>
          <w:rFonts w:asciiTheme="minorHAnsi" w:hAnsiTheme="minorHAnsi" w:cstheme="minorHAnsi"/>
        </w:rPr>
        <w:fldChar w:fldCharType="end"/>
      </w:r>
      <w:r w:rsidRPr="00237CD2">
        <w:rPr>
          <w:rFonts w:asciiTheme="minorHAnsi" w:hAnsiTheme="minorHAnsi" w:cstheme="minorHAnsi"/>
        </w:rPr>
        <w:t>;</w:t>
      </w:r>
    </w:p>
    <w:p w14:paraId="1802DE60" w14:textId="7913E98D" w:rsidR="001124FD" w:rsidRPr="00237CD2" w:rsidRDefault="001124FD"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rPr>
        <w:t>Disqualifying Event Transfer Documents</w:t>
      </w:r>
      <w:r w:rsidRPr="00237CD2">
        <w:rPr>
          <w:rFonts w:asciiTheme="minorHAnsi" w:hAnsiTheme="minorHAnsi" w:cstheme="minorHAnsi"/>
        </w:rPr>
        <w:t>"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_Ref45193467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16.1</w:t>
      </w:r>
      <w:r w:rsidRPr="00237CD2">
        <w:rPr>
          <w:rFonts w:asciiTheme="minorHAnsi" w:hAnsiTheme="minorHAnsi" w:cstheme="minorHAnsi"/>
        </w:rPr>
        <w:fldChar w:fldCharType="end"/>
      </w:r>
      <w:r w:rsidRPr="00237CD2">
        <w:rPr>
          <w:rFonts w:asciiTheme="minorHAnsi" w:hAnsiTheme="minorHAnsi" w:cstheme="minorHAnsi"/>
        </w:rPr>
        <w:t>;</w:t>
      </w:r>
    </w:p>
    <w:p w14:paraId="4119C3C5" w14:textId="23046A47" w:rsidR="00884E4F" w:rsidRPr="00237CD2" w:rsidRDefault="00884E4F"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Drag Along Notice</w:t>
      </w:r>
      <w:r w:rsidRPr="00237CD2">
        <w:rPr>
          <w:rFonts w:asciiTheme="minorHAnsi" w:hAnsiTheme="minorHAnsi" w:cstheme="minorHAnsi"/>
        </w:rPr>
        <w:t>" has the meaning given</w:t>
      </w:r>
      <w:r w:rsidRPr="00237CD2" w:rsidDel="005E1356">
        <w:rPr>
          <w:rFonts w:asciiTheme="minorHAnsi" w:hAnsiTheme="minorHAnsi" w:cstheme="minorHAnsi"/>
        </w:rPr>
        <w:t xml:space="preserve"> </w:t>
      </w:r>
      <w:r w:rsidRPr="00237CD2">
        <w:rPr>
          <w:rFonts w:asciiTheme="minorHAnsi" w:hAnsiTheme="minorHAnsi" w:cstheme="minorHAnsi"/>
        </w:rPr>
        <w:t>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_Ref45194308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20.2</w:t>
      </w:r>
      <w:r w:rsidRPr="00237CD2">
        <w:rPr>
          <w:rFonts w:asciiTheme="minorHAnsi" w:hAnsiTheme="minorHAnsi" w:cstheme="minorHAnsi"/>
        </w:rPr>
        <w:fldChar w:fldCharType="end"/>
      </w:r>
      <w:r w:rsidRPr="00237CD2">
        <w:rPr>
          <w:rFonts w:asciiTheme="minorHAnsi" w:hAnsiTheme="minorHAnsi" w:cstheme="minorHAnsi"/>
        </w:rPr>
        <w:t>;</w:t>
      </w:r>
    </w:p>
    <w:p w14:paraId="14782D91" w14:textId="4522E4F7" w:rsidR="00884E4F" w:rsidRPr="00237CD2" w:rsidRDefault="00884E4F"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Drag Along Option</w:t>
      </w:r>
      <w:r w:rsidRPr="00237CD2">
        <w:rPr>
          <w:rFonts w:asciiTheme="minorHAnsi" w:hAnsiTheme="minorHAnsi" w:cstheme="minorHAnsi"/>
        </w:rPr>
        <w:t>" has the meaning given</w:t>
      </w:r>
      <w:r w:rsidRPr="00237CD2" w:rsidDel="005E1356">
        <w:rPr>
          <w:rFonts w:asciiTheme="minorHAnsi" w:hAnsiTheme="minorHAnsi" w:cstheme="minorHAnsi"/>
        </w:rPr>
        <w:t xml:space="preserve"> </w:t>
      </w:r>
      <w:r w:rsidRPr="00237CD2">
        <w:rPr>
          <w:rFonts w:asciiTheme="minorHAnsi" w:hAnsiTheme="minorHAnsi" w:cstheme="minorHAnsi"/>
        </w:rPr>
        <w:t>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_Ref43330791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20.1</w:t>
      </w:r>
      <w:r w:rsidRPr="00237CD2">
        <w:rPr>
          <w:rFonts w:asciiTheme="minorHAnsi" w:hAnsiTheme="minorHAnsi" w:cstheme="minorHAnsi"/>
        </w:rPr>
        <w:fldChar w:fldCharType="end"/>
      </w:r>
      <w:r w:rsidRPr="00237CD2">
        <w:rPr>
          <w:rFonts w:asciiTheme="minorHAnsi" w:hAnsiTheme="minorHAnsi" w:cstheme="minorHAnsi"/>
        </w:rPr>
        <w:t>;</w:t>
      </w:r>
    </w:p>
    <w:p w14:paraId="6178D4B6" w14:textId="08CFCAD6" w:rsidR="00F007FD" w:rsidRPr="00237CD2" w:rsidRDefault="00F007FD"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Drag Completion Date</w:t>
      </w:r>
      <w:r w:rsidRPr="00237CD2">
        <w:rPr>
          <w:rFonts w:asciiTheme="minorHAnsi" w:hAnsiTheme="minorHAnsi" w:cstheme="minorHAnsi"/>
        </w:rPr>
        <w:t>" has the meaning given</w:t>
      </w:r>
      <w:r w:rsidRPr="00237CD2" w:rsidDel="005E1356">
        <w:rPr>
          <w:rFonts w:asciiTheme="minorHAnsi" w:hAnsiTheme="minorHAnsi" w:cstheme="minorHAnsi"/>
        </w:rPr>
        <w:t xml:space="preserve"> </w:t>
      </w:r>
      <w:r w:rsidRPr="00237CD2">
        <w:rPr>
          <w:rFonts w:asciiTheme="minorHAnsi" w:hAnsiTheme="minorHAnsi" w:cstheme="minorHAnsi"/>
        </w:rPr>
        <w:t>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_Ref45194627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20.8</w:t>
      </w:r>
      <w:r w:rsidRPr="00237CD2">
        <w:rPr>
          <w:rFonts w:asciiTheme="minorHAnsi" w:hAnsiTheme="minorHAnsi" w:cstheme="minorHAnsi"/>
        </w:rPr>
        <w:fldChar w:fldCharType="end"/>
      </w:r>
      <w:r w:rsidRPr="00237CD2">
        <w:rPr>
          <w:rFonts w:asciiTheme="minorHAnsi" w:hAnsiTheme="minorHAnsi" w:cstheme="minorHAnsi"/>
        </w:rPr>
        <w:t>;</w:t>
      </w:r>
    </w:p>
    <w:p w14:paraId="73853D6E" w14:textId="2A2BD204" w:rsidR="00884E4F" w:rsidRPr="00237CD2" w:rsidRDefault="00884E4F"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Drag Consideration</w:t>
      </w:r>
      <w:r w:rsidRPr="00237CD2">
        <w:rPr>
          <w:rFonts w:asciiTheme="minorHAnsi" w:hAnsiTheme="minorHAnsi" w:cstheme="minorHAnsi"/>
        </w:rPr>
        <w:t>" has the meaning given</w:t>
      </w:r>
      <w:r w:rsidRPr="00237CD2" w:rsidDel="005E1356">
        <w:rPr>
          <w:rFonts w:asciiTheme="minorHAnsi" w:hAnsiTheme="minorHAnsi" w:cstheme="minorHAnsi"/>
        </w:rPr>
        <w:t xml:space="preserve"> </w:t>
      </w:r>
      <w:r w:rsidRPr="00237CD2">
        <w:rPr>
          <w:rFonts w:asciiTheme="minorHAnsi" w:hAnsiTheme="minorHAnsi" w:cstheme="minorHAnsi"/>
        </w:rPr>
        <w:t>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_Ref45194470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20.4</w:t>
      </w:r>
      <w:r w:rsidRPr="00237CD2">
        <w:rPr>
          <w:rFonts w:asciiTheme="minorHAnsi" w:hAnsiTheme="minorHAnsi" w:cstheme="minorHAnsi"/>
        </w:rPr>
        <w:fldChar w:fldCharType="end"/>
      </w:r>
      <w:r w:rsidRPr="00237CD2">
        <w:rPr>
          <w:rFonts w:asciiTheme="minorHAnsi" w:hAnsiTheme="minorHAnsi" w:cstheme="minorHAnsi"/>
        </w:rPr>
        <w:t>;</w:t>
      </w:r>
    </w:p>
    <w:p w14:paraId="599293B4" w14:textId="0FC71738" w:rsidR="00F007FD" w:rsidRPr="00237CD2" w:rsidRDefault="00F007FD"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Drag Documents</w:t>
      </w:r>
      <w:r w:rsidRPr="00237CD2">
        <w:rPr>
          <w:rFonts w:asciiTheme="minorHAnsi" w:hAnsiTheme="minorHAnsi" w:cstheme="minorHAnsi"/>
        </w:rPr>
        <w:t>" has the meaning given</w:t>
      </w:r>
      <w:r w:rsidRPr="00237CD2" w:rsidDel="005E1356">
        <w:rPr>
          <w:rFonts w:asciiTheme="minorHAnsi" w:hAnsiTheme="minorHAnsi" w:cstheme="minorHAnsi"/>
        </w:rPr>
        <w:t xml:space="preserve"> </w:t>
      </w:r>
      <w:r w:rsidRPr="00237CD2">
        <w:rPr>
          <w:rFonts w:asciiTheme="minorHAnsi" w:hAnsiTheme="minorHAnsi" w:cstheme="minorHAnsi"/>
        </w:rPr>
        <w:t>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_Ref45194627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20.8</w:t>
      </w:r>
      <w:r w:rsidRPr="00237CD2">
        <w:rPr>
          <w:rFonts w:asciiTheme="minorHAnsi" w:hAnsiTheme="minorHAnsi" w:cstheme="minorHAnsi"/>
        </w:rPr>
        <w:fldChar w:fldCharType="end"/>
      </w:r>
      <w:r w:rsidRPr="00237CD2">
        <w:rPr>
          <w:rFonts w:asciiTheme="minorHAnsi" w:hAnsiTheme="minorHAnsi" w:cstheme="minorHAnsi"/>
        </w:rPr>
        <w:t>;</w:t>
      </w:r>
    </w:p>
    <w:p w14:paraId="67394C36" w14:textId="1B74B500" w:rsidR="00884E4F" w:rsidRPr="00237CD2" w:rsidRDefault="00884E4F"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Drag Purchaser</w:t>
      </w:r>
      <w:r w:rsidRPr="00237CD2">
        <w:rPr>
          <w:rFonts w:asciiTheme="minorHAnsi" w:hAnsiTheme="minorHAnsi" w:cstheme="minorHAnsi"/>
        </w:rPr>
        <w:t>" has the meaning given</w:t>
      </w:r>
      <w:r w:rsidRPr="00237CD2" w:rsidDel="005E1356">
        <w:rPr>
          <w:rFonts w:asciiTheme="minorHAnsi" w:hAnsiTheme="minorHAnsi" w:cstheme="minorHAnsi"/>
        </w:rPr>
        <w:t xml:space="preserve"> </w:t>
      </w:r>
      <w:r w:rsidRPr="00237CD2">
        <w:rPr>
          <w:rFonts w:asciiTheme="minorHAnsi" w:hAnsiTheme="minorHAnsi" w:cstheme="minorHAnsi"/>
        </w:rPr>
        <w:t>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_Ref43330791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20.1</w:t>
      </w:r>
      <w:r w:rsidRPr="00237CD2">
        <w:rPr>
          <w:rFonts w:asciiTheme="minorHAnsi" w:hAnsiTheme="minorHAnsi" w:cstheme="minorHAnsi"/>
        </w:rPr>
        <w:fldChar w:fldCharType="end"/>
      </w:r>
      <w:r w:rsidRPr="00237CD2">
        <w:rPr>
          <w:rFonts w:asciiTheme="minorHAnsi" w:hAnsiTheme="minorHAnsi" w:cstheme="minorHAnsi"/>
        </w:rPr>
        <w:t>;</w:t>
      </w:r>
    </w:p>
    <w:p w14:paraId="1C2D9C12" w14:textId="13B10815" w:rsidR="00884E4F" w:rsidRPr="00237CD2" w:rsidRDefault="00884E4F"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Dragged Share Sale</w:t>
      </w:r>
      <w:r w:rsidRPr="00237CD2">
        <w:rPr>
          <w:rFonts w:asciiTheme="minorHAnsi" w:hAnsiTheme="minorHAnsi" w:cstheme="minorHAnsi"/>
        </w:rPr>
        <w:t>" has the meaning given</w:t>
      </w:r>
      <w:r w:rsidRPr="00237CD2" w:rsidDel="005E1356">
        <w:rPr>
          <w:rFonts w:asciiTheme="minorHAnsi" w:hAnsiTheme="minorHAnsi" w:cstheme="minorHAnsi"/>
        </w:rPr>
        <w:t xml:space="preserve"> </w:t>
      </w:r>
      <w:r w:rsidRPr="00237CD2">
        <w:rPr>
          <w:rFonts w:asciiTheme="minorHAnsi" w:hAnsiTheme="minorHAnsi" w:cstheme="minorHAnsi"/>
        </w:rPr>
        <w:t>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_Ref43330791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20.1</w:t>
      </w:r>
      <w:r w:rsidRPr="00237CD2">
        <w:rPr>
          <w:rFonts w:asciiTheme="minorHAnsi" w:hAnsiTheme="minorHAnsi" w:cstheme="minorHAnsi"/>
        </w:rPr>
        <w:fldChar w:fldCharType="end"/>
      </w:r>
      <w:r w:rsidRPr="00237CD2">
        <w:rPr>
          <w:rFonts w:asciiTheme="minorHAnsi" w:hAnsiTheme="minorHAnsi" w:cstheme="minorHAnsi"/>
        </w:rPr>
        <w:t>;</w:t>
      </w:r>
    </w:p>
    <w:p w14:paraId="1CC919F6" w14:textId="61BAE14E"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Effective Termination Date</w:t>
      </w:r>
      <w:r w:rsidRPr="00237CD2">
        <w:rPr>
          <w:rFonts w:asciiTheme="minorHAnsi" w:hAnsiTheme="minorHAnsi" w:cstheme="minorHAnsi"/>
        </w:rPr>
        <w:t xml:space="preserve">" means the date on which the </w:t>
      </w:r>
      <w:r w:rsidR="007A559F">
        <w:rPr>
          <w:rFonts w:asciiTheme="minorHAnsi" w:hAnsiTheme="minorHAnsi" w:cstheme="minorHAnsi"/>
          <w:bCs/>
        </w:rPr>
        <w:t>Founder</w:t>
      </w:r>
      <w:r w:rsidR="00FE607C">
        <w:rPr>
          <w:rFonts w:asciiTheme="minorHAnsi" w:hAnsiTheme="minorHAnsi" w:cstheme="minorHAnsi"/>
          <w:bCs/>
        </w:rPr>
        <w:t>'s</w:t>
      </w:r>
      <w:r w:rsidR="009708AE" w:rsidRPr="00237CD2">
        <w:rPr>
          <w:rFonts w:asciiTheme="minorHAnsi" w:hAnsiTheme="minorHAnsi" w:cstheme="minorHAnsi"/>
        </w:rPr>
        <w:t xml:space="preserve"> </w:t>
      </w:r>
      <w:r w:rsidR="007A559F">
        <w:rPr>
          <w:rFonts w:asciiTheme="minorHAnsi" w:hAnsiTheme="minorHAnsi" w:cstheme="minorHAnsi"/>
        </w:rPr>
        <w:t xml:space="preserve">directorship, </w:t>
      </w:r>
      <w:r w:rsidRPr="00237CD2">
        <w:rPr>
          <w:rFonts w:asciiTheme="minorHAnsi" w:hAnsiTheme="minorHAnsi" w:cstheme="minorHAnsi"/>
        </w:rPr>
        <w:t xml:space="preserve">employment or consultancy terminates </w:t>
      </w:r>
      <w:r w:rsidR="00800BCB" w:rsidRPr="00237CD2">
        <w:rPr>
          <w:rFonts w:asciiTheme="minorHAnsi" w:hAnsiTheme="minorHAnsi" w:cstheme="minorHAnsi"/>
        </w:rPr>
        <w:t xml:space="preserve">(or, if earlier, </w:t>
      </w:r>
      <w:r w:rsidRPr="00237CD2">
        <w:rPr>
          <w:rFonts w:asciiTheme="minorHAnsi" w:hAnsiTheme="minorHAnsi" w:cstheme="minorHAnsi"/>
        </w:rPr>
        <w:t xml:space="preserve">the date on which the </w:t>
      </w:r>
      <w:r w:rsidR="00FE607C">
        <w:rPr>
          <w:rFonts w:asciiTheme="minorHAnsi" w:hAnsiTheme="minorHAnsi" w:cstheme="minorHAnsi"/>
          <w:bCs/>
        </w:rPr>
        <w:t>relevant person</w:t>
      </w:r>
      <w:r w:rsidR="00CD18DC" w:rsidRPr="00237CD2">
        <w:rPr>
          <w:rFonts w:asciiTheme="minorHAnsi" w:hAnsiTheme="minorHAnsi" w:cstheme="minorHAnsi"/>
          <w:bCs/>
        </w:rPr>
        <w:t xml:space="preserve"> </w:t>
      </w:r>
      <w:r w:rsidRPr="00237CD2">
        <w:rPr>
          <w:rFonts w:asciiTheme="minorHAnsi" w:hAnsiTheme="minorHAnsi" w:cstheme="minorHAnsi"/>
        </w:rPr>
        <w:t xml:space="preserve">gives or is given notice to terminate </w:t>
      </w:r>
      <w:r w:rsidR="00BD0B9D" w:rsidRPr="00237CD2">
        <w:rPr>
          <w:rFonts w:asciiTheme="minorHAnsi" w:hAnsiTheme="minorHAnsi" w:cstheme="minorHAnsi"/>
        </w:rPr>
        <w:t>their</w:t>
      </w:r>
      <w:r w:rsidRPr="00237CD2">
        <w:rPr>
          <w:rFonts w:asciiTheme="minorHAnsi" w:hAnsiTheme="minorHAnsi" w:cstheme="minorHAnsi"/>
        </w:rPr>
        <w:t xml:space="preserve"> employment or consultancy</w:t>
      </w:r>
      <w:r w:rsidR="00800BCB" w:rsidRPr="00237CD2">
        <w:rPr>
          <w:rFonts w:asciiTheme="minorHAnsi" w:hAnsiTheme="minorHAnsi" w:cstheme="minorHAnsi"/>
        </w:rPr>
        <w:t>)</w:t>
      </w:r>
      <w:r w:rsidRPr="00237CD2">
        <w:rPr>
          <w:rFonts w:asciiTheme="minorHAnsi" w:hAnsiTheme="minorHAnsi" w:cstheme="minorHAnsi"/>
        </w:rPr>
        <w:t xml:space="preserve">; </w:t>
      </w:r>
    </w:p>
    <w:p w14:paraId="69F5A76A"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bookmarkStart w:id="45" w:name="_9kR3WTr2334CMukldt952xngim135K"/>
      <w:r w:rsidRPr="00237CD2">
        <w:rPr>
          <w:rFonts w:asciiTheme="minorHAnsi" w:hAnsiTheme="minorHAnsi" w:cstheme="minorHAnsi"/>
          <w:b/>
          <w:bCs/>
        </w:rPr>
        <w:t>electronic address</w:t>
      </w:r>
      <w:bookmarkEnd w:id="45"/>
      <w:r w:rsidRPr="00237CD2">
        <w:rPr>
          <w:rFonts w:asciiTheme="minorHAnsi" w:hAnsiTheme="minorHAnsi" w:cstheme="minorHAnsi"/>
        </w:rPr>
        <w:t>" has the same meaning as in section 333 of the Act;</w:t>
      </w:r>
    </w:p>
    <w:p w14:paraId="10247E6E"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lastRenderedPageBreak/>
        <w:t>"</w:t>
      </w:r>
      <w:bookmarkStart w:id="46" w:name="_9kR3WTr2334DElkldt952xnlyBA"/>
      <w:r w:rsidRPr="00237CD2">
        <w:rPr>
          <w:rFonts w:asciiTheme="minorHAnsi" w:hAnsiTheme="minorHAnsi" w:cstheme="minorHAnsi"/>
          <w:b/>
          <w:bCs/>
        </w:rPr>
        <w:t>electronic form</w:t>
      </w:r>
      <w:bookmarkEnd w:id="46"/>
      <w:r w:rsidRPr="00237CD2">
        <w:rPr>
          <w:rFonts w:asciiTheme="minorHAnsi" w:hAnsiTheme="minorHAnsi" w:cstheme="minorHAnsi"/>
        </w:rPr>
        <w:t>" and "</w:t>
      </w:r>
      <w:bookmarkStart w:id="47" w:name="_9kR3WTr2334DFmkldt952xnsvkuD"/>
      <w:r w:rsidRPr="00237CD2">
        <w:rPr>
          <w:rFonts w:asciiTheme="minorHAnsi" w:hAnsiTheme="minorHAnsi" w:cstheme="minorHAnsi"/>
          <w:b/>
          <w:bCs/>
        </w:rPr>
        <w:t>electronic means</w:t>
      </w:r>
      <w:bookmarkEnd w:id="47"/>
      <w:r w:rsidRPr="00237CD2">
        <w:rPr>
          <w:rFonts w:asciiTheme="minorHAnsi" w:hAnsiTheme="minorHAnsi" w:cstheme="minorHAnsi"/>
        </w:rPr>
        <w:t>" have the same meaning as in section 1168 of the Act;</w:t>
      </w:r>
    </w:p>
    <w:p w14:paraId="6312EB2B"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Eligible Director</w:t>
      </w:r>
      <w:r w:rsidRPr="00237CD2">
        <w:rPr>
          <w:rFonts w:asciiTheme="minorHAnsi" w:hAnsiTheme="minorHAnsi" w:cstheme="minorHAnsi"/>
        </w:rPr>
        <w:t xml:space="preserve">" means a Director who would be entitled to vote on a matter had it been proposed as a resolution at a meeting of the </w:t>
      </w:r>
      <w:r w:rsidR="00C364C3" w:rsidRPr="00237CD2">
        <w:rPr>
          <w:rFonts w:asciiTheme="minorHAnsi" w:hAnsiTheme="minorHAnsi" w:cstheme="minorHAnsi"/>
        </w:rPr>
        <w:t>Board;</w:t>
      </w:r>
    </w:p>
    <w:p w14:paraId="2FD22494" w14:textId="6DA04765" w:rsidR="00B523A3" w:rsidRPr="00B523A3" w:rsidRDefault="00B523A3" w:rsidP="00B523A3">
      <w:pPr>
        <w:pStyle w:val="UKBasicL2"/>
      </w:pPr>
      <w:r w:rsidRPr="00B523A3">
        <w:t>"</w:t>
      </w:r>
      <w:r w:rsidRPr="00B523A3">
        <w:rPr>
          <w:b/>
          <w:bCs/>
        </w:rPr>
        <w:t>Employee</w:t>
      </w:r>
      <w:r w:rsidRPr="00B523A3">
        <w:t>" has the same meaning as set out in the SSA;</w:t>
      </w:r>
    </w:p>
    <w:p w14:paraId="67D4CD13"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Encumbrance</w:t>
      </w:r>
      <w:r w:rsidRPr="00237CD2">
        <w:rPr>
          <w:rFonts w:asciiTheme="minorHAnsi" w:hAnsiTheme="minorHAnsi" w:cstheme="minorHAnsi"/>
        </w:rPr>
        <w:t>" means any mortgage, charge, security, interest, lien, pledge, assignment by way of security, equity, claim, right of pre-emption, option, covenant, restriction, reservation, lease, trust, order, decree, judgment, title defect (including any retention of title claim), conflicting claim of ownership or any other encumbrance of any nature whatsoever (whether or not perfected other than liens arising by operation of law);</w:t>
      </w:r>
    </w:p>
    <w:p w14:paraId="69CC46CA" w14:textId="643BFC53"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Equity Securities</w:t>
      </w:r>
      <w:r w:rsidRPr="00237CD2">
        <w:rPr>
          <w:rFonts w:asciiTheme="minorHAnsi" w:hAnsiTheme="minorHAnsi" w:cstheme="minorHAnsi"/>
        </w:rPr>
        <w:t xml:space="preserve">" has the meaning given in sections 560(1) to </w:t>
      </w:r>
      <w:r w:rsidR="00147EEC" w:rsidRPr="00237CD2">
        <w:rPr>
          <w:rFonts w:asciiTheme="minorHAnsi" w:hAnsiTheme="minorHAnsi" w:cstheme="minorHAnsi"/>
        </w:rPr>
        <w:t>560</w:t>
      </w:r>
      <w:r w:rsidRPr="00237CD2">
        <w:rPr>
          <w:rFonts w:asciiTheme="minorHAnsi" w:hAnsiTheme="minorHAnsi" w:cstheme="minorHAnsi"/>
        </w:rPr>
        <w:t>(3) inclusive of the Act;</w:t>
      </w:r>
    </w:p>
    <w:p w14:paraId="0C2FBC4A" w14:textId="6D0C622A" w:rsidR="00362BB7" w:rsidRPr="00237CD2" w:rsidRDefault="002D1BFA"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rPr>
        <w:t>Excess Sale Shares</w:t>
      </w:r>
      <w:r w:rsidRPr="00237CD2">
        <w:rPr>
          <w:rFonts w:asciiTheme="minorHAnsi" w:hAnsiTheme="minorHAnsi" w:cstheme="minorHAnsi"/>
        </w:rPr>
        <w:t>"</w:t>
      </w:r>
      <w:r w:rsidRPr="00237CD2" w:rsidDel="00047765">
        <w:rPr>
          <w:rFonts w:asciiTheme="minorHAnsi" w:hAnsiTheme="minorHAnsi" w:cstheme="minorHAnsi"/>
        </w:rPr>
        <w:t xml:space="preserve"> </w:t>
      </w:r>
      <w:r w:rsidRPr="00237CD2">
        <w:rPr>
          <w:rFonts w:asciiTheme="minorHAnsi" w:hAnsiTheme="minorHAnsi" w:cstheme="minorHAnsi"/>
        </w:rPr>
        <w:t xml:space="preserve">has the meaning </w:t>
      </w:r>
      <w:r w:rsidR="009849F4" w:rsidRPr="00237CD2">
        <w:rPr>
          <w:rFonts w:asciiTheme="minorHAnsi" w:hAnsiTheme="minorHAnsi" w:cstheme="minorHAnsi"/>
        </w:rPr>
        <w:t>given</w:t>
      </w:r>
      <w:r w:rsidRPr="00237CD2">
        <w:rPr>
          <w:rFonts w:asciiTheme="minorHAnsi" w:hAnsiTheme="minorHAnsi" w:cstheme="minorHAnsi"/>
        </w:rPr>
        <w:t xml:space="preserve"> in Article </w:t>
      </w:r>
      <w:r w:rsidR="009849F4" w:rsidRPr="00237CD2">
        <w:rPr>
          <w:rFonts w:asciiTheme="minorHAnsi" w:hAnsiTheme="minorHAnsi" w:cstheme="minorHAnsi"/>
        </w:rPr>
        <w:fldChar w:fldCharType="begin"/>
      </w:r>
      <w:r w:rsidR="009849F4" w:rsidRPr="00237CD2">
        <w:rPr>
          <w:rFonts w:asciiTheme="minorHAnsi" w:hAnsiTheme="minorHAnsi" w:cstheme="minorHAnsi"/>
        </w:rPr>
        <w:instrText xml:space="preserve"> REF _Ref43331553 \w \h </w:instrText>
      </w:r>
      <w:r w:rsidR="00824D66" w:rsidRPr="00237CD2">
        <w:rPr>
          <w:rFonts w:asciiTheme="minorHAnsi" w:hAnsiTheme="minorHAnsi" w:cstheme="minorHAnsi"/>
        </w:rPr>
        <w:instrText xml:space="preserve"> \* MERGEFORMAT </w:instrText>
      </w:r>
      <w:r w:rsidR="009849F4" w:rsidRPr="00237CD2">
        <w:rPr>
          <w:rFonts w:asciiTheme="minorHAnsi" w:hAnsiTheme="minorHAnsi" w:cstheme="minorHAnsi"/>
        </w:rPr>
      </w:r>
      <w:r w:rsidR="009849F4" w:rsidRPr="00237CD2">
        <w:rPr>
          <w:rFonts w:asciiTheme="minorHAnsi" w:hAnsiTheme="minorHAnsi" w:cstheme="minorHAnsi"/>
        </w:rPr>
        <w:fldChar w:fldCharType="separate"/>
      </w:r>
      <w:r w:rsidR="001B00E0">
        <w:rPr>
          <w:rFonts w:asciiTheme="minorHAnsi" w:hAnsiTheme="minorHAnsi" w:cstheme="minorHAnsi"/>
        </w:rPr>
        <w:t>14.8</w:t>
      </w:r>
      <w:r w:rsidR="009849F4" w:rsidRPr="00237CD2">
        <w:rPr>
          <w:rFonts w:asciiTheme="minorHAnsi" w:hAnsiTheme="minorHAnsi" w:cstheme="minorHAnsi"/>
        </w:rPr>
        <w:fldChar w:fldCharType="end"/>
      </w:r>
      <w:r w:rsidRPr="00237CD2">
        <w:rPr>
          <w:rFonts w:asciiTheme="minorHAnsi" w:hAnsiTheme="minorHAnsi" w:cstheme="minorHAnsi"/>
        </w:rPr>
        <w:t>;</w:t>
      </w:r>
      <w:r w:rsidRPr="00237CD2" w:rsidDel="00047765">
        <w:rPr>
          <w:rFonts w:asciiTheme="minorHAnsi" w:hAnsiTheme="minorHAnsi" w:cstheme="minorHAnsi"/>
        </w:rPr>
        <w:t xml:space="preserve"> </w:t>
      </w:r>
    </w:p>
    <w:p w14:paraId="058D9F83" w14:textId="2E24FF53" w:rsidR="00884E4F" w:rsidRPr="00237CD2" w:rsidRDefault="00884E4F"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Exercise Documents</w:t>
      </w:r>
      <w:r w:rsidRPr="00237CD2">
        <w:rPr>
          <w:rFonts w:asciiTheme="minorHAnsi" w:hAnsiTheme="minorHAnsi" w:cstheme="minorHAnsi"/>
        </w:rPr>
        <w:t>" has the meaning given</w:t>
      </w:r>
      <w:r w:rsidRPr="00237CD2" w:rsidDel="005E1356">
        <w:rPr>
          <w:rFonts w:asciiTheme="minorHAnsi" w:hAnsiTheme="minorHAnsi" w:cstheme="minorHAnsi"/>
        </w:rPr>
        <w:t xml:space="preserve"> </w:t>
      </w:r>
      <w:r w:rsidRPr="00237CD2">
        <w:rPr>
          <w:rFonts w:asciiTheme="minorHAnsi" w:hAnsiTheme="minorHAnsi" w:cstheme="minorHAnsi"/>
        </w:rPr>
        <w:t>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_Ref45194308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20.2</w:t>
      </w:r>
      <w:r w:rsidRPr="00237CD2">
        <w:rPr>
          <w:rFonts w:asciiTheme="minorHAnsi" w:hAnsiTheme="minorHAnsi" w:cstheme="minorHAnsi"/>
        </w:rPr>
        <w:fldChar w:fldCharType="end"/>
      </w:r>
      <w:r w:rsidRPr="00237CD2">
        <w:rPr>
          <w:rFonts w:asciiTheme="minorHAnsi" w:hAnsiTheme="minorHAnsi" w:cstheme="minorHAnsi"/>
        </w:rPr>
        <w:t>;</w:t>
      </w:r>
    </w:p>
    <w:p w14:paraId="50DB3500" w14:textId="046C642D"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Expert Valuer</w:t>
      </w:r>
      <w:r w:rsidRPr="00237CD2">
        <w:rPr>
          <w:rFonts w:asciiTheme="minorHAnsi" w:hAnsiTheme="minorHAnsi" w:cstheme="minorHAnsi"/>
        </w:rPr>
        <w:t xml:space="preserve">" </w:t>
      </w:r>
      <w:r w:rsidR="00047765" w:rsidRPr="00237CD2">
        <w:rPr>
          <w:rFonts w:asciiTheme="minorHAnsi" w:hAnsiTheme="minorHAnsi" w:cstheme="minorHAnsi"/>
        </w:rPr>
        <w:t xml:space="preserve">has the meaning </w:t>
      </w:r>
      <w:r w:rsidR="009849F4" w:rsidRPr="00237CD2">
        <w:rPr>
          <w:rFonts w:asciiTheme="minorHAnsi" w:hAnsiTheme="minorHAnsi" w:cstheme="minorHAnsi"/>
        </w:rPr>
        <w:t>given</w:t>
      </w:r>
      <w:r w:rsidR="00047765" w:rsidRPr="00237CD2">
        <w:rPr>
          <w:rFonts w:asciiTheme="minorHAnsi" w:hAnsiTheme="minorHAnsi" w:cstheme="minorHAnsi"/>
        </w:rPr>
        <w:t xml:space="preserve"> in</w:t>
      </w:r>
      <w:r w:rsidRPr="00237CD2">
        <w:rPr>
          <w:rFonts w:asciiTheme="minorHAnsi" w:hAnsiTheme="minorHAnsi" w:cstheme="minorHAnsi"/>
        </w:rPr>
        <w:t xml:space="preserve"> Article </w:t>
      </w:r>
      <w:r w:rsidR="00047765" w:rsidRPr="00237CD2">
        <w:rPr>
          <w:rFonts w:asciiTheme="minorHAnsi" w:hAnsiTheme="minorHAnsi" w:cstheme="minorHAnsi"/>
        </w:rPr>
        <w:fldChar w:fldCharType="begin"/>
      </w:r>
      <w:r w:rsidR="00047765" w:rsidRPr="00237CD2">
        <w:rPr>
          <w:rFonts w:asciiTheme="minorHAnsi" w:hAnsiTheme="minorHAnsi" w:cstheme="minorHAnsi"/>
        </w:rPr>
        <w:instrText xml:space="preserve"> REF _Ref44937106 \w \h </w:instrText>
      </w:r>
      <w:r w:rsidR="00824D66" w:rsidRPr="00237CD2">
        <w:rPr>
          <w:rFonts w:asciiTheme="minorHAnsi" w:hAnsiTheme="minorHAnsi" w:cstheme="minorHAnsi"/>
        </w:rPr>
        <w:instrText xml:space="preserve"> \* MERGEFORMAT </w:instrText>
      </w:r>
      <w:r w:rsidR="00047765" w:rsidRPr="00237CD2">
        <w:rPr>
          <w:rFonts w:asciiTheme="minorHAnsi" w:hAnsiTheme="minorHAnsi" w:cstheme="minorHAnsi"/>
        </w:rPr>
      </w:r>
      <w:r w:rsidR="00047765" w:rsidRPr="00237CD2">
        <w:rPr>
          <w:rFonts w:asciiTheme="minorHAnsi" w:hAnsiTheme="minorHAnsi" w:cstheme="minorHAnsi"/>
        </w:rPr>
        <w:fldChar w:fldCharType="separate"/>
      </w:r>
      <w:r w:rsidR="001B00E0">
        <w:rPr>
          <w:rFonts w:asciiTheme="minorHAnsi" w:hAnsiTheme="minorHAnsi" w:cstheme="minorHAnsi"/>
        </w:rPr>
        <w:t>15.1</w:t>
      </w:r>
      <w:r w:rsidR="00047765" w:rsidRPr="00237CD2">
        <w:rPr>
          <w:rFonts w:asciiTheme="minorHAnsi" w:hAnsiTheme="minorHAnsi" w:cstheme="minorHAnsi"/>
        </w:rPr>
        <w:fldChar w:fldCharType="end"/>
      </w:r>
      <w:r w:rsidRPr="00237CD2">
        <w:rPr>
          <w:rFonts w:asciiTheme="minorHAnsi" w:hAnsiTheme="minorHAnsi" w:cstheme="minorHAnsi"/>
        </w:rPr>
        <w:t>;</w:t>
      </w:r>
    </w:p>
    <w:p w14:paraId="048D0F74" w14:textId="6FA0596F"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Fair Value</w:t>
      </w:r>
      <w:r w:rsidRPr="00237CD2">
        <w:rPr>
          <w:rFonts w:asciiTheme="minorHAnsi" w:hAnsiTheme="minorHAnsi" w:cstheme="minorHAnsi"/>
        </w:rPr>
        <w:t>" is as determined in accordance with Article </w:t>
      </w:r>
      <w:r w:rsidR="00CA38A8" w:rsidRPr="00237CD2">
        <w:rPr>
          <w:rFonts w:asciiTheme="minorHAnsi" w:hAnsiTheme="minorHAnsi" w:cstheme="minorHAnsi"/>
        </w:rPr>
        <w:fldChar w:fldCharType="begin"/>
      </w:r>
      <w:r w:rsidR="00CA38A8" w:rsidRPr="00237CD2">
        <w:rPr>
          <w:rFonts w:asciiTheme="minorHAnsi" w:hAnsiTheme="minorHAnsi" w:cstheme="minorHAnsi"/>
        </w:rPr>
        <w:instrText xml:space="preserve"> REF _Ref43331535 \r \h </w:instrText>
      </w:r>
      <w:r w:rsidR="00824D66" w:rsidRPr="00237CD2">
        <w:rPr>
          <w:rFonts w:asciiTheme="minorHAnsi" w:hAnsiTheme="minorHAnsi" w:cstheme="minorHAnsi"/>
        </w:rPr>
        <w:instrText xml:space="preserve"> \* MERGEFORMAT </w:instrText>
      </w:r>
      <w:r w:rsidR="00CA38A8" w:rsidRPr="00237CD2">
        <w:rPr>
          <w:rFonts w:asciiTheme="minorHAnsi" w:hAnsiTheme="minorHAnsi" w:cstheme="minorHAnsi"/>
        </w:rPr>
      </w:r>
      <w:r w:rsidR="00CA38A8" w:rsidRPr="00237CD2">
        <w:rPr>
          <w:rFonts w:asciiTheme="minorHAnsi" w:hAnsiTheme="minorHAnsi" w:cstheme="minorHAnsi"/>
        </w:rPr>
        <w:fldChar w:fldCharType="separate"/>
      </w:r>
      <w:r w:rsidR="001B00E0">
        <w:rPr>
          <w:rFonts w:asciiTheme="minorHAnsi" w:hAnsiTheme="minorHAnsi" w:cstheme="minorHAnsi"/>
        </w:rPr>
        <w:t>15</w:t>
      </w:r>
      <w:r w:rsidR="00CA38A8" w:rsidRPr="00237CD2">
        <w:rPr>
          <w:rFonts w:asciiTheme="minorHAnsi" w:hAnsiTheme="minorHAnsi" w:cstheme="minorHAnsi"/>
        </w:rPr>
        <w:fldChar w:fldCharType="end"/>
      </w:r>
      <w:r w:rsidRPr="00237CD2">
        <w:rPr>
          <w:rFonts w:asciiTheme="minorHAnsi" w:hAnsiTheme="minorHAnsi" w:cstheme="minorHAnsi"/>
        </w:rPr>
        <w:t>;</w:t>
      </w:r>
    </w:p>
    <w:p w14:paraId="32968F70" w14:textId="77777777" w:rsidR="00C973AD" w:rsidRPr="00237CD2" w:rsidRDefault="00C973AD"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Family Group</w:t>
      </w:r>
      <w:r w:rsidRPr="00237CD2">
        <w:rPr>
          <w:rFonts w:asciiTheme="minorHAnsi" w:hAnsiTheme="minorHAnsi" w:cstheme="minorHAnsi"/>
        </w:rPr>
        <w:t>" means, as regards any individual (whether living or deceased) (a "</w:t>
      </w:r>
      <w:bookmarkStart w:id="48" w:name="_9kR3WTr2444DIaVvsnjxqn"/>
      <w:r w:rsidRPr="00237CD2">
        <w:rPr>
          <w:rFonts w:asciiTheme="minorHAnsi" w:hAnsiTheme="minorHAnsi" w:cstheme="minorHAnsi"/>
          <w:b/>
          <w:bCs/>
        </w:rPr>
        <w:t>Principal</w:t>
      </w:r>
      <w:bookmarkEnd w:id="48"/>
      <w:r w:rsidRPr="00237CD2">
        <w:rPr>
          <w:rFonts w:asciiTheme="minorHAnsi" w:hAnsiTheme="minorHAnsi" w:cstheme="minorHAnsi"/>
        </w:rPr>
        <w:t>"):</w:t>
      </w:r>
    </w:p>
    <w:p w14:paraId="55097B4D" w14:textId="77777777" w:rsidR="00C973AD" w:rsidRPr="00237CD2" w:rsidRDefault="00C973AD" w:rsidP="00CD18DC">
      <w:pPr>
        <w:pStyle w:val="UKHeading1L3"/>
        <w:numPr>
          <w:ilvl w:val="2"/>
          <w:numId w:val="43"/>
        </w:numPr>
        <w:rPr>
          <w:rFonts w:asciiTheme="minorHAnsi" w:hAnsiTheme="minorHAnsi" w:cstheme="minorHAnsi"/>
        </w:rPr>
      </w:pPr>
      <w:r w:rsidRPr="00237CD2">
        <w:rPr>
          <w:rFonts w:asciiTheme="minorHAnsi" w:hAnsiTheme="minorHAnsi" w:cstheme="minorHAnsi"/>
        </w:rPr>
        <w:t>such Principal;</w:t>
      </w:r>
    </w:p>
    <w:p w14:paraId="67CC1AFA" w14:textId="77777777" w:rsidR="00C973AD" w:rsidRPr="00237CD2" w:rsidRDefault="00C973AD" w:rsidP="00824D66">
      <w:pPr>
        <w:pStyle w:val="UKHeading1L3"/>
        <w:rPr>
          <w:rFonts w:asciiTheme="minorHAnsi" w:hAnsiTheme="minorHAnsi" w:cstheme="minorHAnsi"/>
        </w:rPr>
      </w:pPr>
      <w:r w:rsidRPr="00237CD2">
        <w:rPr>
          <w:rFonts w:asciiTheme="minorHAnsi" w:hAnsiTheme="minorHAnsi" w:cstheme="minorHAnsi"/>
        </w:rPr>
        <w:t>the Privileged Relations of such Principal;</w:t>
      </w:r>
    </w:p>
    <w:p w14:paraId="1C33D924" w14:textId="4E0207ED" w:rsidR="00C973AD" w:rsidRPr="00237CD2" w:rsidRDefault="00C973AD" w:rsidP="00824D66">
      <w:pPr>
        <w:pStyle w:val="UKHeading1L3"/>
        <w:rPr>
          <w:rFonts w:asciiTheme="minorHAnsi" w:hAnsiTheme="minorHAnsi" w:cstheme="minorHAnsi"/>
        </w:rPr>
      </w:pPr>
      <w:r w:rsidRPr="00237CD2">
        <w:rPr>
          <w:rFonts w:asciiTheme="minorHAnsi" w:hAnsiTheme="minorHAnsi" w:cstheme="minorHAnsi"/>
        </w:rPr>
        <w:t xml:space="preserve">the </w:t>
      </w:r>
      <w:r w:rsidR="00E1240A" w:rsidRPr="00237CD2">
        <w:rPr>
          <w:rFonts w:asciiTheme="minorHAnsi" w:hAnsiTheme="minorHAnsi" w:cstheme="minorHAnsi"/>
        </w:rPr>
        <w:t>t</w:t>
      </w:r>
      <w:r w:rsidRPr="00237CD2">
        <w:rPr>
          <w:rFonts w:asciiTheme="minorHAnsi" w:hAnsiTheme="minorHAnsi" w:cstheme="minorHAnsi"/>
        </w:rPr>
        <w:t xml:space="preserve">rustee(s) of any Family Trust(s) under which no immediate beneficial interest in any of the </w:t>
      </w:r>
      <w:bookmarkStart w:id="49" w:name="_9kMPO5YVt4666DHeQfqvx"/>
      <w:r w:rsidR="000E49AC" w:rsidRPr="00237CD2">
        <w:rPr>
          <w:rFonts w:asciiTheme="minorHAnsi" w:hAnsiTheme="minorHAnsi" w:cstheme="minorHAnsi"/>
        </w:rPr>
        <w:t>s</w:t>
      </w:r>
      <w:r w:rsidRPr="00237CD2">
        <w:rPr>
          <w:rFonts w:asciiTheme="minorHAnsi" w:hAnsiTheme="minorHAnsi" w:cstheme="minorHAnsi"/>
        </w:rPr>
        <w:t>hares</w:t>
      </w:r>
      <w:bookmarkEnd w:id="49"/>
      <w:r w:rsidRPr="00237CD2">
        <w:rPr>
          <w:rFonts w:asciiTheme="minorHAnsi" w:hAnsiTheme="minorHAnsi" w:cstheme="minorHAnsi"/>
        </w:rPr>
        <w:t xml:space="preserve"> in question is for the time being vested in any person other than the Principal and/or </w:t>
      </w:r>
      <w:r w:rsidR="00BD0B9D" w:rsidRPr="00237CD2">
        <w:rPr>
          <w:rFonts w:asciiTheme="minorHAnsi" w:hAnsiTheme="minorHAnsi" w:cstheme="minorHAnsi"/>
        </w:rPr>
        <w:t>their</w:t>
      </w:r>
      <w:r w:rsidRPr="00237CD2">
        <w:rPr>
          <w:rFonts w:asciiTheme="minorHAnsi" w:hAnsiTheme="minorHAnsi" w:cstheme="minorHAnsi"/>
        </w:rPr>
        <w:t xml:space="preserve"> Privileged Relations;</w:t>
      </w:r>
      <w:r w:rsidR="0038100B" w:rsidRPr="00237CD2">
        <w:rPr>
          <w:rFonts w:asciiTheme="minorHAnsi" w:hAnsiTheme="minorHAnsi" w:cstheme="minorHAnsi"/>
        </w:rPr>
        <w:t xml:space="preserve"> and</w:t>
      </w:r>
    </w:p>
    <w:p w14:paraId="0C1DF846" w14:textId="77777777" w:rsidR="00C973AD" w:rsidRPr="00237CD2" w:rsidRDefault="00C973AD" w:rsidP="00824D66">
      <w:pPr>
        <w:pStyle w:val="UKHeading1L3"/>
        <w:rPr>
          <w:rFonts w:asciiTheme="minorHAnsi" w:hAnsiTheme="minorHAnsi" w:cstheme="minorHAnsi"/>
        </w:rPr>
      </w:pPr>
      <w:r w:rsidRPr="00237CD2">
        <w:rPr>
          <w:rFonts w:asciiTheme="minorHAnsi" w:hAnsiTheme="minorHAnsi" w:cstheme="minorHAnsi"/>
        </w:rPr>
        <w:t>the Qualifying Companies of such Principal</w:t>
      </w:r>
      <w:r w:rsidR="0038100B" w:rsidRPr="00237CD2">
        <w:rPr>
          <w:rFonts w:asciiTheme="minorHAnsi" w:hAnsiTheme="minorHAnsi" w:cstheme="minorHAnsi"/>
        </w:rPr>
        <w:t>,</w:t>
      </w:r>
    </w:p>
    <w:p w14:paraId="74CA3FC3" w14:textId="77777777" w:rsidR="00CB3D14" w:rsidRPr="00237CD2" w:rsidRDefault="0038100B" w:rsidP="00824D66">
      <w:pPr>
        <w:pStyle w:val="UKBasicL2"/>
        <w:rPr>
          <w:rFonts w:asciiTheme="minorHAnsi" w:hAnsiTheme="minorHAnsi" w:cstheme="minorHAnsi"/>
        </w:rPr>
      </w:pPr>
      <w:r w:rsidRPr="00237CD2">
        <w:rPr>
          <w:rFonts w:asciiTheme="minorHAnsi" w:hAnsiTheme="minorHAnsi" w:cstheme="minorHAnsi"/>
        </w:rPr>
        <w:t>(and</w:t>
      </w:r>
      <w:r w:rsidR="006D3A6D" w:rsidRPr="00237CD2">
        <w:rPr>
          <w:rFonts w:asciiTheme="minorHAnsi" w:hAnsiTheme="minorHAnsi" w:cstheme="minorHAnsi"/>
        </w:rPr>
        <w:t>,</w:t>
      </w:r>
      <w:r w:rsidRPr="00237CD2">
        <w:rPr>
          <w:rFonts w:asciiTheme="minorHAnsi" w:hAnsiTheme="minorHAnsi" w:cstheme="minorHAnsi"/>
        </w:rPr>
        <w:t xml:space="preserve"> in each case, with respect to the holding of interests in Shares, any nominee or custodian </w:t>
      </w:r>
      <w:r w:rsidR="00B01356" w:rsidRPr="00237CD2">
        <w:rPr>
          <w:rFonts w:asciiTheme="minorHAnsi" w:hAnsiTheme="minorHAnsi" w:cstheme="minorHAnsi"/>
        </w:rPr>
        <w:t>of such Principal</w:t>
      </w:r>
      <w:r w:rsidRPr="00237CD2">
        <w:rPr>
          <w:rFonts w:asciiTheme="minorHAnsi" w:hAnsiTheme="minorHAnsi" w:cstheme="minorHAnsi"/>
        </w:rPr>
        <w:t xml:space="preserve">) </w:t>
      </w:r>
      <w:r w:rsidR="00CB3D14" w:rsidRPr="00237CD2">
        <w:rPr>
          <w:rFonts w:asciiTheme="minorHAnsi" w:hAnsiTheme="minorHAnsi" w:cstheme="minorHAnsi"/>
        </w:rPr>
        <w:t>and the term "</w:t>
      </w:r>
      <w:bookmarkStart w:id="50" w:name="_9kR3WTr2334DGvlmkdu5u03p1ytySJx66NthMQS"/>
      <w:r w:rsidR="00CB3D14" w:rsidRPr="00237CD2">
        <w:rPr>
          <w:rFonts w:asciiTheme="minorHAnsi" w:hAnsiTheme="minorHAnsi" w:cstheme="minorHAnsi"/>
          <w:b/>
        </w:rPr>
        <w:t>member of the same Family Group</w:t>
      </w:r>
      <w:bookmarkEnd w:id="50"/>
      <w:r w:rsidR="00CB3D14" w:rsidRPr="00237CD2">
        <w:rPr>
          <w:rFonts w:asciiTheme="minorHAnsi" w:hAnsiTheme="minorHAnsi" w:cstheme="minorHAnsi"/>
        </w:rPr>
        <w:t>" shall be construed accordingly;</w:t>
      </w:r>
    </w:p>
    <w:p w14:paraId="0DFD0DBC"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Family Trusts</w:t>
      </w:r>
      <w:r w:rsidRPr="00237CD2">
        <w:rPr>
          <w:rFonts w:asciiTheme="minorHAnsi" w:hAnsiTheme="minorHAnsi" w:cstheme="minorHAnsi"/>
        </w:rPr>
        <w:t xml:space="preserve">" means as regards any particular individual member or deceased or former individual member, trusts (whether arising under a settlement, declaration of trust or other instrument by whomsoever or wheresoever made or under a testamentary disposition or on an intestacy) under which no immediate beneficial interest in any of the </w:t>
      </w:r>
      <w:bookmarkStart w:id="51" w:name="_9kMHzG6ZWu5777EIfRgrwy"/>
      <w:r w:rsidRPr="00237CD2">
        <w:rPr>
          <w:rFonts w:asciiTheme="minorHAnsi" w:hAnsiTheme="minorHAnsi" w:cstheme="minorHAnsi"/>
        </w:rPr>
        <w:t>shares</w:t>
      </w:r>
      <w:bookmarkEnd w:id="51"/>
      <w:r w:rsidRPr="00237CD2">
        <w:rPr>
          <w:rFonts w:asciiTheme="minorHAnsi" w:hAnsiTheme="minorHAnsi" w:cstheme="minorHAnsi"/>
        </w:rPr>
        <w:t xml:space="preserve"> in question is for the time being vested in any person other than the individual and/or Privileged Relations of that individual; and so that for this purpose a person shall be considered to be beneficially interested in a </w:t>
      </w:r>
      <w:bookmarkStart w:id="52" w:name="_9kMH0H6ZWu5777EIfRgrwy"/>
      <w:r w:rsidRPr="00237CD2">
        <w:rPr>
          <w:rFonts w:asciiTheme="minorHAnsi" w:hAnsiTheme="minorHAnsi" w:cstheme="minorHAnsi"/>
        </w:rPr>
        <w:t>share</w:t>
      </w:r>
      <w:bookmarkEnd w:id="52"/>
      <w:r w:rsidRPr="00237CD2">
        <w:rPr>
          <w:rFonts w:asciiTheme="minorHAnsi" w:hAnsiTheme="minorHAnsi" w:cstheme="minorHAnsi"/>
        </w:rPr>
        <w:t xml:space="preserve"> if such </w:t>
      </w:r>
      <w:bookmarkStart w:id="53" w:name="_9kMH1I6ZWu5777EIfRgrwy"/>
      <w:r w:rsidRPr="00237CD2">
        <w:rPr>
          <w:rFonts w:asciiTheme="minorHAnsi" w:hAnsiTheme="minorHAnsi" w:cstheme="minorHAnsi"/>
        </w:rPr>
        <w:t>share</w:t>
      </w:r>
      <w:bookmarkEnd w:id="53"/>
      <w:r w:rsidRPr="00237CD2">
        <w:rPr>
          <w:rFonts w:asciiTheme="minorHAnsi" w:hAnsiTheme="minorHAnsi" w:cstheme="minorHAnsi"/>
        </w:rPr>
        <w:t xml:space="preserve"> or the income </w:t>
      </w:r>
      <w:r w:rsidR="002C2DB5" w:rsidRPr="00237CD2">
        <w:rPr>
          <w:rFonts w:asciiTheme="minorHAnsi" w:hAnsiTheme="minorHAnsi" w:cstheme="minorHAnsi"/>
        </w:rPr>
        <w:t xml:space="preserve">from such </w:t>
      </w:r>
      <w:bookmarkStart w:id="54" w:name="_9kMH2J6ZWu5777EIfRgrwy"/>
      <w:r w:rsidR="002C2DB5" w:rsidRPr="00237CD2">
        <w:rPr>
          <w:rFonts w:asciiTheme="minorHAnsi" w:hAnsiTheme="minorHAnsi" w:cstheme="minorHAnsi"/>
        </w:rPr>
        <w:t>share</w:t>
      </w:r>
      <w:bookmarkEnd w:id="54"/>
      <w:r w:rsidRPr="00237CD2">
        <w:rPr>
          <w:rFonts w:asciiTheme="minorHAnsi" w:hAnsiTheme="minorHAnsi" w:cstheme="minorHAnsi"/>
        </w:rPr>
        <w:t xml:space="preserve"> is liable to be transferred or paid or applied or appointed to or for the benefit of such person or any voting or other rights attaching thereto are exercisable by or as directed by such person pursuant to the </w:t>
      </w:r>
      <w:r w:rsidRPr="00237CD2">
        <w:rPr>
          <w:rFonts w:asciiTheme="minorHAnsi" w:hAnsiTheme="minorHAnsi" w:cstheme="minorHAnsi"/>
        </w:rPr>
        <w:lastRenderedPageBreak/>
        <w:t>terms of the relevant trusts or in consequence of an exercise of a power or discretion conferred thereby on any person or persons;</w:t>
      </w:r>
    </w:p>
    <w:p w14:paraId="40049C5F"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Financial Year</w:t>
      </w:r>
      <w:r w:rsidRPr="00237CD2">
        <w:rPr>
          <w:rFonts w:asciiTheme="minorHAnsi" w:hAnsiTheme="minorHAnsi" w:cstheme="minorHAnsi"/>
        </w:rPr>
        <w:t xml:space="preserve">" has the meaning </w:t>
      </w:r>
      <w:r w:rsidR="000E49AC" w:rsidRPr="00237CD2">
        <w:rPr>
          <w:rFonts w:asciiTheme="minorHAnsi" w:hAnsiTheme="minorHAnsi" w:cstheme="minorHAnsi"/>
        </w:rPr>
        <w:t xml:space="preserve">given </w:t>
      </w:r>
      <w:r w:rsidRPr="00237CD2">
        <w:rPr>
          <w:rFonts w:asciiTheme="minorHAnsi" w:hAnsiTheme="minorHAnsi" w:cstheme="minorHAnsi"/>
        </w:rPr>
        <w:t>in section 390 of the Act;</w:t>
      </w:r>
    </w:p>
    <w:p w14:paraId="0BEFAF66" w14:textId="15A1F8B8"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Founder</w:t>
      </w:r>
      <w:r w:rsidR="00D31C59" w:rsidRPr="00237CD2">
        <w:rPr>
          <w:rFonts w:asciiTheme="minorHAnsi" w:hAnsiTheme="minorHAnsi" w:cstheme="minorHAnsi"/>
          <w:b/>
          <w:bCs/>
        </w:rPr>
        <w:t>[</w:t>
      </w:r>
      <w:r w:rsidRPr="00237CD2">
        <w:rPr>
          <w:rFonts w:asciiTheme="minorHAnsi" w:hAnsiTheme="minorHAnsi" w:cstheme="minorHAnsi"/>
          <w:b/>
          <w:bCs/>
        </w:rPr>
        <w:t>s</w:t>
      </w:r>
      <w:r w:rsidR="00D31C59" w:rsidRPr="00237CD2">
        <w:rPr>
          <w:rFonts w:asciiTheme="minorHAnsi" w:hAnsiTheme="minorHAnsi" w:cstheme="minorHAnsi"/>
          <w:b/>
          <w:bCs/>
        </w:rPr>
        <w:t>]</w:t>
      </w:r>
      <w:r w:rsidRPr="00237CD2">
        <w:rPr>
          <w:rFonts w:asciiTheme="minorHAnsi" w:hAnsiTheme="minorHAnsi" w:cstheme="minorHAnsi"/>
        </w:rPr>
        <w:t xml:space="preserve">" </w:t>
      </w:r>
      <w:r w:rsidR="00976A77">
        <w:rPr>
          <w:rFonts w:asciiTheme="minorHAnsi" w:hAnsiTheme="minorHAnsi" w:cstheme="minorHAnsi"/>
        </w:rPr>
        <w:t>has the meaning given to it in the SSA</w:t>
      </w:r>
      <w:r w:rsidRPr="00237CD2">
        <w:rPr>
          <w:rFonts w:asciiTheme="minorHAnsi" w:hAnsiTheme="minorHAnsi" w:cstheme="minorHAnsi"/>
        </w:rPr>
        <w:t xml:space="preserve">; </w:t>
      </w:r>
    </w:p>
    <w:p w14:paraId="05288917" w14:textId="454D0D3D" w:rsidR="00D31C59" w:rsidRPr="00237CD2" w:rsidRDefault="00D31C59"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Founder Director</w:t>
      </w:r>
      <w:r w:rsidRPr="00237CD2">
        <w:rPr>
          <w:rFonts w:asciiTheme="minorHAnsi" w:hAnsiTheme="minorHAnsi" w:cstheme="minorHAnsi"/>
        </w:rPr>
        <w:t xml:space="preserve">"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_Ref54704544 \r \h </w:instrText>
      </w:r>
      <w:r w:rsidR="009F344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23.2</w:t>
      </w:r>
      <w:r w:rsidRPr="00237CD2">
        <w:rPr>
          <w:rFonts w:asciiTheme="minorHAnsi" w:hAnsiTheme="minorHAnsi" w:cstheme="minorHAnsi"/>
        </w:rPr>
        <w:fldChar w:fldCharType="end"/>
      </w:r>
      <w:r w:rsidRPr="00237CD2">
        <w:rPr>
          <w:rFonts w:asciiTheme="minorHAnsi" w:hAnsiTheme="minorHAnsi" w:cstheme="minorHAnsi"/>
        </w:rPr>
        <w:t>;</w:t>
      </w:r>
    </w:p>
    <w:p w14:paraId="5C9DBB0A" w14:textId="61EF59E7" w:rsidR="00CD18DC" w:rsidRPr="00237CD2" w:rsidRDefault="00860DA4" w:rsidP="00CD18DC">
      <w:pPr>
        <w:pStyle w:val="Definition"/>
        <w:numPr>
          <w:ilvl w:val="0"/>
          <w:numId w:val="0"/>
        </w:numPr>
        <w:ind w:left="720"/>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Good Leaver</w:t>
      </w:r>
      <w:r w:rsidRPr="00237CD2">
        <w:rPr>
          <w:rFonts w:asciiTheme="minorHAnsi" w:hAnsiTheme="minorHAnsi" w:cstheme="minorHAnsi"/>
        </w:rPr>
        <w:t xml:space="preserve">" means </w:t>
      </w:r>
      <w:r w:rsidR="00FE607C">
        <w:rPr>
          <w:rFonts w:asciiTheme="minorHAnsi" w:hAnsiTheme="minorHAnsi" w:cstheme="minorHAnsi"/>
        </w:rPr>
        <w:t xml:space="preserve">a </w:t>
      </w:r>
      <w:r w:rsidR="00F30559">
        <w:rPr>
          <w:rFonts w:asciiTheme="minorHAnsi" w:hAnsiTheme="minorHAnsi" w:cstheme="minorHAnsi"/>
        </w:rPr>
        <w:t>Founder</w:t>
      </w:r>
      <w:r w:rsidR="00FE607C">
        <w:rPr>
          <w:rFonts w:asciiTheme="minorHAnsi" w:hAnsiTheme="minorHAnsi" w:cstheme="minorHAnsi"/>
        </w:rPr>
        <w:t xml:space="preserve"> </w:t>
      </w:r>
      <w:r w:rsidR="00CD18DC" w:rsidRPr="00237CD2">
        <w:rPr>
          <w:rFonts w:asciiTheme="minorHAnsi" w:eastAsiaTheme="minorHAnsi" w:hAnsiTheme="minorHAnsi" w:cstheme="minorHAnsi"/>
        </w:rPr>
        <w:t>who is a Leaver as a consequence of:</w:t>
      </w:r>
    </w:p>
    <w:p w14:paraId="2A1D4DF1" w14:textId="247E6BC7" w:rsidR="00CD18DC" w:rsidRPr="00237CD2" w:rsidRDefault="00CD18DC" w:rsidP="00CD18DC">
      <w:pPr>
        <w:pStyle w:val="UKHeading1L3"/>
        <w:numPr>
          <w:ilvl w:val="2"/>
          <w:numId w:val="41"/>
        </w:numPr>
        <w:rPr>
          <w:rFonts w:asciiTheme="minorHAnsi" w:hAnsiTheme="minorHAnsi" w:cstheme="minorHAnsi"/>
        </w:rPr>
      </w:pPr>
      <w:bookmarkStart w:id="55" w:name="_Ref405293104"/>
      <w:r w:rsidRPr="00237CD2">
        <w:rPr>
          <w:rFonts w:asciiTheme="minorHAnsi" w:hAnsiTheme="minorHAnsi" w:cstheme="minorHAnsi"/>
        </w:rPr>
        <w:t>death or permanent incapacity (mental or physical, save where caused by drug or substance abuse);</w:t>
      </w:r>
      <w:bookmarkEnd w:id="55"/>
      <w:r w:rsidR="00FE607C">
        <w:rPr>
          <w:rFonts w:asciiTheme="minorHAnsi" w:hAnsiTheme="minorHAnsi" w:cstheme="minorHAnsi"/>
        </w:rPr>
        <w:t xml:space="preserve"> or</w:t>
      </w:r>
    </w:p>
    <w:p w14:paraId="0B140804" w14:textId="6B66B9AC" w:rsidR="00F00F06" w:rsidRPr="00237CD2" w:rsidRDefault="00CD18DC" w:rsidP="00CD18DC">
      <w:pPr>
        <w:pStyle w:val="UKHeading1L3"/>
        <w:numPr>
          <w:ilvl w:val="2"/>
          <w:numId w:val="18"/>
        </w:numPr>
        <w:rPr>
          <w:rFonts w:asciiTheme="minorHAnsi" w:hAnsiTheme="minorHAnsi" w:cstheme="minorHAnsi"/>
        </w:rPr>
      </w:pPr>
      <w:bookmarkStart w:id="56" w:name="_Ref405293107"/>
      <w:r w:rsidRPr="00237CD2">
        <w:rPr>
          <w:rFonts w:asciiTheme="minorHAnsi" w:hAnsiTheme="minorHAnsi" w:cstheme="minorHAnsi"/>
        </w:rPr>
        <w:t>as otherwise determined by the Board acting with Investor Consent (excluding the vote of the relevant Founder).</w:t>
      </w:r>
      <w:bookmarkEnd w:id="56"/>
    </w:p>
    <w:p w14:paraId="1A843E86" w14:textId="77777777" w:rsidR="0006108F" w:rsidRPr="00237CD2" w:rsidRDefault="00860DA4" w:rsidP="00824D66">
      <w:pPr>
        <w:pStyle w:val="UKBasicL2"/>
        <w:rPr>
          <w:rFonts w:asciiTheme="minorHAnsi" w:hAnsiTheme="minorHAnsi" w:cstheme="minorHAnsi"/>
        </w:rPr>
      </w:pPr>
      <w:r w:rsidRPr="00237CD2">
        <w:rPr>
          <w:rFonts w:asciiTheme="minorHAnsi" w:hAnsiTheme="minorHAnsi" w:cstheme="minorHAnsi"/>
        </w:rPr>
        <w:t>"</w:t>
      </w:r>
      <w:bookmarkStart w:id="57" w:name="_9kR3WTr2444EFNM157"/>
      <w:r w:rsidRPr="00237CD2">
        <w:rPr>
          <w:rFonts w:asciiTheme="minorHAnsi" w:hAnsiTheme="minorHAnsi" w:cstheme="minorHAnsi"/>
          <w:b/>
          <w:bCs/>
        </w:rPr>
        <w:t>Group</w:t>
      </w:r>
      <w:bookmarkEnd w:id="57"/>
      <w:r w:rsidRPr="00237CD2">
        <w:rPr>
          <w:rFonts w:asciiTheme="minorHAnsi" w:hAnsiTheme="minorHAnsi" w:cstheme="minorHAnsi"/>
        </w:rPr>
        <w:t>" means</w:t>
      </w:r>
      <w:r w:rsidR="0006108F" w:rsidRPr="00237CD2">
        <w:rPr>
          <w:rFonts w:asciiTheme="minorHAnsi" w:hAnsiTheme="minorHAnsi" w:cstheme="minorHAnsi"/>
        </w:rPr>
        <w:t>, as regards any undertaking</w:t>
      </w:r>
      <w:r w:rsidR="00047765" w:rsidRPr="00237CD2">
        <w:rPr>
          <w:rFonts w:asciiTheme="minorHAnsi" w:hAnsiTheme="minorHAnsi" w:cstheme="minorHAnsi"/>
        </w:rPr>
        <w:t xml:space="preserve"> (as defined in section 1161(1) of the Act)</w:t>
      </w:r>
      <w:r w:rsidR="0006108F" w:rsidRPr="00237CD2">
        <w:rPr>
          <w:rFonts w:asciiTheme="minorHAnsi" w:hAnsiTheme="minorHAnsi" w:cstheme="minorHAnsi"/>
        </w:rPr>
        <w:t xml:space="preserve"> (other than a Qualifying Company) (a "</w:t>
      </w:r>
      <w:r w:rsidR="0006108F" w:rsidRPr="00237CD2">
        <w:rPr>
          <w:rFonts w:asciiTheme="minorHAnsi" w:hAnsiTheme="minorHAnsi" w:cstheme="minorHAnsi"/>
          <w:b/>
        </w:rPr>
        <w:t>Principal Undertaking</w:t>
      </w:r>
      <w:r w:rsidR="0006108F" w:rsidRPr="00237CD2">
        <w:rPr>
          <w:rFonts w:asciiTheme="minorHAnsi" w:hAnsiTheme="minorHAnsi" w:cstheme="minorHAnsi"/>
        </w:rPr>
        <w:t>"):</w:t>
      </w:r>
      <w:r w:rsidRPr="00237CD2">
        <w:rPr>
          <w:rFonts w:asciiTheme="minorHAnsi" w:hAnsiTheme="minorHAnsi" w:cstheme="minorHAnsi"/>
        </w:rPr>
        <w:t xml:space="preserve"> </w:t>
      </w:r>
    </w:p>
    <w:p w14:paraId="5E5F4F94" w14:textId="77777777" w:rsidR="0006108F" w:rsidRPr="00237CD2" w:rsidRDefault="0006108F" w:rsidP="00B23E1F">
      <w:pPr>
        <w:pStyle w:val="UKHeading1L3"/>
        <w:numPr>
          <w:ilvl w:val="2"/>
          <w:numId w:val="20"/>
        </w:numPr>
        <w:rPr>
          <w:rFonts w:asciiTheme="minorHAnsi" w:hAnsiTheme="minorHAnsi" w:cstheme="minorHAnsi"/>
        </w:rPr>
      </w:pPr>
      <w:r w:rsidRPr="00237CD2">
        <w:rPr>
          <w:rFonts w:asciiTheme="minorHAnsi" w:hAnsiTheme="minorHAnsi" w:cstheme="minorHAnsi"/>
        </w:rPr>
        <w:t>such Principal Undertaking;</w:t>
      </w:r>
    </w:p>
    <w:p w14:paraId="097CC3C0" w14:textId="77777777" w:rsidR="0006108F" w:rsidRPr="00237CD2" w:rsidRDefault="0006108F" w:rsidP="00824D66">
      <w:pPr>
        <w:pStyle w:val="UKHeading1L3"/>
        <w:rPr>
          <w:rFonts w:asciiTheme="minorHAnsi" w:hAnsiTheme="minorHAnsi" w:cstheme="minorHAnsi"/>
        </w:rPr>
      </w:pPr>
      <w:r w:rsidRPr="00237CD2">
        <w:rPr>
          <w:rFonts w:asciiTheme="minorHAnsi" w:hAnsiTheme="minorHAnsi" w:cstheme="minorHAnsi"/>
        </w:rPr>
        <w:t xml:space="preserve">each Parent Undertaking of such Principal Undertaking; and </w:t>
      </w:r>
    </w:p>
    <w:p w14:paraId="126E4E35" w14:textId="77777777" w:rsidR="0006108F" w:rsidRPr="00237CD2" w:rsidRDefault="0006108F" w:rsidP="00824D66">
      <w:pPr>
        <w:pStyle w:val="UKHeading1L3"/>
        <w:rPr>
          <w:rFonts w:asciiTheme="minorHAnsi" w:hAnsiTheme="minorHAnsi" w:cstheme="minorHAnsi"/>
        </w:rPr>
      </w:pPr>
      <w:r w:rsidRPr="00237CD2">
        <w:rPr>
          <w:rFonts w:asciiTheme="minorHAnsi" w:hAnsiTheme="minorHAnsi" w:cstheme="minorHAnsi"/>
        </w:rPr>
        <w:t>each Subsidiary Undertaking of (i) such Principal Undertaking or (ii) any Parent Undertaking of such Principal Undertaking,</w:t>
      </w:r>
    </w:p>
    <w:p w14:paraId="2CBAF63C" w14:textId="77777777" w:rsidR="00F00F06" w:rsidRPr="00237CD2" w:rsidRDefault="0038100B" w:rsidP="00824D66">
      <w:pPr>
        <w:pStyle w:val="UKBasicL2"/>
        <w:rPr>
          <w:rFonts w:asciiTheme="minorHAnsi" w:hAnsiTheme="minorHAnsi" w:cstheme="minorHAnsi"/>
        </w:rPr>
      </w:pPr>
      <w:r w:rsidRPr="00237CD2">
        <w:rPr>
          <w:rFonts w:asciiTheme="minorHAnsi" w:hAnsiTheme="minorHAnsi" w:cstheme="minorHAnsi"/>
        </w:rPr>
        <w:t>(and in each case, with respect to the holding of interests in Shares, any nominee or custodian</w:t>
      </w:r>
      <w:r w:rsidR="002C2DB5" w:rsidRPr="00237CD2">
        <w:rPr>
          <w:rFonts w:asciiTheme="minorHAnsi" w:hAnsiTheme="minorHAnsi" w:cstheme="minorHAnsi"/>
        </w:rPr>
        <w:t xml:space="preserve"> of such interests in Shares</w:t>
      </w:r>
      <w:r w:rsidRPr="00237CD2">
        <w:rPr>
          <w:rFonts w:asciiTheme="minorHAnsi" w:hAnsiTheme="minorHAnsi" w:cstheme="minorHAnsi"/>
        </w:rPr>
        <w:t xml:space="preserve">) </w:t>
      </w:r>
      <w:r w:rsidR="0006108F" w:rsidRPr="00237CD2">
        <w:rPr>
          <w:rFonts w:asciiTheme="minorHAnsi" w:hAnsiTheme="minorHAnsi" w:cstheme="minorHAnsi"/>
        </w:rPr>
        <w:t>and the term "</w:t>
      </w:r>
      <w:bookmarkStart w:id="58" w:name="_9kR3WTr2334DL0lmkdu5u03p1ytyTbGKM"/>
      <w:r w:rsidR="0006108F" w:rsidRPr="00237CD2">
        <w:rPr>
          <w:rFonts w:asciiTheme="minorHAnsi" w:hAnsiTheme="minorHAnsi" w:cstheme="minorHAnsi"/>
          <w:b/>
        </w:rPr>
        <w:t xml:space="preserve">member of </w:t>
      </w:r>
      <w:r w:rsidR="00591F58" w:rsidRPr="00237CD2">
        <w:rPr>
          <w:rFonts w:asciiTheme="minorHAnsi" w:hAnsiTheme="minorHAnsi" w:cstheme="minorHAnsi"/>
          <w:b/>
        </w:rPr>
        <w:t xml:space="preserve">the </w:t>
      </w:r>
      <w:r w:rsidR="0006108F" w:rsidRPr="00237CD2">
        <w:rPr>
          <w:rFonts w:asciiTheme="minorHAnsi" w:hAnsiTheme="minorHAnsi" w:cstheme="minorHAnsi"/>
          <w:b/>
        </w:rPr>
        <w:t>same Group</w:t>
      </w:r>
      <w:bookmarkEnd w:id="58"/>
      <w:r w:rsidR="0006108F" w:rsidRPr="00237CD2">
        <w:rPr>
          <w:rFonts w:asciiTheme="minorHAnsi" w:hAnsiTheme="minorHAnsi" w:cstheme="minorHAnsi"/>
        </w:rPr>
        <w:t>" shall be construed accordingly;</w:t>
      </w:r>
    </w:p>
    <w:p w14:paraId="1B85315E"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bookmarkStart w:id="59" w:name="_9kR3WTr2334DMwcnrdp3E5w98"/>
      <w:r w:rsidRPr="00237CD2">
        <w:rPr>
          <w:rFonts w:asciiTheme="minorHAnsi" w:hAnsiTheme="minorHAnsi" w:cstheme="minorHAnsi"/>
          <w:b/>
          <w:bCs/>
        </w:rPr>
        <w:t>hard copy form</w:t>
      </w:r>
      <w:bookmarkEnd w:id="59"/>
      <w:r w:rsidRPr="00237CD2">
        <w:rPr>
          <w:rFonts w:asciiTheme="minorHAnsi" w:hAnsiTheme="minorHAnsi" w:cstheme="minorHAnsi"/>
        </w:rPr>
        <w:t xml:space="preserve">" has the same meaning </w:t>
      </w:r>
      <w:r w:rsidR="00464899" w:rsidRPr="00237CD2">
        <w:rPr>
          <w:rFonts w:asciiTheme="minorHAnsi" w:hAnsiTheme="minorHAnsi" w:cstheme="minorHAnsi"/>
        </w:rPr>
        <w:t>given</w:t>
      </w:r>
      <w:r w:rsidRPr="00237CD2">
        <w:rPr>
          <w:rFonts w:asciiTheme="minorHAnsi" w:hAnsiTheme="minorHAnsi" w:cstheme="minorHAnsi"/>
        </w:rPr>
        <w:t xml:space="preserve"> in section 1168 of the Act;</w:t>
      </w:r>
    </w:p>
    <w:p w14:paraId="5FC05640" w14:textId="7D2C2D53" w:rsidR="006F6286" w:rsidRPr="00237CD2" w:rsidRDefault="001B00E0" w:rsidP="00824D66">
      <w:pPr>
        <w:pStyle w:val="UKBasicL2"/>
        <w:rPr>
          <w:rFonts w:asciiTheme="minorHAnsi" w:hAnsiTheme="minorHAnsi" w:cstheme="minorHAnsi"/>
        </w:rPr>
      </w:pPr>
      <w:r>
        <w:rPr>
          <w:rFonts w:asciiTheme="minorHAnsi" w:hAnsiTheme="minorHAnsi" w:cstheme="minorHAnsi"/>
        </w:rPr>
        <w:t>"</w:t>
      </w:r>
      <w:r w:rsidR="006F6286" w:rsidRPr="00237CD2">
        <w:rPr>
          <w:rFonts w:asciiTheme="minorHAnsi" w:hAnsiTheme="minorHAnsi" w:cstheme="minorHAnsi"/>
          <w:b/>
          <w:bCs/>
        </w:rPr>
        <w:t>ICAEW</w:t>
      </w:r>
      <w:r w:rsidRPr="001B00E0">
        <w:rPr>
          <w:rFonts w:asciiTheme="minorHAnsi" w:hAnsiTheme="minorHAnsi" w:cstheme="minorHAnsi"/>
        </w:rPr>
        <w:t>"</w:t>
      </w:r>
      <w:r w:rsidR="006F6286" w:rsidRPr="00237CD2">
        <w:rPr>
          <w:rFonts w:asciiTheme="minorHAnsi" w:hAnsiTheme="minorHAnsi" w:cstheme="minorHAnsi"/>
          <w:b/>
          <w:bCs/>
        </w:rPr>
        <w:t xml:space="preserve"> </w:t>
      </w:r>
      <w:r w:rsidR="006F6286" w:rsidRPr="00237CD2">
        <w:rPr>
          <w:rFonts w:asciiTheme="minorHAnsi" w:hAnsiTheme="minorHAnsi" w:cstheme="minorHAnsi"/>
        </w:rPr>
        <w:t>means the Institute of Chartered Accountants in England and Wales;</w:t>
      </w:r>
    </w:p>
    <w:p w14:paraId="70B9B05C" w14:textId="0CD3B0EC" w:rsidR="005B6253" w:rsidRPr="00237CD2" w:rsidRDefault="005B6253"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Independent Director</w:t>
      </w:r>
      <w:r w:rsidRPr="00237CD2">
        <w:rPr>
          <w:rFonts w:asciiTheme="minorHAnsi" w:hAnsiTheme="minorHAnsi" w:cstheme="minorHAnsi"/>
        </w:rPr>
        <w:t xml:space="preserve">"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_Ref54706888 \r \h </w:instrText>
      </w:r>
      <w:r w:rsidR="009F344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23.4</w:t>
      </w:r>
      <w:r w:rsidRPr="00237CD2">
        <w:rPr>
          <w:rFonts w:asciiTheme="minorHAnsi" w:hAnsiTheme="minorHAnsi" w:cstheme="minorHAnsi"/>
        </w:rPr>
        <w:fldChar w:fldCharType="end"/>
      </w:r>
      <w:r w:rsidRPr="00237CD2">
        <w:rPr>
          <w:rFonts w:asciiTheme="minorHAnsi" w:hAnsiTheme="minorHAnsi" w:cstheme="minorHAnsi"/>
        </w:rPr>
        <w:t>;</w:t>
      </w:r>
    </w:p>
    <w:p w14:paraId="1EAFB4D5" w14:textId="4A0AFCB8" w:rsidR="00B632F9" w:rsidRPr="00237CD2" w:rsidRDefault="002D1BFA" w:rsidP="00B632F9">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rPr>
        <w:t>Initial Sale Share Entitlement</w:t>
      </w:r>
      <w:r w:rsidRPr="00237CD2">
        <w:rPr>
          <w:rFonts w:asciiTheme="minorHAnsi" w:hAnsiTheme="minorHAnsi" w:cstheme="minorHAnsi"/>
        </w:rPr>
        <w:t>"</w:t>
      </w:r>
      <w:r w:rsidRPr="00237CD2" w:rsidDel="00047765">
        <w:rPr>
          <w:rFonts w:asciiTheme="minorHAnsi" w:hAnsiTheme="minorHAnsi" w:cstheme="minorHAnsi"/>
        </w:rPr>
        <w:t xml:space="preserve"> </w:t>
      </w:r>
      <w:r w:rsidRPr="00237CD2">
        <w:rPr>
          <w:rFonts w:asciiTheme="minorHAnsi" w:hAnsiTheme="minorHAnsi" w:cstheme="minorHAnsi"/>
        </w:rPr>
        <w:t xml:space="preserve">has the meaning </w:t>
      </w:r>
      <w:r w:rsidR="009849F4" w:rsidRPr="00237CD2">
        <w:rPr>
          <w:rFonts w:asciiTheme="minorHAnsi" w:hAnsiTheme="minorHAnsi" w:cstheme="minorHAnsi"/>
        </w:rPr>
        <w:t>given</w:t>
      </w:r>
      <w:r w:rsidRPr="00237CD2">
        <w:rPr>
          <w:rFonts w:asciiTheme="minorHAnsi" w:hAnsiTheme="minorHAnsi" w:cstheme="minorHAnsi"/>
        </w:rPr>
        <w:t xml:space="preserve"> in Article </w:t>
      </w:r>
      <w:r w:rsidR="009849F4" w:rsidRPr="00237CD2">
        <w:rPr>
          <w:rFonts w:asciiTheme="minorHAnsi" w:hAnsiTheme="minorHAnsi" w:cstheme="minorHAnsi"/>
        </w:rPr>
        <w:fldChar w:fldCharType="begin"/>
      </w:r>
      <w:r w:rsidR="009849F4" w:rsidRPr="00237CD2">
        <w:rPr>
          <w:rFonts w:asciiTheme="minorHAnsi" w:hAnsiTheme="minorHAnsi" w:cstheme="minorHAnsi"/>
        </w:rPr>
        <w:instrText xml:space="preserve"> REF _Ref43331553 \w \h </w:instrText>
      </w:r>
      <w:r w:rsidR="00DE3874" w:rsidRPr="00237CD2">
        <w:rPr>
          <w:rFonts w:asciiTheme="minorHAnsi" w:hAnsiTheme="minorHAnsi" w:cstheme="minorHAnsi"/>
        </w:rPr>
        <w:instrText xml:space="preserve"> \* MERGEFORMAT </w:instrText>
      </w:r>
      <w:r w:rsidR="009849F4" w:rsidRPr="00237CD2">
        <w:rPr>
          <w:rFonts w:asciiTheme="minorHAnsi" w:hAnsiTheme="minorHAnsi" w:cstheme="minorHAnsi"/>
        </w:rPr>
      </w:r>
      <w:r w:rsidR="009849F4" w:rsidRPr="00237CD2">
        <w:rPr>
          <w:rFonts w:asciiTheme="minorHAnsi" w:hAnsiTheme="minorHAnsi" w:cstheme="minorHAnsi"/>
        </w:rPr>
        <w:fldChar w:fldCharType="separate"/>
      </w:r>
      <w:r w:rsidR="001B00E0">
        <w:rPr>
          <w:rFonts w:asciiTheme="minorHAnsi" w:hAnsiTheme="minorHAnsi" w:cstheme="minorHAnsi"/>
        </w:rPr>
        <w:t>14.8</w:t>
      </w:r>
      <w:r w:rsidR="009849F4" w:rsidRPr="00237CD2">
        <w:rPr>
          <w:rFonts w:asciiTheme="minorHAnsi" w:hAnsiTheme="minorHAnsi" w:cstheme="minorHAnsi"/>
        </w:rPr>
        <w:fldChar w:fldCharType="end"/>
      </w:r>
      <w:r w:rsidRPr="00237CD2">
        <w:rPr>
          <w:rFonts w:asciiTheme="minorHAnsi" w:hAnsiTheme="minorHAnsi" w:cstheme="minorHAnsi"/>
        </w:rPr>
        <w:t>;</w:t>
      </w:r>
      <w:r w:rsidRPr="00237CD2" w:rsidDel="00047765">
        <w:rPr>
          <w:rFonts w:asciiTheme="minorHAnsi" w:hAnsiTheme="minorHAnsi" w:cstheme="minorHAnsi"/>
        </w:rPr>
        <w:t xml:space="preserve"> </w:t>
      </w:r>
    </w:p>
    <w:p w14:paraId="55B90926" w14:textId="631EE382" w:rsidR="00B632F9" w:rsidRPr="00237CD2" w:rsidRDefault="00B632F9" w:rsidP="00B632F9">
      <w:pPr>
        <w:pStyle w:val="UKBasicL2"/>
        <w:rPr>
          <w:rFonts w:asciiTheme="minorHAnsi" w:hAnsiTheme="minorHAnsi" w:cstheme="minorHAnsi"/>
        </w:rPr>
      </w:pPr>
      <w:r w:rsidRPr="00237CD2">
        <w:rPr>
          <w:rFonts w:asciiTheme="minorHAnsi" w:hAnsiTheme="minorHAnsi" w:cstheme="minorHAnsi"/>
        </w:rPr>
        <w:t>"</w:t>
      </w:r>
      <w:bookmarkStart w:id="60" w:name="_9kR3WTr2444AKYK188A6rt9ByelzwF8v8"/>
      <w:r w:rsidRPr="00237CD2">
        <w:rPr>
          <w:rFonts w:asciiTheme="minorHAnsi" w:hAnsiTheme="minorHAnsi" w:cstheme="minorHAnsi"/>
          <w:b/>
          <w:bCs/>
        </w:rPr>
        <w:t>Instrument of Transfer</w:t>
      </w:r>
      <w:bookmarkEnd w:id="60"/>
      <w:r w:rsidRPr="00237CD2">
        <w:rPr>
          <w:rFonts w:asciiTheme="minorHAnsi" w:hAnsiTheme="minorHAnsi" w:cstheme="minorHAnsi"/>
        </w:rPr>
        <w:t xml:space="preserve">" </w:t>
      </w:r>
      <w:r w:rsidR="00464899" w:rsidRPr="00237CD2">
        <w:rPr>
          <w:rFonts w:asciiTheme="minorHAnsi" w:hAnsiTheme="minorHAnsi" w:cstheme="minorHAnsi"/>
        </w:rPr>
        <w:t>means</w:t>
      </w:r>
      <w:r w:rsidRPr="00237CD2">
        <w:rPr>
          <w:rFonts w:asciiTheme="minorHAnsi" w:hAnsiTheme="minorHAnsi" w:cstheme="minorHAnsi"/>
        </w:rPr>
        <w:t xml:space="preserve"> a stock transfer form or</w:t>
      </w:r>
      <w:r w:rsidR="00464899" w:rsidRPr="00237CD2">
        <w:rPr>
          <w:rFonts w:asciiTheme="minorHAnsi" w:hAnsiTheme="minorHAnsi" w:cstheme="minorHAnsi"/>
        </w:rPr>
        <w:t xml:space="preserve"> any</w:t>
      </w:r>
      <w:r w:rsidRPr="00237CD2">
        <w:rPr>
          <w:rFonts w:asciiTheme="minorHAnsi" w:hAnsiTheme="minorHAnsi" w:cstheme="minorHAnsi"/>
        </w:rPr>
        <w:t xml:space="preserve"> other transfer document in either hard copy form or electronic form, in either case in any usual form or in any other form which the Board may approve;</w:t>
      </w:r>
    </w:p>
    <w:p w14:paraId="36A0D25E" w14:textId="3BC3A0A9" w:rsidR="00983CD9" w:rsidRPr="00237CD2" w:rsidRDefault="00983CD9"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rPr>
        <w:t>Interested Director</w:t>
      </w:r>
      <w:r w:rsidRPr="00237CD2">
        <w:rPr>
          <w:rFonts w:asciiTheme="minorHAnsi" w:hAnsiTheme="minorHAnsi" w:cstheme="minorHAnsi"/>
        </w:rPr>
        <w:t>"</w:t>
      </w:r>
      <w:r w:rsidRPr="00237CD2" w:rsidDel="00047765">
        <w:rPr>
          <w:rFonts w:asciiTheme="minorHAnsi" w:hAnsiTheme="minorHAnsi" w:cstheme="minorHAnsi"/>
        </w:rPr>
        <w:t xml:space="preserve"> </w:t>
      </w:r>
      <w:r w:rsidRPr="00237CD2">
        <w:rPr>
          <w:rFonts w:asciiTheme="minorHAnsi" w:hAnsiTheme="minorHAnsi" w:cstheme="minorHAnsi"/>
        </w:rPr>
        <w:t xml:space="preserve">has the meaning </w:t>
      </w:r>
      <w:r w:rsidR="009849F4" w:rsidRPr="00237CD2">
        <w:rPr>
          <w:rFonts w:asciiTheme="minorHAnsi" w:hAnsiTheme="minorHAnsi" w:cstheme="minorHAnsi"/>
        </w:rPr>
        <w:t>given</w:t>
      </w:r>
      <w:r w:rsidRPr="00237CD2">
        <w:rPr>
          <w:rFonts w:asciiTheme="minorHAnsi" w:hAnsiTheme="minorHAnsi" w:cstheme="minorHAnsi"/>
        </w:rPr>
        <w:t xml:space="preserve">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_Ref43330449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26.3</w:t>
      </w:r>
      <w:r w:rsidRPr="00237CD2">
        <w:rPr>
          <w:rFonts w:asciiTheme="minorHAnsi" w:hAnsiTheme="minorHAnsi" w:cstheme="minorHAnsi"/>
        </w:rPr>
        <w:fldChar w:fldCharType="end"/>
      </w:r>
      <w:r w:rsidRPr="00237CD2">
        <w:rPr>
          <w:rFonts w:asciiTheme="minorHAnsi" w:hAnsiTheme="minorHAnsi" w:cstheme="minorHAnsi"/>
        </w:rPr>
        <w:t>;</w:t>
      </w:r>
    </w:p>
    <w:p w14:paraId="60CBD8F6" w14:textId="5A45E5A4" w:rsidR="00884308" w:rsidRPr="00237CD2" w:rsidRDefault="00884308"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Investor</w:t>
      </w:r>
      <w:r w:rsidRPr="00237CD2">
        <w:rPr>
          <w:rFonts w:asciiTheme="minorHAnsi" w:hAnsiTheme="minorHAnsi" w:cstheme="minorHAnsi"/>
        </w:rPr>
        <w:t xml:space="preserve">" has the meaning given to it in the </w:t>
      </w:r>
      <w:r w:rsidR="00B16D49">
        <w:rPr>
          <w:rFonts w:asciiTheme="minorHAnsi" w:hAnsiTheme="minorHAnsi" w:cstheme="minorHAnsi"/>
        </w:rPr>
        <w:t>SSA</w:t>
      </w:r>
      <w:r w:rsidRPr="00237CD2">
        <w:rPr>
          <w:rFonts w:asciiTheme="minorHAnsi" w:hAnsiTheme="minorHAnsi" w:cstheme="minorHAnsi"/>
        </w:rPr>
        <w:t>;</w:t>
      </w:r>
    </w:p>
    <w:p w14:paraId="52B338A3" w14:textId="5B6F1312"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Investor Director</w:t>
      </w:r>
      <w:r w:rsidRPr="00237CD2">
        <w:rPr>
          <w:rFonts w:asciiTheme="minorHAnsi" w:hAnsiTheme="minorHAnsi" w:cstheme="minorHAnsi"/>
        </w:rPr>
        <w:t xml:space="preserve">" </w:t>
      </w:r>
      <w:r w:rsidR="00D31C59" w:rsidRPr="00237CD2">
        <w:rPr>
          <w:rFonts w:asciiTheme="minorHAnsi" w:hAnsiTheme="minorHAnsi" w:cstheme="minorHAnsi"/>
        </w:rPr>
        <w:t xml:space="preserve">has the meaning given in Article </w:t>
      </w:r>
      <w:r w:rsidR="00D31C59" w:rsidRPr="00237CD2">
        <w:rPr>
          <w:rFonts w:asciiTheme="minorHAnsi" w:hAnsiTheme="minorHAnsi" w:cstheme="minorHAnsi"/>
        </w:rPr>
        <w:fldChar w:fldCharType="begin"/>
      </w:r>
      <w:r w:rsidR="00D31C59" w:rsidRPr="00237CD2">
        <w:rPr>
          <w:rFonts w:asciiTheme="minorHAnsi" w:hAnsiTheme="minorHAnsi" w:cstheme="minorHAnsi"/>
        </w:rPr>
        <w:instrText xml:space="preserve"> REF _Ref54706771 \r \h </w:instrText>
      </w:r>
      <w:r w:rsidR="009F3446" w:rsidRPr="00237CD2">
        <w:rPr>
          <w:rFonts w:asciiTheme="minorHAnsi" w:hAnsiTheme="minorHAnsi" w:cstheme="minorHAnsi"/>
        </w:rPr>
        <w:instrText xml:space="preserve"> \* MERGEFORMAT </w:instrText>
      </w:r>
      <w:r w:rsidR="00D31C59" w:rsidRPr="00237CD2">
        <w:rPr>
          <w:rFonts w:asciiTheme="minorHAnsi" w:hAnsiTheme="minorHAnsi" w:cstheme="minorHAnsi"/>
        </w:rPr>
      </w:r>
      <w:r w:rsidR="00D31C59" w:rsidRPr="00237CD2">
        <w:rPr>
          <w:rFonts w:asciiTheme="minorHAnsi" w:hAnsiTheme="minorHAnsi" w:cstheme="minorHAnsi"/>
        </w:rPr>
        <w:fldChar w:fldCharType="separate"/>
      </w:r>
      <w:r w:rsidR="001B00E0">
        <w:rPr>
          <w:rFonts w:asciiTheme="minorHAnsi" w:hAnsiTheme="minorHAnsi" w:cstheme="minorHAnsi"/>
        </w:rPr>
        <w:t>23.3</w:t>
      </w:r>
      <w:r w:rsidR="00D31C59" w:rsidRPr="00237CD2">
        <w:rPr>
          <w:rFonts w:asciiTheme="minorHAnsi" w:hAnsiTheme="minorHAnsi" w:cstheme="minorHAnsi"/>
        </w:rPr>
        <w:fldChar w:fldCharType="end"/>
      </w:r>
      <w:r w:rsidRPr="00237CD2">
        <w:rPr>
          <w:rFonts w:asciiTheme="minorHAnsi" w:hAnsiTheme="minorHAnsi" w:cstheme="minorHAnsi"/>
        </w:rPr>
        <w:t>;</w:t>
      </w:r>
    </w:p>
    <w:p w14:paraId="0A2C6B7D" w14:textId="756AEDE5"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Investor Majority</w:t>
      </w:r>
      <w:r w:rsidRPr="00237CD2">
        <w:rPr>
          <w:rFonts w:asciiTheme="minorHAnsi" w:hAnsiTheme="minorHAnsi" w:cstheme="minorHAnsi"/>
        </w:rPr>
        <w:t xml:space="preserve">" means the holders of </w:t>
      </w:r>
      <w:r w:rsidR="00DC3179" w:rsidRPr="00237CD2">
        <w:rPr>
          <w:rFonts w:asciiTheme="minorHAnsi" w:hAnsiTheme="minorHAnsi" w:cstheme="minorHAnsi"/>
        </w:rPr>
        <w:t>at least</w:t>
      </w:r>
      <w:r w:rsidRPr="00237CD2">
        <w:rPr>
          <w:rFonts w:asciiTheme="minorHAnsi" w:hAnsiTheme="minorHAnsi" w:cstheme="minorHAnsi"/>
        </w:rPr>
        <w:t xml:space="preserve"> [</w:t>
      </w:r>
      <w:r w:rsidR="005C5277" w:rsidRPr="00237CD2">
        <w:rPr>
          <w:rFonts w:asciiTheme="minorHAnsi" w:hAnsiTheme="minorHAnsi" w:cstheme="minorHAnsi"/>
        </w:rPr>
        <w:t>51</w:t>
      </w:r>
      <w:r w:rsidRPr="00237CD2">
        <w:rPr>
          <w:rFonts w:asciiTheme="minorHAnsi" w:hAnsiTheme="minorHAnsi" w:cstheme="minorHAnsi"/>
        </w:rPr>
        <w:t xml:space="preserve">] per cent of </w:t>
      </w:r>
      <w:r w:rsidR="000F0A11" w:rsidRPr="00237CD2">
        <w:rPr>
          <w:rFonts w:asciiTheme="minorHAnsi" w:hAnsiTheme="minorHAnsi" w:cstheme="minorHAnsi"/>
        </w:rPr>
        <w:t xml:space="preserve">the </w:t>
      </w:r>
      <w:r w:rsidR="005C5277" w:rsidRPr="00237CD2">
        <w:rPr>
          <w:rFonts w:asciiTheme="minorHAnsi" w:hAnsiTheme="minorHAnsi" w:cstheme="minorHAnsi"/>
        </w:rPr>
        <w:t xml:space="preserve">Ordinary </w:t>
      </w:r>
      <w:r w:rsidRPr="00237CD2">
        <w:rPr>
          <w:rFonts w:asciiTheme="minorHAnsi" w:hAnsiTheme="minorHAnsi" w:cstheme="minorHAnsi"/>
        </w:rPr>
        <w:t>Shares from time to time</w:t>
      </w:r>
      <w:r w:rsidR="00464899" w:rsidRPr="00237CD2">
        <w:rPr>
          <w:rFonts w:asciiTheme="minorHAnsi" w:hAnsiTheme="minorHAnsi" w:cstheme="minorHAnsi"/>
        </w:rPr>
        <w:t>;</w:t>
      </w:r>
    </w:p>
    <w:p w14:paraId="652461E4"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lastRenderedPageBreak/>
        <w:t>"</w:t>
      </w:r>
      <w:r w:rsidRPr="00237CD2">
        <w:rPr>
          <w:rFonts w:asciiTheme="minorHAnsi" w:hAnsiTheme="minorHAnsi" w:cstheme="minorHAnsi"/>
          <w:b/>
          <w:bCs/>
        </w:rPr>
        <w:t>Investor Majority Consent</w:t>
      </w:r>
      <w:r w:rsidRPr="00237CD2">
        <w:rPr>
          <w:rFonts w:asciiTheme="minorHAnsi" w:hAnsiTheme="minorHAnsi" w:cstheme="minorHAnsi"/>
        </w:rPr>
        <w:t>" means the prior written consent of the Investor Majority;</w:t>
      </w:r>
    </w:p>
    <w:p w14:paraId="736CBF2B" w14:textId="7A2A1B84" w:rsidR="00DE395A" w:rsidRPr="00237CD2" w:rsidRDefault="00B23E1F" w:rsidP="00B23E1F">
      <w:pPr>
        <w:pStyle w:val="UKBasicL2"/>
        <w:rPr>
          <w:rFonts w:asciiTheme="minorHAnsi" w:hAnsiTheme="minorHAnsi" w:cstheme="minorHAnsi"/>
        </w:rPr>
      </w:pPr>
      <w:bookmarkStart w:id="61" w:name="_Hlk187849291"/>
      <w:r w:rsidRPr="00237CD2">
        <w:rPr>
          <w:rFonts w:asciiTheme="minorHAnsi" w:hAnsiTheme="minorHAnsi" w:cstheme="minorHAnsi"/>
        </w:rPr>
        <w:t>"</w:t>
      </w:r>
      <w:r w:rsidRPr="00237CD2">
        <w:rPr>
          <w:rFonts w:asciiTheme="minorHAnsi" w:hAnsiTheme="minorHAnsi" w:cstheme="minorHAnsi"/>
          <w:b/>
          <w:bCs/>
        </w:rPr>
        <w:t>IPO</w:t>
      </w:r>
      <w:r w:rsidRPr="00237CD2">
        <w:rPr>
          <w:rFonts w:asciiTheme="minorHAnsi" w:hAnsiTheme="minorHAnsi" w:cstheme="minorHAnsi"/>
        </w:rPr>
        <w:t xml:space="preserve">" means the admission of all or any of the Shares or securities representing those </w:t>
      </w:r>
      <w:bookmarkStart w:id="62" w:name="_9kMI1H6ZWu5777EIfRgrwy"/>
      <w:r w:rsidRPr="00237CD2">
        <w:rPr>
          <w:rFonts w:asciiTheme="minorHAnsi" w:hAnsiTheme="minorHAnsi" w:cstheme="minorHAnsi"/>
        </w:rPr>
        <w:t>shares</w:t>
      </w:r>
      <w:bookmarkEnd w:id="62"/>
      <w:r w:rsidRPr="00237CD2">
        <w:rPr>
          <w:rFonts w:asciiTheme="minorHAnsi" w:hAnsiTheme="minorHAnsi" w:cstheme="minorHAnsi"/>
        </w:rPr>
        <w:t xml:space="preserve"> on the Official List of the United Kingdom Financial Conduct Authority or the </w:t>
      </w:r>
      <w:bookmarkStart w:id="63" w:name="_9kR3WTr26649AHhuzEq1pz"/>
      <w:r w:rsidRPr="00237CD2">
        <w:rPr>
          <w:rFonts w:asciiTheme="minorHAnsi" w:hAnsiTheme="minorHAnsi" w:cstheme="minorHAnsi"/>
        </w:rPr>
        <w:t>AIM Market</w:t>
      </w:r>
      <w:bookmarkEnd w:id="63"/>
      <w:r w:rsidRPr="00237CD2">
        <w:rPr>
          <w:rFonts w:asciiTheme="minorHAnsi" w:hAnsiTheme="minorHAnsi" w:cstheme="minorHAnsi"/>
        </w:rPr>
        <w:t xml:space="preserve"> operated by the London Stock Exchange Plc or any other recognised investment exchange (as defined in section 285 of the Financial Services and Markets Act 2000) or overseas investment exchange (as defined in section 313 of the Financial Services and Markets Act 2000)</w:t>
      </w:r>
      <w:r w:rsidR="00860DA4" w:rsidRPr="00237CD2">
        <w:rPr>
          <w:rFonts w:asciiTheme="minorHAnsi" w:hAnsiTheme="minorHAnsi" w:cstheme="minorHAnsi"/>
        </w:rPr>
        <w:t>;</w:t>
      </w:r>
    </w:p>
    <w:bookmarkEnd w:id="61"/>
    <w:p w14:paraId="2DEED98C"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ITEPA</w:t>
      </w:r>
      <w:r w:rsidRPr="00237CD2">
        <w:rPr>
          <w:rFonts w:asciiTheme="minorHAnsi" w:hAnsiTheme="minorHAnsi" w:cstheme="minorHAnsi"/>
        </w:rPr>
        <w:t>" means Income Tax (Earnings and Pensions) Act 2003;</w:t>
      </w:r>
    </w:p>
    <w:p w14:paraId="3F1C8C54" w14:textId="3B5AED25" w:rsidR="001124FD" w:rsidRPr="00237CD2" w:rsidRDefault="001124FD"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Leaver</w:t>
      </w:r>
      <w:r w:rsidRPr="00237CD2">
        <w:rPr>
          <w:rFonts w:asciiTheme="minorHAnsi" w:hAnsiTheme="minorHAnsi" w:cstheme="minorHAnsi"/>
        </w:rPr>
        <w:t xml:space="preserve">" has the meaning </w:t>
      </w:r>
      <w:r w:rsidR="00FF4F96" w:rsidRPr="00237CD2">
        <w:rPr>
          <w:rFonts w:asciiTheme="minorHAnsi" w:hAnsiTheme="minorHAnsi" w:cstheme="minorHAnsi"/>
        </w:rPr>
        <w:t>given</w:t>
      </w:r>
      <w:r w:rsidRPr="00237CD2">
        <w:rPr>
          <w:rFonts w:asciiTheme="minorHAnsi" w:hAnsiTheme="minorHAnsi" w:cstheme="minorHAnsi"/>
        </w:rPr>
        <w:t xml:space="preserve"> in Article</w:t>
      </w:r>
      <w:r w:rsidRPr="00237CD2" w:rsidDel="00755AF9">
        <w:rPr>
          <w:rFonts w:asciiTheme="minorHAnsi" w:hAnsiTheme="minorHAnsi" w:cstheme="minorHAnsi"/>
        </w:rPr>
        <w:t xml:space="preserve"> </w:t>
      </w:r>
      <w:r w:rsidRPr="00237CD2">
        <w:rPr>
          <w:rFonts w:asciiTheme="minorHAnsi" w:hAnsiTheme="minorHAnsi" w:cstheme="minorHAnsi"/>
        </w:rPr>
        <w:fldChar w:fldCharType="begin"/>
      </w:r>
      <w:r w:rsidRPr="00237CD2">
        <w:rPr>
          <w:rFonts w:asciiTheme="minorHAnsi" w:hAnsiTheme="minorHAnsi" w:cstheme="minorHAnsi"/>
        </w:rPr>
        <w:instrText xml:space="preserve"> REF _Ref45033788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17.2</w:t>
      </w:r>
      <w:r w:rsidRPr="00237CD2">
        <w:rPr>
          <w:rFonts w:asciiTheme="minorHAnsi" w:hAnsiTheme="minorHAnsi" w:cstheme="minorHAnsi"/>
        </w:rPr>
        <w:fldChar w:fldCharType="end"/>
      </w:r>
      <w:r w:rsidRPr="00237CD2">
        <w:rPr>
          <w:rFonts w:asciiTheme="minorHAnsi" w:hAnsiTheme="minorHAnsi" w:cstheme="minorHAnsi"/>
        </w:rPr>
        <w:t>;</w:t>
      </w:r>
    </w:p>
    <w:p w14:paraId="45403C65" w14:textId="3AEA9EC8"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bookmarkStart w:id="64" w:name="_9kR3WTr2444DNbEasxu9iPyxlxD1pu"/>
      <w:r w:rsidRPr="00237CD2">
        <w:rPr>
          <w:rFonts w:asciiTheme="minorHAnsi" w:hAnsiTheme="minorHAnsi" w:cstheme="minorHAnsi"/>
          <w:b/>
          <w:bCs/>
        </w:rPr>
        <w:t>Leaver's Percentage</w:t>
      </w:r>
      <w:bookmarkEnd w:id="64"/>
      <w:r w:rsidRPr="00237CD2">
        <w:rPr>
          <w:rFonts w:asciiTheme="minorHAnsi" w:hAnsiTheme="minorHAnsi" w:cstheme="minorHAnsi"/>
        </w:rPr>
        <w:t xml:space="preserve">" means, in relation to and for the purposes of determining the number of </w:t>
      </w:r>
      <w:r w:rsidR="00E572C4">
        <w:rPr>
          <w:rFonts w:asciiTheme="minorHAnsi" w:hAnsiTheme="minorHAnsi" w:cstheme="minorHAnsi"/>
        </w:rPr>
        <w:t>Ordinary</w:t>
      </w:r>
      <w:r w:rsidRPr="00237CD2">
        <w:rPr>
          <w:rFonts w:asciiTheme="minorHAnsi" w:hAnsiTheme="minorHAnsi" w:cstheme="minorHAnsi"/>
        </w:rPr>
        <w:t xml:space="preserve"> Shares that are required (pursuant to Article </w:t>
      </w:r>
      <w:r w:rsidR="00384CF2" w:rsidRPr="00237CD2">
        <w:rPr>
          <w:rFonts w:asciiTheme="minorHAnsi" w:hAnsiTheme="minorHAnsi" w:cstheme="minorHAnsi"/>
        </w:rPr>
        <w:fldChar w:fldCharType="begin"/>
      </w:r>
      <w:r w:rsidR="00384CF2" w:rsidRPr="00237CD2">
        <w:rPr>
          <w:rFonts w:asciiTheme="minorHAnsi" w:hAnsiTheme="minorHAnsi" w:cstheme="minorHAnsi"/>
        </w:rPr>
        <w:instrText xml:space="preserve"> REF _Ref43330191 \w \h </w:instrText>
      </w:r>
      <w:r w:rsidR="00047765" w:rsidRPr="00237CD2">
        <w:rPr>
          <w:rFonts w:asciiTheme="minorHAnsi" w:hAnsiTheme="minorHAnsi" w:cstheme="minorHAnsi"/>
        </w:rPr>
        <w:instrText xml:space="preserve"> \* MERGEFORMAT </w:instrText>
      </w:r>
      <w:r w:rsidR="00384CF2" w:rsidRPr="00237CD2">
        <w:rPr>
          <w:rFonts w:asciiTheme="minorHAnsi" w:hAnsiTheme="minorHAnsi" w:cstheme="minorHAnsi"/>
        </w:rPr>
      </w:r>
      <w:r w:rsidR="00384CF2" w:rsidRPr="00237CD2">
        <w:rPr>
          <w:rFonts w:asciiTheme="minorHAnsi" w:hAnsiTheme="minorHAnsi" w:cstheme="minorHAnsi"/>
        </w:rPr>
        <w:fldChar w:fldCharType="separate"/>
      </w:r>
      <w:r w:rsidR="001B00E0">
        <w:rPr>
          <w:rFonts w:asciiTheme="minorHAnsi" w:hAnsiTheme="minorHAnsi" w:cstheme="minorHAnsi"/>
        </w:rPr>
        <w:t>17</w:t>
      </w:r>
      <w:r w:rsidR="00384CF2" w:rsidRPr="00237CD2">
        <w:rPr>
          <w:rFonts w:asciiTheme="minorHAnsi" w:hAnsiTheme="minorHAnsi" w:cstheme="minorHAnsi"/>
        </w:rPr>
        <w:fldChar w:fldCharType="end"/>
      </w:r>
      <w:r w:rsidRPr="00237CD2">
        <w:rPr>
          <w:rFonts w:asciiTheme="minorHAnsi" w:hAnsiTheme="minorHAnsi" w:cstheme="minorHAnsi"/>
        </w:rPr>
        <w:t xml:space="preserve">) to be converted into Deferred Shares as a result of </w:t>
      </w:r>
      <w:r w:rsidR="00CD11AD" w:rsidRPr="00237CD2">
        <w:rPr>
          <w:rFonts w:asciiTheme="minorHAnsi" w:hAnsiTheme="minorHAnsi" w:cstheme="minorHAnsi"/>
        </w:rPr>
        <w:t>a person</w:t>
      </w:r>
      <w:r w:rsidR="00147EEC" w:rsidRPr="00237CD2">
        <w:rPr>
          <w:rFonts w:asciiTheme="minorHAnsi" w:hAnsiTheme="minorHAnsi" w:cstheme="minorHAnsi"/>
        </w:rPr>
        <w:t xml:space="preserve"> ceasing to be a </w:t>
      </w:r>
      <w:r w:rsidR="0051521F" w:rsidRPr="00237CD2">
        <w:rPr>
          <w:rFonts w:asciiTheme="minorHAnsi" w:hAnsiTheme="minorHAnsi" w:cstheme="minorHAnsi"/>
        </w:rPr>
        <w:t xml:space="preserve">Founder </w:t>
      </w:r>
      <w:r w:rsidR="00147EEC" w:rsidRPr="00237CD2">
        <w:rPr>
          <w:rFonts w:asciiTheme="minorHAnsi" w:hAnsiTheme="minorHAnsi" w:cstheme="minorHAnsi"/>
        </w:rPr>
        <w:t>as a Good Leaver</w:t>
      </w:r>
      <w:r w:rsidRPr="00237CD2">
        <w:rPr>
          <w:rFonts w:asciiTheme="minorHAnsi" w:hAnsiTheme="minorHAnsi" w:cstheme="minorHAnsi"/>
        </w:rPr>
        <w:t xml:space="preserve">, the percentage (rounded to the nearest two decimal places) calculated </w:t>
      </w:r>
      <w:r w:rsidR="00112343" w:rsidRPr="00237CD2">
        <w:rPr>
          <w:rFonts w:asciiTheme="minorHAnsi" w:hAnsiTheme="minorHAnsi" w:cstheme="minorHAnsi"/>
        </w:rPr>
        <w:t>as follows</w:t>
      </w:r>
      <w:r w:rsidRPr="00237CD2">
        <w:rPr>
          <w:rFonts w:asciiTheme="minorHAnsi" w:hAnsiTheme="minorHAnsi" w:cstheme="minorHAnsi"/>
        </w:rPr>
        <w:t>:</w:t>
      </w:r>
    </w:p>
    <w:p w14:paraId="4C59CC47" w14:textId="1AAC5BD1" w:rsidR="00F00F06" w:rsidRPr="00237CD2" w:rsidRDefault="0037170C">
      <w:pPr>
        <w:pStyle w:val="Body"/>
        <w:jc w:val="center"/>
        <w:rPr>
          <w:rFonts w:asciiTheme="minorHAnsi" w:hAnsiTheme="minorHAnsi" w:cstheme="minorHAnsi"/>
          <w:sz w:val="20"/>
          <w:szCs w:val="20"/>
        </w:rPr>
      </w:pPr>
      <w:bookmarkStart w:id="65" w:name="_9kR3WTr67347DXEasxu9"/>
      <w:bookmarkStart w:id="66" w:name="_9kMHG5YVt4666FPdGcuzwBkR0znzF3rw"/>
      <w:r w:rsidRPr="00237CD2">
        <w:rPr>
          <w:rFonts w:asciiTheme="minorHAnsi" w:hAnsiTheme="minorHAnsi" w:cstheme="minorHAnsi"/>
          <w:sz w:val="20"/>
          <w:szCs w:val="20"/>
        </w:rPr>
        <w:t>Leaver</w:t>
      </w:r>
      <w:r w:rsidR="00913282" w:rsidRPr="00237CD2">
        <w:rPr>
          <w:rFonts w:asciiTheme="minorHAnsi" w:hAnsiTheme="minorHAnsi" w:cstheme="minorHAnsi"/>
          <w:sz w:val="20"/>
          <w:szCs w:val="20"/>
        </w:rPr>
        <w:t>'</w:t>
      </w:r>
      <w:r w:rsidRPr="00237CD2">
        <w:rPr>
          <w:rFonts w:asciiTheme="minorHAnsi" w:hAnsiTheme="minorHAnsi" w:cstheme="minorHAnsi"/>
          <w:sz w:val="20"/>
          <w:szCs w:val="20"/>
        </w:rPr>
        <w:t>s</w:t>
      </w:r>
      <w:bookmarkEnd w:id="65"/>
      <w:r w:rsidR="004026FA" w:rsidRPr="00237CD2">
        <w:rPr>
          <w:rFonts w:asciiTheme="minorHAnsi" w:hAnsiTheme="minorHAnsi" w:cstheme="minorHAnsi"/>
          <w:sz w:val="20"/>
          <w:szCs w:val="20"/>
        </w:rPr>
        <w:t xml:space="preserve"> </w:t>
      </w:r>
      <w:r w:rsidR="00144857" w:rsidRPr="00237CD2">
        <w:rPr>
          <w:rFonts w:asciiTheme="minorHAnsi" w:hAnsiTheme="minorHAnsi" w:cstheme="minorHAnsi"/>
          <w:sz w:val="20"/>
          <w:szCs w:val="20"/>
        </w:rPr>
        <w:t>P</w:t>
      </w:r>
      <w:r w:rsidR="004026FA" w:rsidRPr="00237CD2">
        <w:rPr>
          <w:rFonts w:asciiTheme="minorHAnsi" w:hAnsiTheme="minorHAnsi" w:cstheme="minorHAnsi"/>
          <w:sz w:val="20"/>
          <w:szCs w:val="20"/>
        </w:rPr>
        <w:t>ercentage</w:t>
      </w:r>
      <w:bookmarkEnd w:id="66"/>
      <w:r w:rsidR="004026FA" w:rsidRPr="00237CD2">
        <w:rPr>
          <w:rFonts w:asciiTheme="minorHAnsi" w:hAnsiTheme="minorHAnsi" w:cstheme="minorHAnsi"/>
          <w:sz w:val="20"/>
          <w:szCs w:val="20"/>
        </w:rPr>
        <w:t xml:space="preserve"> = </w:t>
      </w:r>
      <w:r w:rsidR="00860DA4" w:rsidRPr="00237CD2">
        <w:rPr>
          <w:rFonts w:asciiTheme="minorHAnsi" w:hAnsiTheme="minorHAnsi" w:cstheme="minorHAnsi"/>
          <w:sz w:val="20"/>
          <w:szCs w:val="20"/>
        </w:rPr>
        <w:t xml:space="preserve">100 </w:t>
      </w:r>
      <w:r w:rsidR="000B399F">
        <w:rPr>
          <w:rFonts w:asciiTheme="minorHAnsi" w:hAnsiTheme="minorHAnsi" w:cstheme="minorHAnsi"/>
          <w:sz w:val="20"/>
          <w:szCs w:val="20"/>
        </w:rPr>
        <w:t xml:space="preserve">- </w:t>
      </w:r>
      <w:r w:rsidR="000B399F" w:rsidRPr="000B399F">
        <w:rPr>
          <w:rFonts w:asciiTheme="minorHAnsi" w:hAnsiTheme="minorHAnsi" w:cstheme="minorHAnsi"/>
        </w:rPr>
        <w:t>[●]</w:t>
      </w:r>
      <w:r w:rsidR="000B399F" w:rsidRPr="00237CD2">
        <w:rPr>
          <w:rFonts w:asciiTheme="minorHAnsi" w:hAnsiTheme="minorHAnsi" w:cstheme="minorHAnsi"/>
          <w:sz w:val="20"/>
          <w:szCs w:val="20"/>
        </w:rPr>
        <w:t xml:space="preserve"> </w:t>
      </w:r>
      <w:r w:rsidR="000B399F">
        <w:rPr>
          <w:rFonts w:asciiTheme="minorHAnsi" w:hAnsiTheme="minorHAnsi" w:cstheme="minorHAnsi"/>
          <w:sz w:val="20"/>
          <w:szCs w:val="20"/>
        </w:rPr>
        <w:t xml:space="preserve">- </w:t>
      </w:r>
      <w:r w:rsidR="00860DA4" w:rsidRPr="00237CD2">
        <w:rPr>
          <w:rFonts w:asciiTheme="minorHAnsi" w:hAnsiTheme="minorHAnsi" w:cstheme="minorHAnsi"/>
          <w:sz w:val="20"/>
          <w:szCs w:val="20"/>
        </w:rPr>
        <w:t>((1/</w:t>
      </w:r>
      <w:r w:rsidR="004026FA" w:rsidRPr="00237CD2">
        <w:rPr>
          <w:rFonts w:asciiTheme="minorHAnsi" w:hAnsiTheme="minorHAnsi" w:cstheme="minorHAnsi"/>
          <w:sz w:val="20"/>
          <w:szCs w:val="20"/>
        </w:rPr>
        <w:t>[</w:t>
      </w:r>
      <w:r w:rsidR="00860DA4" w:rsidRPr="00237CD2">
        <w:rPr>
          <w:rFonts w:asciiTheme="minorHAnsi" w:hAnsiTheme="minorHAnsi" w:cstheme="minorHAnsi"/>
          <w:sz w:val="20"/>
          <w:szCs w:val="20"/>
        </w:rPr>
        <w:t>48</w:t>
      </w:r>
      <w:r w:rsidR="004026FA" w:rsidRPr="00237CD2">
        <w:rPr>
          <w:rFonts w:asciiTheme="minorHAnsi" w:hAnsiTheme="minorHAnsi" w:cstheme="minorHAnsi"/>
          <w:sz w:val="20"/>
          <w:szCs w:val="20"/>
        </w:rPr>
        <w:t>]</w:t>
      </w:r>
      <w:r w:rsidR="00860DA4" w:rsidRPr="00237CD2">
        <w:rPr>
          <w:rFonts w:asciiTheme="minorHAnsi" w:hAnsiTheme="minorHAnsi" w:cstheme="minorHAnsi"/>
          <w:sz w:val="20"/>
          <w:szCs w:val="20"/>
        </w:rPr>
        <w:t xml:space="preserve"> x 100) x NM),</w:t>
      </w:r>
      <w:r w:rsidR="00A870FE" w:rsidRPr="00237CD2">
        <w:rPr>
          <w:rStyle w:val="FootnoteReference"/>
          <w:rFonts w:asciiTheme="minorHAnsi" w:hAnsiTheme="minorHAnsi" w:cstheme="minorHAnsi"/>
          <w:sz w:val="20"/>
          <w:szCs w:val="20"/>
        </w:rPr>
        <w:footnoteReference w:id="2"/>
      </w:r>
    </w:p>
    <w:p w14:paraId="3D798504" w14:textId="77777777" w:rsidR="000B399F" w:rsidRDefault="000B399F" w:rsidP="000B399F">
      <w:pPr>
        <w:pStyle w:val="UKBasicL2"/>
        <w:rPr>
          <w:rFonts w:asciiTheme="minorHAnsi" w:hAnsiTheme="minorHAnsi" w:cstheme="minorHAnsi"/>
        </w:rPr>
      </w:pPr>
    </w:p>
    <w:p w14:paraId="0C34D84B" w14:textId="614B28DB" w:rsidR="000B399F" w:rsidRPr="000B399F" w:rsidRDefault="000B399F" w:rsidP="000B399F">
      <w:pPr>
        <w:pStyle w:val="UKBasicL2"/>
        <w:rPr>
          <w:rFonts w:asciiTheme="minorHAnsi" w:hAnsiTheme="minorHAnsi" w:cstheme="minorHAnsi"/>
        </w:rPr>
      </w:pPr>
      <w:r>
        <w:rPr>
          <w:rFonts w:asciiTheme="minorHAnsi" w:hAnsiTheme="minorHAnsi" w:cstheme="minorHAnsi"/>
        </w:rPr>
        <w:t>[</w:t>
      </w:r>
      <w:r w:rsidRPr="000B399F">
        <w:rPr>
          <w:rFonts w:asciiTheme="minorHAnsi" w:hAnsiTheme="minorHAnsi" w:cstheme="minorHAnsi"/>
        </w:rPr>
        <w:t>[●]</w:t>
      </w:r>
      <w:r>
        <w:rPr>
          <w:rFonts w:asciiTheme="minorHAnsi" w:hAnsiTheme="minorHAnsi" w:cstheme="minorHAnsi"/>
        </w:rPr>
        <w:t xml:space="preserve"> </w:t>
      </w:r>
      <w:r w:rsidRPr="000B399F">
        <w:rPr>
          <w:rFonts w:asciiTheme="minorHAnsi" w:hAnsiTheme="minorHAnsi" w:cstheme="minorHAnsi"/>
        </w:rPr>
        <w:t xml:space="preserve">per cent of any </w:t>
      </w:r>
      <w:r>
        <w:rPr>
          <w:rFonts w:asciiTheme="minorHAnsi" w:hAnsiTheme="minorHAnsi" w:cstheme="minorHAnsi"/>
        </w:rPr>
        <w:t>Ordinary</w:t>
      </w:r>
      <w:r w:rsidRPr="000B399F">
        <w:rPr>
          <w:rFonts w:asciiTheme="minorHAnsi" w:hAnsiTheme="minorHAnsi" w:cstheme="minorHAnsi"/>
        </w:rPr>
        <w:t xml:space="preserve"> Shares held </w:t>
      </w:r>
      <w:r>
        <w:rPr>
          <w:rFonts w:asciiTheme="minorHAnsi" w:hAnsiTheme="minorHAnsi" w:cstheme="minorHAnsi"/>
        </w:rPr>
        <w:t xml:space="preserve">by the Founder[s] </w:t>
      </w:r>
      <w:r w:rsidRPr="000B399F">
        <w:rPr>
          <w:rFonts w:asciiTheme="minorHAnsi" w:hAnsiTheme="minorHAnsi" w:cstheme="minorHAnsi"/>
        </w:rPr>
        <w:t xml:space="preserve">at the </w:t>
      </w:r>
      <w:r>
        <w:rPr>
          <w:rFonts w:asciiTheme="minorHAnsi" w:hAnsiTheme="minorHAnsi" w:cstheme="minorHAnsi"/>
        </w:rPr>
        <w:t>Commencement Date</w:t>
      </w:r>
      <w:r w:rsidRPr="000B399F">
        <w:rPr>
          <w:rFonts w:asciiTheme="minorHAnsi" w:hAnsiTheme="minorHAnsi" w:cstheme="minorHAnsi"/>
        </w:rPr>
        <w:t xml:space="preserve"> are deemed to be fully vested; and</w:t>
      </w:r>
      <w:r>
        <w:rPr>
          <w:rFonts w:asciiTheme="minorHAnsi" w:hAnsiTheme="minorHAnsi" w:cstheme="minorHAnsi"/>
        </w:rPr>
        <w:t>]</w:t>
      </w:r>
      <w:r>
        <w:rPr>
          <w:rStyle w:val="FootnoteReference"/>
          <w:rFonts w:asciiTheme="minorHAnsi" w:hAnsiTheme="minorHAnsi" w:cstheme="minorHAnsi"/>
        </w:rPr>
        <w:footnoteReference w:id="3"/>
      </w:r>
      <w:r w:rsidRPr="000B399F">
        <w:rPr>
          <w:rFonts w:asciiTheme="minorHAnsi" w:hAnsiTheme="minorHAnsi" w:cstheme="minorHAnsi"/>
        </w:rPr>
        <w:t xml:space="preserve"> </w:t>
      </w:r>
    </w:p>
    <w:p w14:paraId="2BFE949D" w14:textId="0DBC8257" w:rsidR="00F00F06" w:rsidRPr="00237CD2" w:rsidRDefault="00860DA4" w:rsidP="00824D66">
      <w:pPr>
        <w:pStyle w:val="UKBasicL2"/>
        <w:spacing w:before="240"/>
        <w:rPr>
          <w:rFonts w:asciiTheme="minorHAnsi" w:hAnsiTheme="minorHAnsi" w:cstheme="minorHAnsi"/>
        </w:rPr>
      </w:pPr>
      <w:r w:rsidRPr="00237CD2">
        <w:rPr>
          <w:rFonts w:asciiTheme="minorHAnsi" w:hAnsiTheme="minorHAnsi" w:cstheme="minorHAnsi"/>
        </w:rPr>
        <w:t xml:space="preserve">where NM = </w:t>
      </w:r>
      <w:r w:rsidR="00464899" w:rsidRPr="00237CD2">
        <w:rPr>
          <w:rFonts w:asciiTheme="minorHAnsi" w:hAnsiTheme="minorHAnsi" w:cstheme="minorHAnsi"/>
        </w:rPr>
        <w:t xml:space="preserve">the </w:t>
      </w:r>
      <w:r w:rsidRPr="00237CD2">
        <w:rPr>
          <w:rFonts w:asciiTheme="minorHAnsi" w:hAnsiTheme="minorHAnsi" w:cstheme="minorHAnsi"/>
        </w:rPr>
        <w:t xml:space="preserve">number of full calendar months </w:t>
      </w:r>
      <w:r w:rsidR="004026FA" w:rsidRPr="00237CD2">
        <w:rPr>
          <w:rFonts w:asciiTheme="minorHAnsi" w:hAnsiTheme="minorHAnsi" w:cstheme="minorHAnsi"/>
        </w:rPr>
        <w:t xml:space="preserve">elapsed </w:t>
      </w:r>
      <w:r w:rsidRPr="00237CD2">
        <w:rPr>
          <w:rFonts w:asciiTheme="minorHAnsi" w:hAnsiTheme="minorHAnsi" w:cstheme="minorHAnsi"/>
        </w:rPr>
        <w:t>from</w:t>
      </w:r>
      <w:r w:rsidR="00AE7C35">
        <w:rPr>
          <w:rFonts w:asciiTheme="minorHAnsi" w:hAnsiTheme="minorHAnsi" w:cstheme="minorHAnsi"/>
        </w:rPr>
        <w:t xml:space="preserve"> </w:t>
      </w:r>
      <w:r w:rsidRPr="00237CD2">
        <w:rPr>
          <w:rFonts w:asciiTheme="minorHAnsi" w:hAnsiTheme="minorHAnsi" w:cstheme="minorHAnsi"/>
        </w:rPr>
        <w:t>the Commencement Date to the Effective Termination Date</w:t>
      </w:r>
      <w:r w:rsidR="00187965" w:rsidRPr="00237CD2">
        <w:rPr>
          <w:rFonts w:asciiTheme="minorHAnsi" w:hAnsiTheme="minorHAnsi" w:cstheme="minorHAnsi"/>
        </w:rPr>
        <w:t>,</w:t>
      </w:r>
      <w:r w:rsidRPr="00237CD2">
        <w:rPr>
          <w:rFonts w:asciiTheme="minorHAnsi" w:hAnsiTheme="minorHAnsi" w:cstheme="minorHAnsi"/>
        </w:rPr>
        <w:t xml:space="preserve"> such that the Leaver's Percentage shall be zero on the first day of the </w:t>
      </w:r>
      <w:r w:rsidR="004026FA" w:rsidRPr="00237CD2">
        <w:rPr>
          <w:rFonts w:asciiTheme="minorHAnsi" w:hAnsiTheme="minorHAnsi" w:cstheme="minorHAnsi"/>
        </w:rPr>
        <w:t>[</w:t>
      </w:r>
      <w:r w:rsidRPr="00237CD2">
        <w:rPr>
          <w:rFonts w:asciiTheme="minorHAnsi" w:hAnsiTheme="minorHAnsi" w:cstheme="minorHAnsi"/>
        </w:rPr>
        <w:t>49</w:t>
      </w:r>
      <w:r w:rsidRPr="00237CD2">
        <w:rPr>
          <w:rFonts w:asciiTheme="minorHAnsi" w:hAnsiTheme="minorHAnsi" w:cstheme="minorHAnsi"/>
          <w:vertAlign w:val="superscript"/>
        </w:rPr>
        <w:t>th</w:t>
      </w:r>
      <w:r w:rsidR="00992C87" w:rsidRPr="00237CD2">
        <w:rPr>
          <w:rFonts w:asciiTheme="minorHAnsi" w:hAnsiTheme="minorHAnsi" w:cstheme="minorHAnsi"/>
        </w:rPr>
        <w:t>]</w:t>
      </w:r>
      <w:r w:rsidR="004026FA" w:rsidRPr="00237CD2">
        <w:rPr>
          <w:rFonts w:asciiTheme="minorHAnsi" w:hAnsiTheme="minorHAnsi" w:cstheme="minorHAnsi"/>
        </w:rPr>
        <w:t xml:space="preserve"> calendar</w:t>
      </w:r>
      <w:r w:rsidRPr="00237CD2">
        <w:rPr>
          <w:rFonts w:asciiTheme="minorHAnsi" w:hAnsiTheme="minorHAnsi" w:cstheme="minorHAnsi"/>
        </w:rPr>
        <w:t xml:space="preserve"> month after the Commencement Date and thereafter</w:t>
      </w:r>
      <w:r w:rsidR="0084689F" w:rsidRPr="00237CD2">
        <w:rPr>
          <w:rFonts w:asciiTheme="minorHAnsi" w:hAnsiTheme="minorHAnsi" w:cstheme="minorHAnsi"/>
        </w:rPr>
        <w:t>.</w:t>
      </w:r>
      <w:r w:rsidR="00992C87" w:rsidRPr="00237CD2">
        <w:rPr>
          <w:rFonts w:asciiTheme="minorHAnsi" w:hAnsiTheme="minorHAnsi" w:cstheme="minorHAnsi"/>
        </w:rPr>
        <w:t xml:space="preserve"> </w:t>
      </w:r>
      <w:r w:rsidR="0084689F" w:rsidRPr="00237CD2">
        <w:rPr>
          <w:rFonts w:asciiTheme="minorHAnsi" w:hAnsiTheme="minorHAnsi" w:cstheme="minorHAnsi"/>
        </w:rPr>
        <w:t>I</w:t>
      </w:r>
      <w:r w:rsidR="00992C87" w:rsidRPr="00237CD2">
        <w:rPr>
          <w:rFonts w:asciiTheme="minorHAnsi" w:hAnsiTheme="minorHAnsi" w:cstheme="minorHAnsi"/>
        </w:rPr>
        <w:t xml:space="preserve">f different Commencement Dates apply for different </w:t>
      </w:r>
      <w:r w:rsidR="00E572C4">
        <w:rPr>
          <w:rFonts w:asciiTheme="minorHAnsi" w:hAnsiTheme="minorHAnsi" w:cstheme="minorHAnsi"/>
        </w:rPr>
        <w:t>Ordinary</w:t>
      </w:r>
      <w:r w:rsidR="00E572C4" w:rsidRPr="00237CD2">
        <w:rPr>
          <w:rFonts w:asciiTheme="minorHAnsi" w:hAnsiTheme="minorHAnsi" w:cstheme="minorHAnsi"/>
        </w:rPr>
        <w:t xml:space="preserve"> </w:t>
      </w:r>
      <w:r w:rsidR="00992C87" w:rsidRPr="00237CD2">
        <w:rPr>
          <w:rFonts w:asciiTheme="minorHAnsi" w:hAnsiTheme="minorHAnsi" w:cstheme="minorHAnsi"/>
        </w:rPr>
        <w:t xml:space="preserve">Shares with respect to the same </w:t>
      </w:r>
      <w:r w:rsidR="00E572C4">
        <w:rPr>
          <w:rFonts w:asciiTheme="minorHAnsi" w:hAnsiTheme="minorHAnsi" w:cstheme="minorHAnsi"/>
        </w:rPr>
        <w:t>person</w:t>
      </w:r>
      <w:r w:rsidR="00992C87" w:rsidRPr="00237CD2">
        <w:rPr>
          <w:rFonts w:asciiTheme="minorHAnsi" w:hAnsiTheme="minorHAnsi" w:cstheme="minorHAnsi"/>
        </w:rPr>
        <w:t xml:space="preserve">, then the </w:t>
      </w:r>
      <w:bookmarkStart w:id="67" w:name="_9kMHG5YVt89569FZGcuzwB"/>
      <w:r w:rsidR="00992C87" w:rsidRPr="00237CD2">
        <w:rPr>
          <w:rFonts w:asciiTheme="minorHAnsi" w:hAnsiTheme="minorHAnsi" w:cstheme="minorHAnsi"/>
        </w:rPr>
        <w:t>Leaver</w:t>
      </w:r>
      <w:r w:rsidR="00913282" w:rsidRPr="00237CD2">
        <w:rPr>
          <w:rFonts w:asciiTheme="minorHAnsi" w:hAnsiTheme="minorHAnsi" w:cstheme="minorHAnsi"/>
        </w:rPr>
        <w:t>'</w:t>
      </w:r>
      <w:r w:rsidR="00992C87" w:rsidRPr="00237CD2">
        <w:rPr>
          <w:rFonts w:asciiTheme="minorHAnsi" w:hAnsiTheme="minorHAnsi" w:cstheme="minorHAnsi"/>
        </w:rPr>
        <w:t>s</w:t>
      </w:r>
      <w:bookmarkEnd w:id="67"/>
      <w:r w:rsidR="00992C87" w:rsidRPr="00237CD2">
        <w:rPr>
          <w:rFonts w:asciiTheme="minorHAnsi" w:hAnsiTheme="minorHAnsi" w:cstheme="minorHAnsi"/>
        </w:rPr>
        <w:t xml:space="preserve"> Percentage shall be </w:t>
      </w:r>
      <w:r w:rsidR="00783ABB" w:rsidRPr="00237CD2">
        <w:rPr>
          <w:rFonts w:asciiTheme="minorHAnsi" w:hAnsiTheme="minorHAnsi" w:cstheme="minorHAnsi"/>
        </w:rPr>
        <w:t xml:space="preserve">calculated and </w:t>
      </w:r>
      <w:r w:rsidR="00992C87" w:rsidRPr="00237CD2">
        <w:rPr>
          <w:rFonts w:asciiTheme="minorHAnsi" w:hAnsiTheme="minorHAnsi" w:cstheme="minorHAnsi"/>
        </w:rPr>
        <w:t xml:space="preserve">applied </w:t>
      </w:r>
      <w:r w:rsidR="00464899" w:rsidRPr="00237CD2">
        <w:rPr>
          <w:rFonts w:asciiTheme="minorHAnsi" w:hAnsiTheme="minorHAnsi" w:cstheme="minorHAnsi"/>
        </w:rPr>
        <w:t>separately</w:t>
      </w:r>
      <w:r w:rsidR="00992C87" w:rsidRPr="00237CD2">
        <w:rPr>
          <w:rFonts w:asciiTheme="minorHAnsi" w:hAnsiTheme="minorHAnsi" w:cstheme="minorHAnsi"/>
        </w:rPr>
        <w:t xml:space="preserve">, with respect to each </w:t>
      </w:r>
      <w:bookmarkStart w:id="68" w:name="_9kMHG5YVt4666GHPO379"/>
      <w:r w:rsidR="0084689F" w:rsidRPr="00237CD2">
        <w:rPr>
          <w:rFonts w:asciiTheme="minorHAnsi" w:hAnsiTheme="minorHAnsi" w:cstheme="minorHAnsi"/>
        </w:rPr>
        <w:t xml:space="preserve">such </w:t>
      </w:r>
      <w:r w:rsidR="00992C87" w:rsidRPr="00237CD2">
        <w:rPr>
          <w:rFonts w:asciiTheme="minorHAnsi" w:hAnsiTheme="minorHAnsi" w:cstheme="minorHAnsi"/>
        </w:rPr>
        <w:t>group</w:t>
      </w:r>
      <w:bookmarkEnd w:id="68"/>
      <w:r w:rsidR="00992C87" w:rsidRPr="00237CD2">
        <w:rPr>
          <w:rFonts w:asciiTheme="minorHAnsi" w:hAnsiTheme="minorHAnsi" w:cstheme="minorHAnsi"/>
        </w:rPr>
        <w:t xml:space="preserve"> of </w:t>
      </w:r>
      <w:r w:rsidR="00E572C4">
        <w:rPr>
          <w:rFonts w:asciiTheme="minorHAnsi" w:hAnsiTheme="minorHAnsi" w:cstheme="minorHAnsi"/>
        </w:rPr>
        <w:t>Ordinary</w:t>
      </w:r>
      <w:r w:rsidR="00E572C4" w:rsidRPr="00237CD2">
        <w:rPr>
          <w:rFonts w:asciiTheme="minorHAnsi" w:hAnsiTheme="minorHAnsi" w:cstheme="minorHAnsi"/>
        </w:rPr>
        <w:t xml:space="preserve"> </w:t>
      </w:r>
      <w:r w:rsidR="00992C87" w:rsidRPr="00237CD2">
        <w:rPr>
          <w:rFonts w:asciiTheme="minorHAnsi" w:hAnsiTheme="minorHAnsi" w:cstheme="minorHAnsi"/>
        </w:rPr>
        <w:t>Shares having the same Commencement Date</w:t>
      </w:r>
      <w:r w:rsidRPr="00237CD2">
        <w:rPr>
          <w:rFonts w:asciiTheme="minorHAnsi" w:hAnsiTheme="minorHAnsi" w:cstheme="minorHAnsi"/>
        </w:rPr>
        <w:t>;</w:t>
      </w:r>
    </w:p>
    <w:p w14:paraId="75B9CE2D" w14:textId="77777777" w:rsidR="00086CCF" w:rsidRPr="00237CD2" w:rsidRDefault="00086CCF"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rPr>
        <w:t>New Holding Company</w:t>
      </w:r>
      <w:r w:rsidRPr="00237CD2">
        <w:rPr>
          <w:rFonts w:asciiTheme="minorHAnsi" w:hAnsiTheme="minorHAnsi" w:cstheme="minorHAnsi"/>
        </w:rPr>
        <w:t xml:space="preserve">" means a holding </w:t>
      </w:r>
      <w:bookmarkStart w:id="69" w:name="_9kMHzG6ZWu5777EHOIz1qpE"/>
      <w:r w:rsidRPr="00237CD2">
        <w:rPr>
          <w:rFonts w:asciiTheme="minorHAnsi" w:hAnsiTheme="minorHAnsi" w:cstheme="minorHAnsi"/>
        </w:rPr>
        <w:t>company</w:t>
      </w:r>
      <w:bookmarkEnd w:id="69"/>
      <w:r w:rsidRPr="00237CD2">
        <w:rPr>
          <w:rFonts w:asciiTheme="minorHAnsi" w:hAnsiTheme="minorHAnsi" w:cstheme="minorHAnsi"/>
        </w:rPr>
        <w:t xml:space="preserve"> of the Company newly incorporated in any jurisdiction which has no previous trading history and has resulted from a Holding Company Reorganisation;</w:t>
      </w:r>
    </w:p>
    <w:p w14:paraId="74278C3B" w14:textId="2B60F823"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New Securities</w:t>
      </w:r>
      <w:r w:rsidRPr="00237CD2">
        <w:rPr>
          <w:rFonts w:asciiTheme="minorHAnsi" w:hAnsiTheme="minorHAnsi" w:cstheme="minorHAnsi"/>
        </w:rPr>
        <w:t xml:space="preserve">" means any </w:t>
      </w:r>
      <w:bookmarkStart w:id="70" w:name="_9kMI3J6ZWu5777EIfRgrwy"/>
      <w:r w:rsidRPr="00237CD2">
        <w:rPr>
          <w:rFonts w:asciiTheme="minorHAnsi" w:hAnsiTheme="minorHAnsi" w:cstheme="minorHAnsi"/>
        </w:rPr>
        <w:t>shares</w:t>
      </w:r>
      <w:bookmarkEnd w:id="70"/>
      <w:r w:rsidR="005E1356" w:rsidRPr="00237CD2">
        <w:rPr>
          <w:rFonts w:asciiTheme="minorHAnsi" w:hAnsiTheme="minorHAnsi" w:cstheme="minorHAnsi"/>
        </w:rPr>
        <w:t xml:space="preserve"> in the capital of the Company</w:t>
      </w:r>
      <w:r w:rsidRPr="00237CD2">
        <w:rPr>
          <w:rFonts w:asciiTheme="minorHAnsi" w:hAnsiTheme="minorHAnsi" w:cstheme="minorHAnsi"/>
        </w:rPr>
        <w:t xml:space="preserve"> or </w:t>
      </w:r>
      <w:r w:rsidR="00107BB1" w:rsidRPr="00237CD2">
        <w:rPr>
          <w:rFonts w:asciiTheme="minorHAnsi" w:hAnsiTheme="minorHAnsi" w:cstheme="minorHAnsi"/>
        </w:rPr>
        <w:t>Relevant Securities</w:t>
      </w:r>
      <w:r w:rsidRPr="00237CD2">
        <w:rPr>
          <w:rFonts w:asciiTheme="minorHAnsi" w:hAnsiTheme="minorHAnsi" w:cstheme="minorHAnsi"/>
        </w:rPr>
        <w:t xml:space="preserve"> </w:t>
      </w:r>
      <w:r w:rsidR="00FF4F96" w:rsidRPr="00237CD2">
        <w:rPr>
          <w:rFonts w:asciiTheme="minorHAnsi" w:hAnsiTheme="minorHAnsi" w:cstheme="minorHAnsi"/>
        </w:rPr>
        <w:t xml:space="preserve">granted or </w:t>
      </w:r>
      <w:r w:rsidRPr="00237CD2">
        <w:rPr>
          <w:rFonts w:asciiTheme="minorHAnsi" w:hAnsiTheme="minorHAnsi" w:cstheme="minorHAnsi"/>
        </w:rPr>
        <w:t>issued</w:t>
      </w:r>
      <w:r w:rsidR="00FF4F96" w:rsidRPr="00237CD2">
        <w:rPr>
          <w:rFonts w:asciiTheme="minorHAnsi" w:hAnsiTheme="minorHAnsi" w:cstheme="minorHAnsi"/>
        </w:rPr>
        <w:t xml:space="preserve"> (or to be granted or issued)</w:t>
      </w:r>
      <w:r w:rsidRPr="00237CD2">
        <w:rPr>
          <w:rFonts w:asciiTheme="minorHAnsi" w:hAnsiTheme="minorHAnsi" w:cstheme="minorHAnsi"/>
        </w:rPr>
        <w:t xml:space="preserve"> by the Company after the Date of Adoption (other than </w:t>
      </w:r>
      <w:r w:rsidR="00987D1B" w:rsidRPr="00237CD2">
        <w:rPr>
          <w:rFonts w:asciiTheme="minorHAnsi" w:hAnsiTheme="minorHAnsi" w:cstheme="minorHAnsi"/>
        </w:rPr>
        <w:t xml:space="preserve">those </w:t>
      </w:r>
      <w:r w:rsidR="00FF4F96" w:rsidRPr="00237CD2">
        <w:rPr>
          <w:rFonts w:asciiTheme="minorHAnsi" w:hAnsiTheme="minorHAnsi" w:cstheme="minorHAnsi"/>
        </w:rPr>
        <w:t xml:space="preserve">granted or </w:t>
      </w:r>
      <w:r w:rsidRPr="00237CD2">
        <w:rPr>
          <w:rFonts w:asciiTheme="minorHAnsi" w:hAnsiTheme="minorHAnsi" w:cstheme="minorHAnsi"/>
        </w:rPr>
        <w:t>issued as a result of the events set out in Article </w:t>
      </w:r>
      <w:r w:rsidR="00384CF2" w:rsidRPr="00237CD2">
        <w:rPr>
          <w:rFonts w:asciiTheme="minorHAnsi" w:hAnsiTheme="minorHAnsi" w:cstheme="minorHAnsi"/>
        </w:rPr>
        <w:fldChar w:fldCharType="begin"/>
      </w:r>
      <w:r w:rsidR="00384CF2" w:rsidRPr="00237CD2">
        <w:rPr>
          <w:rFonts w:asciiTheme="minorHAnsi" w:hAnsiTheme="minorHAnsi" w:cstheme="minorHAnsi"/>
        </w:rPr>
        <w:instrText xml:space="preserve"> REF _Ref43329902 \w \h </w:instrText>
      </w:r>
      <w:r w:rsidR="00DE3874" w:rsidRPr="00237CD2">
        <w:rPr>
          <w:rFonts w:asciiTheme="minorHAnsi" w:hAnsiTheme="minorHAnsi" w:cstheme="minorHAnsi"/>
        </w:rPr>
        <w:instrText xml:space="preserve"> \* MERGEFORMAT </w:instrText>
      </w:r>
      <w:r w:rsidR="00384CF2" w:rsidRPr="00237CD2">
        <w:rPr>
          <w:rFonts w:asciiTheme="minorHAnsi" w:hAnsiTheme="minorHAnsi" w:cstheme="minorHAnsi"/>
        </w:rPr>
      </w:r>
      <w:r w:rsidR="00384CF2" w:rsidRPr="00237CD2">
        <w:rPr>
          <w:rFonts w:asciiTheme="minorHAnsi" w:hAnsiTheme="minorHAnsi" w:cstheme="minorHAnsi"/>
        </w:rPr>
        <w:fldChar w:fldCharType="separate"/>
      </w:r>
      <w:r w:rsidR="001B00E0">
        <w:rPr>
          <w:rFonts w:asciiTheme="minorHAnsi" w:hAnsiTheme="minorHAnsi" w:cstheme="minorHAnsi"/>
        </w:rPr>
        <w:t>11.5</w:t>
      </w:r>
      <w:r w:rsidR="00384CF2" w:rsidRPr="00237CD2">
        <w:rPr>
          <w:rFonts w:asciiTheme="minorHAnsi" w:hAnsiTheme="minorHAnsi" w:cstheme="minorHAnsi"/>
        </w:rPr>
        <w:fldChar w:fldCharType="end"/>
      </w:r>
      <w:r w:rsidRPr="00237CD2">
        <w:rPr>
          <w:rFonts w:asciiTheme="minorHAnsi" w:hAnsiTheme="minorHAnsi" w:cstheme="minorHAnsi"/>
        </w:rPr>
        <w:t>)</w:t>
      </w:r>
      <w:r w:rsidR="00B25E14" w:rsidRPr="00237CD2">
        <w:rPr>
          <w:rFonts w:asciiTheme="minorHAnsi" w:hAnsiTheme="minorHAnsi" w:cstheme="minorHAnsi"/>
        </w:rPr>
        <w:t xml:space="preserve"> and the term "</w:t>
      </w:r>
      <w:r w:rsidR="00B25E14" w:rsidRPr="00237CD2">
        <w:rPr>
          <w:rFonts w:asciiTheme="minorHAnsi" w:hAnsiTheme="minorHAnsi" w:cstheme="minorHAnsi"/>
          <w:b/>
          <w:bCs/>
        </w:rPr>
        <w:t>New Security</w:t>
      </w:r>
      <w:r w:rsidR="00B25E14" w:rsidRPr="00237CD2">
        <w:rPr>
          <w:rFonts w:asciiTheme="minorHAnsi" w:hAnsiTheme="minorHAnsi" w:cstheme="minorHAnsi"/>
        </w:rPr>
        <w:t>" shall be construed accordingly</w:t>
      </w:r>
      <w:r w:rsidRPr="00237CD2">
        <w:rPr>
          <w:rFonts w:asciiTheme="minorHAnsi" w:hAnsiTheme="minorHAnsi" w:cstheme="minorHAnsi"/>
        </w:rPr>
        <w:t>;</w:t>
      </w:r>
    </w:p>
    <w:p w14:paraId="2C3BA540" w14:textId="02089582" w:rsidR="00250994" w:rsidRPr="00237CD2" w:rsidRDefault="00250994" w:rsidP="00250994">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rPr>
        <w:t>New Shareholder</w:t>
      </w:r>
      <w:r w:rsidRPr="00237CD2">
        <w:rPr>
          <w:rFonts w:asciiTheme="minorHAnsi" w:hAnsiTheme="minorHAnsi" w:cstheme="minorHAnsi"/>
        </w:rPr>
        <w:t>"</w:t>
      </w:r>
      <w:r w:rsidRPr="00237CD2" w:rsidDel="00DE4A03">
        <w:rPr>
          <w:rFonts w:asciiTheme="minorHAnsi" w:hAnsiTheme="minorHAnsi" w:cstheme="minorHAnsi"/>
        </w:rPr>
        <w:t xml:space="preserve"> </w:t>
      </w:r>
      <w:r w:rsidRPr="00237CD2">
        <w:rPr>
          <w:rFonts w:asciiTheme="minorHAnsi" w:hAnsiTheme="minorHAnsi" w:cstheme="minorHAnsi"/>
        </w:rPr>
        <w:t xml:space="preserve">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_Ref45197061 \w \h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20.12</w:t>
      </w:r>
      <w:r w:rsidRPr="00237CD2">
        <w:rPr>
          <w:rFonts w:asciiTheme="minorHAnsi" w:hAnsiTheme="minorHAnsi" w:cstheme="minorHAnsi"/>
        </w:rPr>
        <w:fldChar w:fldCharType="end"/>
      </w:r>
      <w:r w:rsidRPr="00237CD2">
        <w:rPr>
          <w:rFonts w:asciiTheme="minorHAnsi" w:hAnsiTheme="minorHAnsi" w:cstheme="minorHAnsi"/>
        </w:rPr>
        <w:t>;</w:t>
      </w:r>
    </w:p>
    <w:p w14:paraId="073F5ECC" w14:textId="560022D9" w:rsidR="00E1587B" w:rsidRPr="00237CD2" w:rsidRDefault="00E1587B"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Non-Cash Consideration</w:t>
      </w:r>
      <w:r w:rsidRPr="00237CD2">
        <w:rPr>
          <w:rFonts w:asciiTheme="minorHAnsi" w:hAnsiTheme="minorHAnsi" w:cstheme="minorHAnsi"/>
        </w:rPr>
        <w:t xml:space="preserve">" has the meaning </w:t>
      </w:r>
      <w:r w:rsidR="00FF4F96" w:rsidRPr="00237CD2">
        <w:rPr>
          <w:rFonts w:asciiTheme="minorHAnsi" w:hAnsiTheme="minorHAnsi" w:cstheme="minorHAnsi"/>
        </w:rPr>
        <w:t>given</w:t>
      </w:r>
      <w:r w:rsidRPr="00237CD2">
        <w:rPr>
          <w:rFonts w:asciiTheme="minorHAnsi" w:hAnsiTheme="minorHAnsi" w:cstheme="minorHAnsi"/>
        </w:rPr>
        <w:t xml:space="preserve"> in Article</w:t>
      </w:r>
      <w:r w:rsidRPr="00237CD2" w:rsidDel="00755AF9">
        <w:rPr>
          <w:rFonts w:asciiTheme="minorHAnsi" w:hAnsiTheme="minorHAnsi" w:cstheme="minorHAnsi"/>
        </w:rPr>
        <w:t xml:space="preserve"> </w:t>
      </w:r>
      <w:r w:rsidRPr="00237CD2">
        <w:rPr>
          <w:rFonts w:asciiTheme="minorHAnsi" w:hAnsiTheme="minorHAnsi" w:cstheme="minorHAnsi"/>
        </w:rPr>
        <w:fldChar w:fldCharType="begin"/>
      </w:r>
      <w:r w:rsidRPr="00237CD2">
        <w:rPr>
          <w:rFonts w:asciiTheme="minorHAnsi" w:hAnsiTheme="minorHAnsi" w:cstheme="minorHAnsi"/>
        </w:rPr>
        <w:instrText xml:space="preserve"> REF _Ref45192504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5.3</w:t>
      </w:r>
      <w:r w:rsidRPr="00237CD2">
        <w:rPr>
          <w:rFonts w:asciiTheme="minorHAnsi" w:hAnsiTheme="minorHAnsi" w:cstheme="minorHAnsi"/>
        </w:rPr>
        <w:fldChar w:fldCharType="end"/>
      </w:r>
      <w:r w:rsidRPr="00237CD2">
        <w:rPr>
          <w:rFonts w:asciiTheme="minorHAnsi" w:hAnsiTheme="minorHAnsi" w:cstheme="minorHAnsi"/>
        </w:rPr>
        <w:t>;</w:t>
      </w:r>
    </w:p>
    <w:p w14:paraId="252463B8" w14:textId="37064AE9" w:rsidR="002D1BFA" w:rsidRPr="00237CD2" w:rsidRDefault="002D1BFA"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Offer Period</w:t>
      </w:r>
      <w:r w:rsidRPr="00237CD2">
        <w:rPr>
          <w:rFonts w:asciiTheme="minorHAnsi" w:hAnsiTheme="minorHAnsi" w:cstheme="minorHAnsi"/>
        </w:rPr>
        <w:t xml:space="preserve">" has the meaning </w:t>
      </w:r>
      <w:r w:rsidR="00FF4F96" w:rsidRPr="00237CD2">
        <w:rPr>
          <w:rFonts w:asciiTheme="minorHAnsi" w:hAnsiTheme="minorHAnsi" w:cstheme="minorHAnsi"/>
        </w:rPr>
        <w:t>given</w:t>
      </w:r>
      <w:r w:rsidRPr="00237CD2">
        <w:rPr>
          <w:rFonts w:asciiTheme="minorHAnsi" w:hAnsiTheme="minorHAnsi" w:cstheme="minorHAnsi"/>
        </w:rPr>
        <w:t xml:space="preserve"> in Article </w:t>
      </w:r>
      <w:r w:rsidR="009849F4" w:rsidRPr="00237CD2">
        <w:rPr>
          <w:rFonts w:asciiTheme="minorHAnsi" w:hAnsiTheme="minorHAnsi" w:cstheme="minorHAnsi"/>
        </w:rPr>
        <w:fldChar w:fldCharType="begin"/>
      </w:r>
      <w:r w:rsidR="009849F4" w:rsidRPr="00237CD2">
        <w:rPr>
          <w:rFonts w:asciiTheme="minorHAnsi" w:hAnsiTheme="minorHAnsi" w:cstheme="minorHAnsi"/>
        </w:rPr>
        <w:instrText xml:space="preserve"> REF _Ref43331553 \w \h </w:instrText>
      </w:r>
      <w:r w:rsidR="00DE3874" w:rsidRPr="00237CD2">
        <w:rPr>
          <w:rFonts w:asciiTheme="minorHAnsi" w:hAnsiTheme="minorHAnsi" w:cstheme="minorHAnsi"/>
        </w:rPr>
        <w:instrText xml:space="preserve"> \* MERGEFORMAT </w:instrText>
      </w:r>
      <w:r w:rsidR="009849F4" w:rsidRPr="00237CD2">
        <w:rPr>
          <w:rFonts w:asciiTheme="minorHAnsi" w:hAnsiTheme="minorHAnsi" w:cstheme="minorHAnsi"/>
        </w:rPr>
      </w:r>
      <w:r w:rsidR="009849F4" w:rsidRPr="00237CD2">
        <w:rPr>
          <w:rFonts w:asciiTheme="minorHAnsi" w:hAnsiTheme="minorHAnsi" w:cstheme="minorHAnsi"/>
        </w:rPr>
        <w:fldChar w:fldCharType="separate"/>
      </w:r>
      <w:r w:rsidR="001B00E0">
        <w:rPr>
          <w:rFonts w:asciiTheme="minorHAnsi" w:hAnsiTheme="minorHAnsi" w:cstheme="minorHAnsi"/>
        </w:rPr>
        <w:t>14.8</w:t>
      </w:r>
      <w:r w:rsidR="009849F4" w:rsidRPr="00237CD2">
        <w:rPr>
          <w:rFonts w:asciiTheme="minorHAnsi" w:hAnsiTheme="minorHAnsi" w:cstheme="minorHAnsi"/>
        </w:rPr>
        <w:fldChar w:fldCharType="end"/>
      </w:r>
      <w:r w:rsidRPr="00237CD2">
        <w:rPr>
          <w:rFonts w:asciiTheme="minorHAnsi" w:hAnsiTheme="minorHAnsi" w:cstheme="minorHAnsi"/>
        </w:rPr>
        <w:t>;</w:t>
      </w:r>
    </w:p>
    <w:p w14:paraId="001258BF" w14:textId="74FFD54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Ordinary Shareholders</w:t>
      </w:r>
      <w:r w:rsidRPr="00237CD2">
        <w:rPr>
          <w:rFonts w:asciiTheme="minorHAnsi" w:hAnsiTheme="minorHAnsi" w:cstheme="minorHAnsi"/>
        </w:rPr>
        <w:t>" means the holders from time to time of the Ordinary Shares;</w:t>
      </w:r>
    </w:p>
    <w:p w14:paraId="5AE35520" w14:textId="5558D29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lastRenderedPageBreak/>
        <w:t>"</w:t>
      </w:r>
      <w:r w:rsidRPr="00237CD2">
        <w:rPr>
          <w:rFonts w:asciiTheme="minorHAnsi" w:hAnsiTheme="minorHAnsi" w:cstheme="minorHAnsi"/>
          <w:b/>
          <w:bCs/>
        </w:rPr>
        <w:t>Ordinary Shares</w:t>
      </w:r>
      <w:r w:rsidRPr="00237CD2">
        <w:rPr>
          <w:rFonts w:asciiTheme="minorHAnsi" w:hAnsiTheme="minorHAnsi" w:cstheme="minorHAnsi"/>
        </w:rPr>
        <w:t xml:space="preserve">" means the </w:t>
      </w:r>
      <w:r w:rsidR="00086E39" w:rsidRPr="00237CD2">
        <w:rPr>
          <w:rFonts w:asciiTheme="minorHAnsi" w:hAnsiTheme="minorHAnsi" w:cstheme="minorHAnsi"/>
        </w:rPr>
        <w:t>A O</w:t>
      </w:r>
      <w:r w:rsidRPr="00237CD2">
        <w:rPr>
          <w:rFonts w:asciiTheme="minorHAnsi" w:hAnsiTheme="minorHAnsi" w:cstheme="minorHAnsi"/>
        </w:rPr>
        <w:t xml:space="preserve">rdinary </w:t>
      </w:r>
      <w:bookmarkStart w:id="71" w:name="_9kMI4K6ZWu5777EIfRgrwy"/>
      <w:r w:rsidR="00086E39" w:rsidRPr="00237CD2">
        <w:rPr>
          <w:rFonts w:asciiTheme="minorHAnsi" w:hAnsiTheme="minorHAnsi" w:cstheme="minorHAnsi"/>
        </w:rPr>
        <w:t>S</w:t>
      </w:r>
      <w:r w:rsidRPr="00237CD2">
        <w:rPr>
          <w:rFonts w:asciiTheme="minorHAnsi" w:hAnsiTheme="minorHAnsi" w:cstheme="minorHAnsi"/>
        </w:rPr>
        <w:t>hares</w:t>
      </w:r>
      <w:bookmarkEnd w:id="71"/>
      <w:r w:rsidRPr="00237CD2">
        <w:rPr>
          <w:rFonts w:asciiTheme="minorHAnsi" w:hAnsiTheme="minorHAnsi" w:cstheme="minorHAnsi"/>
        </w:rPr>
        <w:t xml:space="preserve"> </w:t>
      </w:r>
      <w:r w:rsidR="00086E39" w:rsidRPr="00237CD2">
        <w:rPr>
          <w:rFonts w:asciiTheme="minorHAnsi" w:hAnsiTheme="minorHAnsi" w:cstheme="minorHAnsi"/>
        </w:rPr>
        <w:t>and B Ordinary Shares</w:t>
      </w:r>
      <w:r w:rsidRPr="00237CD2">
        <w:rPr>
          <w:rFonts w:asciiTheme="minorHAnsi" w:hAnsiTheme="minorHAnsi" w:cstheme="minorHAnsi"/>
        </w:rPr>
        <w:t xml:space="preserve"> </w:t>
      </w:r>
      <w:r w:rsidR="00FE607C">
        <w:rPr>
          <w:rFonts w:asciiTheme="minorHAnsi" w:hAnsiTheme="minorHAnsi" w:cstheme="minorHAnsi"/>
        </w:rPr>
        <w:t xml:space="preserve">and any other ordinary shares </w:t>
      </w:r>
      <w:r w:rsidRPr="00237CD2">
        <w:rPr>
          <w:rFonts w:asciiTheme="minorHAnsi" w:hAnsiTheme="minorHAnsi" w:cstheme="minorHAnsi"/>
        </w:rPr>
        <w:t>in the capital of the Company from time to time</w:t>
      </w:r>
      <w:r w:rsidR="007C3D91">
        <w:rPr>
          <w:rFonts w:asciiTheme="minorHAnsi" w:hAnsiTheme="minorHAnsi" w:cstheme="minorHAnsi"/>
        </w:rPr>
        <w:t xml:space="preserve"> (excluding any </w:t>
      </w:r>
      <w:r w:rsidR="007C3D91" w:rsidRPr="00237CD2">
        <w:rPr>
          <w:rFonts w:asciiTheme="minorHAnsi" w:hAnsiTheme="minorHAnsi" w:cstheme="minorHAnsi"/>
        </w:rPr>
        <w:t>Deferred Shares</w:t>
      </w:r>
      <w:r w:rsidR="007C3D91">
        <w:rPr>
          <w:rFonts w:asciiTheme="minorHAnsi" w:hAnsiTheme="minorHAnsi" w:cstheme="minorHAnsi"/>
        </w:rPr>
        <w:t>)</w:t>
      </w:r>
      <w:r w:rsidRPr="00237CD2">
        <w:rPr>
          <w:rFonts w:asciiTheme="minorHAnsi" w:hAnsiTheme="minorHAnsi" w:cstheme="minorHAnsi"/>
        </w:rPr>
        <w:t>;</w:t>
      </w:r>
      <w:r w:rsidR="00DA1684" w:rsidRPr="00237CD2">
        <w:rPr>
          <w:rStyle w:val="FootnoteReference"/>
          <w:rFonts w:asciiTheme="minorHAnsi" w:hAnsiTheme="minorHAnsi" w:cstheme="minorHAnsi"/>
        </w:rPr>
        <w:footnoteReference w:id="4"/>
      </w:r>
    </w:p>
    <w:p w14:paraId="5E45A03D" w14:textId="216E715C"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Original Shareholder</w:t>
      </w:r>
      <w:r w:rsidRPr="00237CD2">
        <w:rPr>
          <w:rFonts w:asciiTheme="minorHAnsi" w:hAnsiTheme="minorHAnsi" w:cstheme="minorHAnsi"/>
        </w:rPr>
        <w:t xml:space="preserve">" has the meaning </w:t>
      </w:r>
      <w:r w:rsidR="00FF4F96" w:rsidRPr="00237CD2">
        <w:rPr>
          <w:rFonts w:asciiTheme="minorHAnsi" w:hAnsiTheme="minorHAnsi" w:cstheme="minorHAnsi"/>
        </w:rPr>
        <w:t>given</w:t>
      </w:r>
      <w:r w:rsidRPr="00237CD2">
        <w:rPr>
          <w:rFonts w:asciiTheme="minorHAnsi" w:hAnsiTheme="minorHAnsi" w:cstheme="minorHAnsi"/>
        </w:rPr>
        <w:t xml:space="preserve"> in Article </w:t>
      </w:r>
      <w:r w:rsidR="00860E00" w:rsidRPr="00237CD2">
        <w:rPr>
          <w:rFonts w:asciiTheme="minorHAnsi" w:hAnsiTheme="minorHAnsi" w:cstheme="minorHAnsi"/>
        </w:rPr>
        <w:fldChar w:fldCharType="begin"/>
      </w:r>
      <w:r w:rsidR="00860E00" w:rsidRPr="00237CD2">
        <w:rPr>
          <w:rFonts w:asciiTheme="minorHAnsi" w:hAnsiTheme="minorHAnsi" w:cstheme="minorHAnsi"/>
        </w:rPr>
        <w:instrText xml:space="preserve"> REF _Ref44661474 \w \h </w:instrText>
      </w:r>
      <w:r w:rsidR="00DE3874" w:rsidRPr="00237CD2">
        <w:rPr>
          <w:rFonts w:asciiTheme="minorHAnsi" w:hAnsiTheme="minorHAnsi" w:cstheme="minorHAnsi"/>
        </w:rPr>
        <w:instrText xml:space="preserve"> \* MERGEFORMAT </w:instrText>
      </w:r>
      <w:r w:rsidR="00860E00" w:rsidRPr="00237CD2">
        <w:rPr>
          <w:rFonts w:asciiTheme="minorHAnsi" w:hAnsiTheme="minorHAnsi" w:cstheme="minorHAnsi"/>
        </w:rPr>
      </w:r>
      <w:r w:rsidR="00860E00" w:rsidRPr="00237CD2">
        <w:rPr>
          <w:rFonts w:asciiTheme="minorHAnsi" w:hAnsiTheme="minorHAnsi" w:cstheme="minorHAnsi"/>
        </w:rPr>
        <w:fldChar w:fldCharType="separate"/>
      </w:r>
      <w:r w:rsidR="001B00E0">
        <w:rPr>
          <w:rFonts w:asciiTheme="minorHAnsi" w:hAnsiTheme="minorHAnsi" w:cstheme="minorHAnsi"/>
        </w:rPr>
        <w:t>13.1</w:t>
      </w:r>
      <w:r w:rsidR="00860E00" w:rsidRPr="00237CD2">
        <w:rPr>
          <w:rFonts w:asciiTheme="minorHAnsi" w:hAnsiTheme="minorHAnsi" w:cstheme="minorHAnsi"/>
        </w:rPr>
        <w:fldChar w:fldCharType="end"/>
      </w:r>
      <w:r w:rsidRPr="00237CD2">
        <w:rPr>
          <w:rFonts w:asciiTheme="minorHAnsi" w:hAnsiTheme="minorHAnsi" w:cstheme="minorHAnsi"/>
        </w:rPr>
        <w:t>;</w:t>
      </w:r>
    </w:p>
    <w:p w14:paraId="3021360D" w14:textId="7B79814A" w:rsidR="002D1BFA" w:rsidRPr="00237CD2" w:rsidRDefault="002D1BFA"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rPr>
        <w:t>Other Seller</w:t>
      </w:r>
      <w:r w:rsidRPr="00237CD2">
        <w:rPr>
          <w:rFonts w:asciiTheme="minorHAnsi" w:hAnsiTheme="minorHAnsi" w:cstheme="minorHAnsi"/>
        </w:rPr>
        <w:t xml:space="preserve">" has the meaning </w:t>
      </w:r>
      <w:r w:rsidR="00FF4F96" w:rsidRPr="00237CD2">
        <w:rPr>
          <w:rFonts w:asciiTheme="minorHAnsi" w:hAnsiTheme="minorHAnsi" w:cstheme="minorHAnsi"/>
        </w:rPr>
        <w:t>given</w:t>
      </w:r>
      <w:r w:rsidRPr="00237CD2">
        <w:rPr>
          <w:rFonts w:asciiTheme="minorHAnsi" w:hAnsiTheme="minorHAnsi" w:cstheme="minorHAnsi"/>
        </w:rPr>
        <w:t xml:space="preserve"> in Article </w:t>
      </w:r>
      <w:r w:rsidR="009849F4" w:rsidRPr="00237CD2">
        <w:rPr>
          <w:rFonts w:asciiTheme="minorHAnsi" w:hAnsiTheme="minorHAnsi" w:cstheme="minorHAnsi"/>
        </w:rPr>
        <w:fldChar w:fldCharType="begin"/>
      </w:r>
      <w:r w:rsidR="009849F4" w:rsidRPr="00237CD2">
        <w:rPr>
          <w:rFonts w:asciiTheme="minorHAnsi" w:hAnsiTheme="minorHAnsi" w:cstheme="minorHAnsi"/>
        </w:rPr>
        <w:instrText xml:space="preserve"> REF _Ref43331553 \w \h </w:instrText>
      </w:r>
      <w:r w:rsidR="00DE3874" w:rsidRPr="00237CD2">
        <w:rPr>
          <w:rFonts w:asciiTheme="minorHAnsi" w:hAnsiTheme="minorHAnsi" w:cstheme="minorHAnsi"/>
        </w:rPr>
        <w:instrText xml:space="preserve"> \* MERGEFORMAT </w:instrText>
      </w:r>
      <w:r w:rsidR="009849F4" w:rsidRPr="00237CD2">
        <w:rPr>
          <w:rFonts w:asciiTheme="minorHAnsi" w:hAnsiTheme="minorHAnsi" w:cstheme="minorHAnsi"/>
        </w:rPr>
      </w:r>
      <w:r w:rsidR="009849F4" w:rsidRPr="00237CD2">
        <w:rPr>
          <w:rFonts w:asciiTheme="minorHAnsi" w:hAnsiTheme="minorHAnsi" w:cstheme="minorHAnsi"/>
        </w:rPr>
        <w:fldChar w:fldCharType="separate"/>
      </w:r>
      <w:r w:rsidR="001B00E0">
        <w:rPr>
          <w:rFonts w:asciiTheme="minorHAnsi" w:hAnsiTheme="minorHAnsi" w:cstheme="minorHAnsi"/>
        </w:rPr>
        <w:t>14.8</w:t>
      </w:r>
      <w:r w:rsidR="009849F4" w:rsidRPr="00237CD2">
        <w:rPr>
          <w:rFonts w:asciiTheme="minorHAnsi" w:hAnsiTheme="minorHAnsi" w:cstheme="minorHAnsi"/>
        </w:rPr>
        <w:fldChar w:fldCharType="end"/>
      </w:r>
      <w:r w:rsidRPr="00237CD2">
        <w:rPr>
          <w:rFonts w:asciiTheme="minorHAnsi" w:hAnsiTheme="minorHAnsi" w:cstheme="minorHAnsi"/>
        </w:rPr>
        <w:t>;</w:t>
      </w:r>
    </w:p>
    <w:p w14:paraId="05236E2A" w14:textId="6D47F171"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Permitted Transfer</w:t>
      </w:r>
      <w:r w:rsidRPr="00237CD2">
        <w:rPr>
          <w:rFonts w:asciiTheme="minorHAnsi" w:hAnsiTheme="minorHAnsi" w:cstheme="minorHAnsi"/>
        </w:rPr>
        <w:t>" means a transfer of Shares in accordance with Article </w:t>
      </w:r>
      <w:r w:rsidR="00384CF2" w:rsidRPr="00237CD2">
        <w:rPr>
          <w:rFonts w:asciiTheme="minorHAnsi" w:hAnsiTheme="minorHAnsi" w:cstheme="minorHAnsi"/>
        </w:rPr>
        <w:fldChar w:fldCharType="begin"/>
      </w:r>
      <w:r w:rsidR="00384CF2" w:rsidRPr="00237CD2">
        <w:rPr>
          <w:rFonts w:asciiTheme="minorHAnsi" w:hAnsiTheme="minorHAnsi" w:cstheme="minorHAnsi"/>
        </w:rPr>
        <w:instrText xml:space="preserve"> REF _Ref43330322 \w \h </w:instrText>
      </w:r>
      <w:r w:rsidR="00DE3874" w:rsidRPr="00237CD2">
        <w:rPr>
          <w:rFonts w:asciiTheme="minorHAnsi" w:hAnsiTheme="minorHAnsi" w:cstheme="minorHAnsi"/>
        </w:rPr>
        <w:instrText xml:space="preserve"> \* MERGEFORMAT </w:instrText>
      </w:r>
      <w:r w:rsidR="00384CF2" w:rsidRPr="00237CD2">
        <w:rPr>
          <w:rFonts w:asciiTheme="minorHAnsi" w:hAnsiTheme="minorHAnsi" w:cstheme="minorHAnsi"/>
        </w:rPr>
      </w:r>
      <w:r w:rsidR="00384CF2" w:rsidRPr="00237CD2">
        <w:rPr>
          <w:rFonts w:asciiTheme="minorHAnsi" w:hAnsiTheme="minorHAnsi" w:cstheme="minorHAnsi"/>
        </w:rPr>
        <w:fldChar w:fldCharType="separate"/>
      </w:r>
      <w:r w:rsidR="001B00E0">
        <w:rPr>
          <w:rFonts w:asciiTheme="minorHAnsi" w:hAnsiTheme="minorHAnsi" w:cstheme="minorHAnsi"/>
        </w:rPr>
        <w:t>13</w:t>
      </w:r>
      <w:r w:rsidR="00384CF2" w:rsidRPr="00237CD2">
        <w:rPr>
          <w:rFonts w:asciiTheme="minorHAnsi" w:hAnsiTheme="minorHAnsi" w:cstheme="minorHAnsi"/>
        </w:rPr>
        <w:fldChar w:fldCharType="end"/>
      </w:r>
      <w:r w:rsidRPr="00237CD2">
        <w:rPr>
          <w:rFonts w:asciiTheme="minorHAnsi" w:hAnsiTheme="minorHAnsi" w:cstheme="minorHAnsi"/>
        </w:rPr>
        <w:t>;</w:t>
      </w:r>
    </w:p>
    <w:p w14:paraId="3B45E1C7"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Permitted Transferee</w:t>
      </w:r>
      <w:r w:rsidRPr="00237CD2">
        <w:rPr>
          <w:rFonts w:asciiTheme="minorHAnsi" w:hAnsiTheme="minorHAnsi" w:cstheme="minorHAnsi"/>
        </w:rPr>
        <w:t>" means:</w:t>
      </w:r>
    </w:p>
    <w:p w14:paraId="02F362B1" w14:textId="77777777" w:rsidR="00F00F06" w:rsidRPr="00237CD2" w:rsidRDefault="00860DA4" w:rsidP="00B23E1F">
      <w:pPr>
        <w:pStyle w:val="UKHeading1L3"/>
        <w:numPr>
          <w:ilvl w:val="2"/>
          <w:numId w:val="22"/>
        </w:numPr>
        <w:rPr>
          <w:rFonts w:asciiTheme="minorHAnsi" w:hAnsiTheme="minorHAnsi" w:cstheme="minorHAnsi"/>
        </w:rPr>
      </w:pPr>
      <w:r w:rsidRPr="00237CD2">
        <w:rPr>
          <w:rFonts w:asciiTheme="minorHAnsi" w:hAnsiTheme="minorHAnsi" w:cstheme="minorHAnsi"/>
        </w:rPr>
        <w:t xml:space="preserve">in relation to </w:t>
      </w:r>
      <w:r w:rsidR="00CB3D14" w:rsidRPr="00237CD2">
        <w:rPr>
          <w:rFonts w:asciiTheme="minorHAnsi" w:hAnsiTheme="minorHAnsi" w:cstheme="minorHAnsi"/>
        </w:rPr>
        <w:t>any member of a Family Group, any other member of that Family Group</w:t>
      </w:r>
      <w:r w:rsidRPr="00237CD2">
        <w:rPr>
          <w:rFonts w:asciiTheme="minorHAnsi" w:hAnsiTheme="minorHAnsi" w:cstheme="minorHAnsi"/>
        </w:rPr>
        <w:t>;</w:t>
      </w:r>
    </w:p>
    <w:p w14:paraId="6A469FF9" w14:textId="584AC280" w:rsidR="00F00F06" w:rsidRPr="003C7282" w:rsidRDefault="00860DA4" w:rsidP="003C7282">
      <w:pPr>
        <w:pStyle w:val="UKHeading1L3"/>
        <w:rPr>
          <w:rFonts w:asciiTheme="minorHAnsi" w:hAnsiTheme="minorHAnsi" w:cstheme="minorHAnsi"/>
        </w:rPr>
      </w:pPr>
      <w:r w:rsidRPr="00237CD2">
        <w:rPr>
          <w:rFonts w:asciiTheme="minorHAnsi" w:hAnsiTheme="minorHAnsi" w:cstheme="minorHAnsi"/>
        </w:rPr>
        <w:t>in relation to an undertaking (as defined in section 1161(1) of the Act)</w:t>
      </w:r>
      <w:r w:rsidR="00CB3D14" w:rsidRPr="00237CD2">
        <w:rPr>
          <w:rFonts w:asciiTheme="minorHAnsi" w:hAnsiTheme="minorHAnsi" w:cstheme="minorHAnsi"/>
        </w:rPr>
        <w:t xml:space="preserve"> (other than a Qualifying Company)</w:t>
      </w:r>
      <w:r w:rsidRPr="00237CD2">
        <w:rPr>
          <w:rFonts w:asciiTheme="minorHAnsi" w:hAnsiTheme="minorHAnsi" w:cstheme="minorHAnsi"/>
        </w:rPr>
        <w:t xml:space="preserve"> means any </w:t>
      </w:r>
      <w:r w:rsidR="00CA4690" w:rsidRPr="00237CD2">
        <w:rPr>
          <w:rFonts w:asciiTheme="minorHAnsi" w:hAnsiTheme="minorHAnsi" w:cstheme="minorHAnsi"/>
        </w:rPr>
        <w:t xml:space="preserve">member </w:t>
      </w:r>
      <w:r w:rsidRPr="00237CD2">
        <w:rPr>
          <w:rFonts w:asciiTheme="minorHAnsi" w:hAnsiTheme="minorHAnsi" w:cstheme="minorHAnsi"/>
        </w:rPr>
        <w:t>of the same Group</w:t>
      </w:r>
      <w:r w:rsidRPr="003C7282">
        <w:rPr>
          <w:rFonts w:asciiTheme="minorHAnsi" w:hAnsiTheme="minorHAnsi" w:cstheme="minorHAnsi"/>
        </w:rPr>
        <w:t>; and</w:t>
      </w:r>
    </w:p>
    <w:p w14:paraId="3273FED5" w14:textId="77777777" w:rsidR="00F00F06" w:rsidRPr="00237CD2" w:rsidRDefault="00860DA4" w:rsidP="00824D66">
      <w:pPr>
        <w:pStyle w:val="UKHeading1L3"/>
        <w:rPr>
          <w:rFonts w:asciiTheme="minorHAnsi" w:hAnsiTheme="minorHAnsi" w:cstheme="minorHAnsi"/>
        </w:rPr>
      </w:pPr>
      <w:r w:rsidRPr="00237CD2">
        <w:rPr>
          <w:rFonts w:asciiTheme="minorHAnsi" w:hAnsiTheme="minorHAnsi" w:cstheme="minorHAnsi"/>
        </w:rPr>
        <w:t>in relation to an Investor:</w:t>
      </w:r>
    </w:p>
    <w:p w14:paraId="2703F005" w14:textId="6258933E" w:rsidR="00F00F06" w:rsidRPr="00237CD2" w:rsidRDefault="00860DA4" w:rsidP="00824D66">
      <w:pPr>
        <w:pStyle w:val="UKHeading1L4"/>
        <w:rPr>
          <w:rFonts w:asciiTheme="minorHAnsi" w:hAnsiTheme="minorHAnsi" w:cstheme="minorHAnsi"/>
        </w:rPr>
      </w:pPr>
      <w:r w:rsidRPr="00237CD2">
        <w:rPr>
          <w:rFonts w:asciiTheme="minorHAnsi" w:hAnsiTheme="minorHAnsi" w:cstheme="minorHAnsi"/>
        </w:rPr>
        <w:t xml:space="preserve">any </w:t>
      </w:r>
      <w:r w:rsidR="00CA4690" w:rsidRPr="00237CD2">
        <w:rPr>
          <w:rFonts w:asciiTheme="minorHAnsi" w:hAnsiTheme="minorHAnsi" w:cstheme="minorHAnsi"/>
        </w:rPr>
        <w:t xml:space="preserve">member </w:t>
      </w:r>
      <w:r w:rsidRPr="00237CD2">
        <w:rPr>
          <w:rFonts w:asciiTheme="minorHAnsi" w:hAnsiTheme="minorHAnsi" w:cstheme="minorHAnsi"/>
        </w:rPr>
        <w:t>of the same Group;</w:t>
      </w:r>
      <w:r w:rsidR="003C7282">
        <w:rPr>
          <w:rFonts w:asciiTheme="minorHAnsi" w:hAnsiTheme="minorHAnsi" w:cstheme="minorHAnsi"/>
        </w:rPr>
        <w:t xml:space="preserve"> and</w:t>
      </w:r>
    </w:p>
    <w:p w14:paraId="0D398D89" w14:textId="77777777" w:rsidR="00F00F06" w:rsidRPr="00237CD2" w:rsidRDefault="00860DA4" w:rsidP="00824D66">
      <w:pPr>
        <w:pStyle w:val="UKHeading1L4"/>
        <w:rPr>
          <w:rFonts w:asciiTheme="minorHAnsi" w:hAnsiTheme="minorHAnsi" w:cstheme="minorHAnsi"/>
        </w:rPr>
      </w:pPr>
      <w:r w:rsidRPr="00237CD2">
        <w:rPr>
          <w:rFonts w:asciiTheme="minorHAnsi" w:hAnsiTheme="minorHAnsi" w:cstheme="minorHAnsi"/>
        </w:rPr>
        <w:t xml:space="preserve">any nominee </w:t>
      </w:r>
      <w:r w:rsidR="00CB3D14" w:rsidRPr="00237CD2">
        <w:rPr>
          <w:rFonts w:asciiTheme="minorHAnsi" w:hAnsiTheme="minorHAnsi" w:cstheme="minorHAnsi"/>
        </w:rPr>
        <w:t xml:space="preserve">or custodian </w:t>
      </w:r>
      <w:r w:rsidRPr="00237CD2">
        <w:rPr>
          <w:rFonts w:asciiTheme="minorHAnsi" w:hAnsiTheme="minorHAnsi" w:cstheme="minorHAnsi"/>
        </w:rPr>
        <w:t xml:space="preserve">of </w:t>
      </w:r>
      <w:r w:rsidR="00992C87" w:rsidRPr="00237CD2">
        <w:rPr>
          <w:rFonts w:asciiTheme="minorHAnsi" w:hAnsiTheme="minorHAnsi" w:cstheme="minorHAnsi"/>
        </w:rPr>
        <w:t xml:space="preserve">the </w:t>
      </w:r>
      <w:r w:rsidRPr="00237CD2">
        <w:rPr>
          <w:rFonts w:asciiTheme="minorHAnsi" w:hAnsiTheme="minorHAnsi" w:cstheme="minorHAnsi"/>
        </w:rPr>
        <w:t>Investor</w:t>
      </w:r>
      <w:r w:rsidR="00CB3D14" w:rsidRPr="00237CD2">
        <w:rPr>
          <w:rFonts w:asciiTheme="minorHAnsi" w:hAnsiTheme="minorHAnsi" w:cstheme="minorHAnsi"/>
        </w:rPr>
        <w:t>;</w:t>
      </w:r>
    </w:p>
    <w:p w14:paraId="65053D70" w14:textId="25DF7FC1" w:rsidR="00362BB7" w:rsidRPr="00237CD2" w:rsidRDefault="00144857" w:rsidP="00362BB7">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rPr>
        <w:t>Pre-Emption Waiver</w:t>
      </w:r>
      <w:r w:rsidRPr="00237CD2">
        <w:rPr>
          <w:rFonts w:asciiTheme="minorHAnsi" w:hAnsiTheme="minorHAnsi" w:cstheme="minorHAnsi"/>
        </w:rPr>
        <w:t xml:space="preserve">"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_Ref44624520 \w \h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11.6</w:t>
      </w:r>
      <w:r w:rsidRPr="00237CD2">
        <w:rPr>
          <w:rFonts w:asciiTheme="minorHAnsi" w:hAnsiTheme="minorHAnsi" w:cstheme="minorHAnsi"/>
        </w:rPr>
        <w:fldChar w:fldCharType="end"/>
      </w:r>
      <w:r w:rsidRPr="00237CD2">
        <w:rPr>
          <w:rFonts w:asciiTheme="minorHAnsi" w:hAnsiTheme="minorHAnsi" w:cstheme="minorHAnsi"/>
        </w:rPr>
        <w:t>;</w:t>
      </w:r>
    </w:p>
    <w:p w14:paraId="3D5A08A3" w14:textId="0A34D04E" w:rsidR="00147EEC" w:rsidRPr="00237CD2" w:rsidRDefault="00362BB7"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rPr>
        <w:t>Pre-Emption Transfer Waiver</w:t>
      </w:r>
      <w:r w:rsidRPr="00237CD2">
        <w:rPr>
          <w:rFonts w:asciiTheme="minorHAnsi" w:hAnsiTheme="minorHAnsi" w:cstheme="minorHAnsi"/>
        </w:rPr>
        <w:t xml:space="preserve">"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_Ref184295702 \r \h </w:instrText>
      </w:r>
      <w:r w:rsidR="00147EEC"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13.8</w:t>
      </w:r>
      <w:r w:rsidRPr="00237CD2">
        <w:rPr>
          <w:rFonts w:asciiTheme="minorHAnsi" w:hAnsiTheme="minorHAnsi" w:cstheme="minorHAnsi"/>
        </w:rPr>
        <w:fldChar w:fldCharType="end"/>
      </w:r>
      <w:r w:rsidRPr="00237CD2">
        <w:rPr>
          <w:rFonts w:asciiTheme="minorHAnsi" w:hAnsiTheme="minorHAnsi" w:cstheme="minorHAnsi"/>
        </w:rPr>
        <w:t>;</w:t>
      </w:r>
    </w:p>
    <w:p w14:paraId="71840DC8" w14:textId="2D550ADA" w:rsidR="00AE486A" w:rsidRPr="00237CD2" w:rsidRDefault="00AE486A" w:rsidP="00824D66">
      <w:pPr>
        <w:pStyle w:val="UKBasicL2"/>
        <w:rPr>
          <w:rFonts w:asciiTheme="minorHAnsi" w:hAnsiTheme="minorHAnsi" w:cstheme="minorHAnsi"/>
        </w:rPr>
      </w:pPr>
      <w:bookmarkStart w:id="74" w:name="_9kR3WTr2554ELcVrFI082y4nVoA74"/>
      <w:bookmarkEnd w:id="74"/>
      <w:r w:rsidRPr="00237CD2">
        <w:rPr>
          <w:rFonts w:asciiTheme="minorHAnsi" w:hAnsiTheme="minorHAnsi" w:cstheme="minorHAnsi"/>
        </w:rPr>
        <w:t>"</w:t>
      </w:r>
      <w:r w:rsidRPr="00237CD2">
        <w:rPr>
          <w:rFonts w:asciiTheme="minorHAnsi" w:hAnsiTheme="minorHAnsi" w:cstheme="minorHAnsi"/>
          <w:b/>
          <w:bCs/>
        </w:rPr>
        <w:t>Prior Permitted Transferee</w:t>
      </w:r>
      <w:r w:rsidRPr="00237CD2">
        <w:rPr>
          <w:rFonts w:asciiTheme="minorHAnsi" w:hAnsiTheme="minorHAnsi" w:cstheme="minorHAnsi"/>
        </w:rPr>
        <w:t xml:space="preserve">"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_Ref44670440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13.6</w:t>
      </w:r>
      <w:r w:rsidRPr="00237CD2">
        <w:rPr>
          <w:rFonts w:asciiTheme="minorHAnsi" w:hAnsiTheme="minorHAnsi" w:cstheme="minorHAnsi"/>
        </w:rPr>
        <w:fldChar w:fldCharType="end"/>
      </w:r>
      <w:r w:rsidRPr="00237CD2">
        <w:rPr>
          <w:rFonts w:asciiTheme="minorHAnsi" w:hAnsiTheme="minorHAnsi" w:cstheme="minorHAnsi"/>
        </w:rPr>
        <w:t>;</w:t>
      </w:r>
    </w:p>
    <w:p w14:paraId="7211A3EB"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Privileged Relation</w:t>
      </w:r>
      <w:r w:rsidRPr="00237CD2">
        <w:rPr>
          <w:rFonts w:asciiTheme="minorHAnsi" w:hAnsiTheme="minorHAnsi" w:cstheme="minorHAnsi"/>
        </w:rPr>
        <w:t>" in relation to a Shareholder who is an individual member or deceased or former member means a spouse, Civil Partner, child or grandchild (including</w:t>
      </w:r>
      <w:r w:rsidR="00917474" w:rsidRPr="00237CD2">
        <w:rPr>
          <w:rFonts w:asciiTheme="minorHAnsi" w:hAnsiTheme="minorHAnsi" w:cstheme="minorHAnsi"/>
        </w:rPr>
        <w:t xml:space="preserve"> a</w:t>
      </w:r>
      <w:r w:rsidRPr="00237CD2">
        <w:rPr>
          <w:rFonts w:asciiTheme="minorHAnsi" w:hAnsiTheme="minorHAnsi" w:cstheme="minorHAnsi"/>
        </w:rPr>
        <w:t xml:space="preserve"> step or adopted or illegitimate child and their issue);</w:t>
      </w:r>
    </w:p>
    <w:p w14:paraId="29CA6EBA"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 xml:space="preserve">Proceeds </w:t>
      </w:r>
      <w:r w:rsidR="00B05278" w:rsidRPr="00237CD2">
        <w:rPr>
          <w:rFonts w:asciiTheme="minorHAnsi" w:hAnsiTheme="minorHAnsi" w:cstheme="minorHAnsi"/>
          <w:b/>
          <w:bCs/>
        </w:rPr>
        <w:t xml:space="preserve">Of </w:t>
      </w:r>
      <w:r w:rsidRPr="00237CD2">
        <w:rPr>
          <w:rFonts w:asciiTheme="minorHAnsi" w:hAnsiTheme="minorHAnsi" w:cstheme="minorHAnsi"/>
          <w:b/>
          <w:bCs/>
        </w:rPr>
        <w:t>Sale</w:t>
      </w:r>
      <w:r w:rsidRPr="00237CD2">
        <w:rPr>
          <w:rFonts w:asciiTheme="minorHAnsi" w:hAnsiTheme="minorHAnsi" w:cstheme="minorHAnsi"/>
        </w:rPr>
        <w:t>" means the consideration payable (including any deferred and/or contingent consideration) whether in cash or otherwise to those Shareholders selling</w:t>
      </w:r>
      <w:r w:rsidR="005E1356" w:rsidRPr="00237CD2">
        <w:rPr>
          <w:rFonts w:asciiTheme="minorHAnsi" w:hAnsiTheme="minorHAnsi" w:cstheme="minorHAnsi"/>
        </w:rPr>
        <w:t xml:space="preserve"> (or otherwise transferring) </w:t>
      </w:r>
      <w:r w:rsidRPr="00237CD2">
        <w:rPr>
          <w:rFonts w:asciiTheme="minorHAnsi" w:hAnsiTheme="minorHAnsi" w:cstheme="minorHAnsi"/>
        </w:rPr>
        <w:t xml:space="preserve">Shares under a Share Sale less any fees, costs and expenses payable in respect of such Share Sale as approved by </w:t>
      </w:r>
      <w:r w:rsidR="00F63EDE" w:rsidRPr="00237CD2">
        <w:rPr>
          <w:rFonts w:asciiTheme="minorHAnsi" w:hAnsiTheme="minorHAnsi" w:cstheme="minorHAnsi"/>
        </w:rPr>
        <w:t>the Selling Shareholders</w:t>
      </w:r>
      <w:r w:rsidRPr="00237CD2">
        <w:rPr>
          <w:rFonts w:asciiTheme="minorHAnsi" w:hAnsiTheme="minorHAnsi" w:cstheme="minorHAnsi"/>
        </w:rPr>
        <w:t xml:space="preserve">; </w:t>
      </w:r>
    </w:p>
    <w:p w14:paraId="54A498F1"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Proposed Seller</w:t>
      </w:r>
      <w:r w:rsidRPr="00237CD2">
        <w:rPr>
          <w:rFonts w:asciiTheme="minorHAnsi" w:hAnsiTheme="minorHAnsi" w:cstheme="minorHAnsi"/>
        </w:rPr>
        <w:t xml:space="preserve">" means any person proposing to transfer any </w:t>
      </w:r>
      <w:bookmarkStart w:id="75" w:name="_9kMI5L6ZWu5777EIfRgrwy"/>
      <w:r w:rsidRPr="00237CD2">
        <w:rPr>
          <w:rFonts w:asciiTheme="minorHAnsi" w:hAnsiTheme="minorHAnsi" w:cstheme="minorHAnsi"/>
        </w:rPr>
        <w:t>shares</w:t>
      </w:r>
      <w:bookmarkEnd w:id="75"/>
      <w:r w:rsidRPr="00237CD2">
        <w:rPr>
          <w:rFonts w:asciiTheme="minorHAnsi" w:hAnsiTheme="minorHAnsi" w:cstheme="minorHAnsi"/>
        </w:rPr>
        <w:t xml:space="preserve"> in the capital of the Company;</w:t>
      </w:r>
    </w:p>
    <w:p w14:paraId="498C46C4"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Qualifying Company</w:t>
      </w:r>
      <w:r w:rsidRPr="00237CD2">
        <w:rPr>
          <w:rFonts w:asciiTheme="minorHAnsi" w:hAnsiTheme="minorHAnsi" w:cstheme="minorHAnsi"/>
        </w:rPr>
        <w:t>" means</w:t>
      </w:r>
      <w:r w:rsidR="005E1356" w:rsidRPr="00237CD2">
        <w:rPr>
          <w:rFonts w:asciiTheme="minorHAnsi" w:hAnsiTheme="minorHAnsi" w:cstheme="minorHAnsi"/>
        </w:rPr>
        <w:t>, as regards any individual,</w:t>
      </w:r>
      <w:r w:rsidRPr="00237CD2">
        <w:rPr>
          <w:rFonts w:asciiTheme="minorHAnsi" w:hAnsiTheme="minorHAnsi" w:cstheme="minorHAnsi"/>
        </w:rPr>
        <w:t xml:space="preserve"> a </w:t>
      </w:r>
      <w:bookmarkStart w:id="76" w:name="_9kMH0H6ZWu5777EHOIz1qpE"/>
      <w:r w:rsidRPr="00237CD2">
        <w:rPr>
          <w:rFonts w:asciiTheme="minorHAnsi" w:hAnsiTheme="minorHAnsi" w:cstheme="minorHAnsi"/>
        </w:rPr>
        <w:t>company</w:t>
      </w:r>
      <w:bookmarkEnd w:id="76"/>
      <w:r w:rsidRPr="00237CD2">
        <w:rPr>
          <w:rFonts w:asciiTheme="minorHAnsi" w:hAnsiTheme="minorHAnsi" w:cstheme="minorHAnsi"/>
        </w:rPr>
        <w:t xml:space="preserve"> the entire issued </w:t>
      </w:r>
      <w:bookmarkStart w:id="77" w:name="_9kMI6M6ZWu5777EIfRgrwy"/>
      <w:r w:rsidRPr="00237CD2">
        <w:rPr>
          <w:rFonts w:asciiTheme="minorHAnsi" w:hAnsiTheme="minorHAnsi" w:cstheme="minorHAnsi"/>
        </w:rPr>
        <w:t>share</w:t>
      </w:r>
      <w:bookmarkEnd w:id="77"/>
      <w:r w:rsidRPr="00237CD2">
        <w:rPr>
          <w:rFonts w:asciiTheme="minorHAnsi" w:hAnsiTheme="minorHAnsi" w:cstheme="minorHAnsi"/>
        </w:rPr>
        <w:t xml:space="preserve"> capital </w:t>
      </w:r>
      <w:r w:rsidR="005E1356" w:rsidRPr="00237CD2">
        <w:rPr>
          <w:rFonts w:asciiTheme="minorHAnsi" w:hAnsiTheme="minorHAnsi" w:cstheme="minorHAnsi"/>
        </w:rPr>
        <w:t xml:space="preserve">of which is held (legally and beneficially) by such individual (together with </w:t>
      </w:r>
      <w:r w:rsidR="00BD0B9D" w:rsidRPr="00237CD2">
        <w:rPr>
          <w:rFonts w:asciiTheme="minorHAnsi" w:hAnsiTheme="minorHAnsi" w:cstheme="minorHAnsi"/>
        </w:rPr>
        <w:t>their</w:t>
      </w:r>
      <w:r w:rsidR="005E1356" w:rsidRPr="00237CD2">
        <w:rPr>
          <w:rFonts w:asciiTheme="minorHAnsi" w:hAnsiTheme="minorHAnsi" w:cstheme="minorHAnsi"/>
        </w:rPr>
        <w:t xml:space="preserve"> Privileged Relations and Family Trusts) </w:t>
      </w:r>
      <w:r w:rsidRPr="00237CD2">
        <w:rPr>
          <w:rFonts w:asciiTheme="minorHAnsi" w:hAnsiTheme="minorHAnsi" w:cstheme="minorHAnsi"/>
        </w:rPr>
        <w:t xml:space="preserve">and over which that </w:t>
      </w:r>
      <w:r w:rsidR="005E1356" w:rsidRPr="00237CD2">
        <w:rPr>
          <w:rFonts w:asciiTheme="minorHAnsi" w:hAnsiTheme="minorHAnsi" w:cstheme="minorHAnsi"/>
        </w:rPr>
        <w:t>individual</w:t>
      </w:r>
      <w:r w:rsidRPr="00237CD2">
        <w:rPr>
          <w:rFonts w:asciiTheme="minorHAnsi" w:hAnsiTheme="minorHAnsi" w:cstheme="minorHAnsi"/>
        </w:rPr>
        <w:t xml:space="preserve"> exercises control (within the meaning of section 1124 of the CTA 2010);</w:t>
      </w:r>
    </w:p>
    <w:p w14:paraId="255EB678" w14:textId="003CF284"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Relevant Interest</w:t>
      </w:r>
      <w:r w:rsidR="00047765" w:rsidRPr="00237CD2">
        <w:rPr>
          <w:rFonts w:asciiTheme="minorHAnsi" w:hAnsiTheme="minorHAnsi" w:cstheme="minorHAnsi"/>
        </w:rPr>
        <w:t>"</w:t>
      </w:r>
      <w:r w:rsidRPr="00237CD2">
        <w:rPr>
          <w:rFonts w:asciiTheme="minorHAnsi" w:hAnsiTheme="minorHAnsi" w:cstheme="minorHAnsi"/>
        </w:rPr>
        <w:t xml:space="preserve"> has the meaning </w:t>
      </w:r>
      <w:r w:rsidR="005E1356" w:rsidRPr="00237CD2">
        <w:rPr>
          <w:rFonts w:asciiTheme="minorHAnsi" w:hAnsiTheme="minorHAnsi" w:cstheme="minorHAnsi"/>
        </w:rPr>
        <w:t>given</w:t>
      </w:r>
      <w:r w:rsidRPr="00237CD2">
        <w:rPr>
          <w:rFonts w:asciiTheme="minorHAnsi" w:hAnsiTheme="minorHAnsi" w:cstheme="minorHAnsi"/>
        </w:rPr>
        <w:t xml:space="preserve"> in Article </w:t>
      </w:r>
      <w:r w:rsidR="00384CF2" w:rsidRPr="00237CD2">
        <w:rPr>
          <w:rFonts w:asciiTheme="minorHAnsi" w:hAnsiTheme="minorHAnsi" w:cstheme="minorHAnsi"/>
        </w:rPr>
        <w:fldChar w:fldCharType="begin"/>
      </w:r>
      <w:r w:rsidR="00384CF2" w:rsidRPr="00237CD2">
        <w:rPr>
          <w:rFonts w:asciiTheme="minorHAnsi" w:hAnsiTheme="minorHAnsi" w:cstheme="minorHAnsi"/>
        </w:rPr>
        <w:instrText xml:space="preserve"> REF _Ref43330449 \w \h </w:instrText>
      </w:r>
      <w:r w:rsidR="00DE3874" w:rsidRPr="00237CD2">
        <w:rPr>
          <w:rFonts w:asciiTheme="minorHAnsi" w:hAnsiTheme="minorHAnsi" w:cstheme="minorHAnsi"/>
        </w:rPr>
        <w:instrText xml:space="preserve"> \* MERGEFORMAT </w:instrText>
      </w:r>
      <w:r w:rsidR="00384CF2" w:rsidRPr="00237CD2">
        <w:rPr>
          <w:rFonts w:asciiTheme="minorHAnsi" w:hAnsiTheme="minorHAnsi" w:cstheme="minorHAnsi"/>
        </w:rPr>
      </w:r>
      <w:r w:rsidR="00384CF2" w:rsidRPr="00237CD2">
        <w:rPr>
          <w:rFonts w:asciiTheme="minorHAnsi" w:hAnsiTheme="minorHAnsi" w:cstheme="minorHAnsi"/>
        </w:rPr>
        <w:fldChar w:fldCharType="separate"/>
      </w:r>
      <w:r w:rsidR="001B00E0">
        <w:rPr>
          <w:rFonts w:asciiTheme="minorHAnsi" w:hAnsiTheme="minorHAnsi" w:cstheme="minorHAnsi"/>
        </w:rPr>
        <w:t>26.3</w:t>
      </w:r>
      <w:r w:rsidR="00384CF2" w:rsidRPr="00237CD2">
        <w:rPr>
          <w:rFonts w:asciiTheme="minorHAnsi" w:hAnsiTheme="minorHAnsi" w:cstheme="minorHAnsi"/>
        </w:rPr>
        <w:fldChar w:fldCharType="end"/>
      </w:r>
      <w:r w:rsidRPr="00237CD2">
        <w:rPr>
          <w:rFonts w:asciiTheme="minorHAnsi" w:hAnsiTheme="minorHAnsi" w:cstheme="minorHAnsi"/>
        </w:rPr>
        <w:t>;</w:t>
      </w:r>
    </w:p>
    <w:p w14:paraId="3D8ACF65"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lastRenderedPageBreak/>
        <w:t>"</w:t>
      </w:r>
      <w:r w:rsidRPr="00237CD2">
        <w:rPr>
          <w:rFonts w:asciiTheme="minorHAnsi" w:hAnsiTheme="minorHAnsi" w:cstheme="minorHAnsi"/>
          <w:b/>
          <w:bCs/>
        </w:rPr>
        <w:t>Relevant Period</w:t>
      </w:r>
      <w:r w:rsidRPr="00237CD2">
        <w:rPr>
          <w:rFonts w:asciiTheme="minorHAnsi" w:hAnsiTheme="minorHAnsi" w:cstheme="minorHAnsi"/>
        </w:rPr>
        <w:t>" means [48] months from the Commencement Date;</w:t>
      </w:r>
    </w:p>
    <w:p w14:paraId="11431934" w14:textId="77777777" w:rsidR="001B5EEB" w:rsidRPr="00237CD2" w:rsidRDefault="001B5EEB"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Relevant Securit</w:t>
      </w:r>
      <w:r w:rsidR="00860E00" w:rsidRPr="00237CD2">
        <w:rPr>
          <w:rFonts w:asciiTheme="minorHAnsi" w:hAnsiTheme="minorHAnsi" w:cstheme="minorHAnsi"/>
          <w:b/>
          <w:bCs/>
        </w:rPr>
        <w:t>y</w:t>
      </w:r>
      <w:r w:rsidRPr="00237CD2">
        <w:rPr>
          <w:rFonts w:asciiTheme="minorHAnsi" w:hAnsiTheme="minorHAnsi" w:cstheme="minorHAnsi"/>
        </w:rPr>
        <w:t>" means any security, option, warrant, agreement or instrumen</w:t>
      </w:r>
      <w:r w:rsidR="00891248" w:rsidRPr="00237CD2">
        <w:rPr>
          <w:rFonts w:asciiTheme="minorHAnsi" w:hAnsiTheme="minorHAnsi" w:cstheme="minorHAnsi"/>
        </w:rPr>
        <w:t>t</w:t>
      </w:r>
      <w:r w:rsidRPr="00237CD2">
        <w:rPr>
          <w:rFonts w:asciiTheme="minorHAnsi" w:hAnsiTheme="minorHAnsi" w:cstheme="minorHAnsi"/>
        </w:rPr>
        <w:t xml:space="preserve"> which confers any right to subscribe</w:t>
      </w:r>
      <w:r w:rsidR="00112343" w:rsidRPr="00237CD2">
        <w:rPr>
          <w:rFonts w:asciiTheme="minorHAnsi" w:hAnsiTheme="minorHAnsi" w:cstheme="minorHAnsi"/>
        </w:rPr>
        <w:t xml:space="preserve"> for</w:t>
      </w:r>
      <w:r w:rsidRPr="00237CD2">
        <w:rPr>
          <w:rFonts w:asciiTheme="minorHAnsi" w:hAnsiTheme="minorHAnsi" w:cstheme="minorHAnsi"/>
        </w:rPr>
        <w:t xml:space="preserve"> any </w:t>
      </w:r>
      <w:bookmarkStart w:id="78" w:name="_9kMI7N6ZWu5777EIfRgrwy"/>
      <w:r w:rsidRPr="00237CD2">
        <w:rPr>
          <w:rFonts w:asciiTheme="minorHAnsi" w:hAnsiTheme="minorHAnsi" w:cstheme="minorHAnsi"/>
        </w:rPr>
        <w:t>share(s)</w:t>
      </w:r>
      <w:bookmarkEnd w:id="78"/>
      <w:r w:rsidRPr="00237CD2">
        <w:rPr>
          <w:rFonts w:asciiTheme="minorHAnsi" w:hAnsiTheme="minorHAnsi" w:cstheme="minorHAnsi"/>
        </w:rPr>
        <w:t xml:space="preserve"> in the capital of the Company</w:t>
      </w:r>
      <w:r w:rsidR="00107BB1" w:rsidRPr="00237CD2">
        <w:rPr>
          <w:rFonts w:asciiTheme="minorHAnsi" w:hAnsiTheme="minorHAnsi" w:cstheme="minorHAnsi"/>
        </w:rPr>
        <w:t xml:space="preserve"> (</w:t>
      </w:r>
      <w:r w:rsidR="00860E00" w:rsidRPr="00237CD2">
        <w:rPr>
          <w:rFonts w:asciiTheme="minorHAnsi" w:hAnsiTheme="minorHAnsi" w:cstheme="minorHAnsi"/>
        </w:rPr>
        <w:t>and the term "</w:t>
      </w:r>
      <w:r w:rsidR="00860E00" w:rsidRPr="00237CD2">
        <w:rPr>
          <w:rFonts w:asciiTheme="minorHAnsi" w:hAnsiTheme="minorHAnsi" w:cstheme="minorHAnsi"/>
          <w:b/>
          <w:bCs/>
        </w:rPr>
        <w:t>Relevant Securities</w:t>
      </w:r>
      <w:r w:rsidR="00860E00" w:rsidRPr="00237CD2">
        <w:rPr>
          <w:rFonts w:asciiTheme="minorHAnsi" w:hAnsiTheme="minorHAnsi" w:cstheme="minorHAnsi"/>
        </w:rPr>
        <w:t>" shall be construed accordingly</w:t>
      </w:r>
      <w:r w:rsidR="00107BB1" w:rsidRPr="00237CD2">
        <w:rPr>
          <w:rFonts w:asciiTheme="minorHAnsi" w:hAnsiTheme="minorHAnsi" w:cstheme="minorHAnsi"/>
        </w:rPr>
        <w:t>)</w:t>
      </w:r>
      <w:r w:rsidRPr="00237CD2">
        <w:rPr>
          <w:rFonts w:asciiTheme="minorHAnsi" w:hAnsiTheme="minorHAnsi" w:cstheme="minorHAnsi"/>
        </w:rPr>
        <w:t>;</w:t>
      </w:r>
    </w:p>
    <w:p w14:paraId="3E2D033D" w14:textId="6D3AFC1F" w:rsidR="00E43CF0" w:rsidRPr="00237CD2" w:rsidRDefault="00E43CF0"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Restricted Member</w:t>
      </w:r>
      <w:r w:rsidRPr="00237CD2">
        <w:rPr>
          <w:rFonts w:asciiTheme="minorHAnsi" w:hAnsiTheme="minorHAnsi" w:cstheme="minorHAnsi"/>
        </w:rPr>
        <w:t xml:space="preserve">" has the meaning </w:t>
      </w:r>
      <w:r w:rsidR="00FF4F96" w:rsidRPr="00237CD2">
        <w:rPr>
          <w:rFonts w:asciiTheme="minorHAnsi" w:hAnsiTheme="minorHAnsi" w:cstheme="minorHAnsi"/>
        </w:rPr>
        <w:t>given</w:t>
      </w:r>
      <w:r w:rsidRPr="00237CD2">
        <w:rPr>
          <w:rFonts w:asciiTheme="minorHAnsi" w:hAnsiTheme="minorHAnsi" w:cstheme="minorHAnsi"/>
        </w:rPr>
        <w:t xml:space="preserve">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_Ref43331951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17.4</w:t>
      </w:r>
      <w:r w:rsidRPr="00237CD2">
        <w:rPr>
          <w:rFonts w:asciiTheme="minorHAnsi" w:hAnsiTheme="minorHAnsi" w:cstheme="minorHAnsi"/>
        </w:rPr>
        <w:fldChar w:fldCharType="end"/>
      </w:r>
      <w:r w:rsidRPr="00237CD2">
        <w:rPr>
          <w:rFonts w:asciiTheme="minorHAnsi" w:hAnsiTheme="minorHAnsi" w:cstheme="minorHAnsi"/>
        </w:rPr>
        <w:t>;</w:t>
      </w:r>
    </w:p>
    <w:p w14:paraId="5FE20CD5" w14:textId="5F4DD769" w:rsidR="00F00F06" w:rsidRPr="00237CD2" w:rsidRDefault="00047765" w:rsidP="00824D66">
      <w:pPr>
        <w:pStyle w:val="UKBasicL2"/>
        <w:rPr>
          <w:rFonts w:asciiTheme="minorHAnsi" w:hAnsiTheme="minorHAnsi" w:cstheme="minorHAnsi"/>
        </w:rPr>
      </w:pPr>
      <w:r w:rsidRPr="00237CD2">
        <w:rPr>
          <w:rFonts w:asciiTheme="minorHAnsi" w:hAnsiTheme="minorHAnsi" w:cstheme="minorHAnsi"/>
        </w:rPr>
        <w:t>"</w:t>
      </w:r>
      <w:r w:rsidR="00860DA4" w:rsidRPr="00237CD2">
        <w:rPr>
          <w:rFonts w:asciiTheme="minorHAnsi" w:hAnsiTheme="minorHAnsi" w:cstheme="minorHAnsi"/>
          <w:b/>
          <w:bCs/>
        </w:rPr>
        <w:t>Restricted Shares</w:t>
      </w:r>
      <w:r w:rsidRPr="00237CD2">
        <w:rPr>
          <w:rFonts w:asciiTheme="minorHAnsi" w:hAnsiTheme="minorHAnsi" w:cstheme="minorHAnsi"/>
        </w:rPr>
        <w:t>"</w:t>
      </w:r>
      <w:r w:rsidR="00860DA4" w:rsidRPr="00237CD2">
        <w:rPr>
          <w:rFonts w:asciiTheme="minorHAnsi" w:hAnsiTheme="minorHAnsi" w:cstheme="minorHAnsi"/>
        </w:rPr>
        <w:t xml:space="preserve"> has the meaning </w:t>
      </w:r>
      <w:r w:rsidR="00FF4F96" w:rsidRPr="00237CD2">
        <w:rPr>
          <w:rFonts w:asciiTheme="minorHAnsi" w:hAnsiTheme="minorHAnsi" w:cstheme="minorHAnsi"/>
        </w:rPr>
        <w:t>given</w:t>
      </w:r>
      <w:r w:rsidR="00860DA4" w:rsidRPr="00237CD2">
        <w:rPr>
          <w:rFonts w:asciiTheme="minorHAnsi" w:hAnsiTheme="minorHAnsi" w:cstheme="minorHAnsi"/>
        </w:rPr>
        <w:t xml:space="preserve"> in Article </w:t>
      </w:r>
      <w:r w:rsidR="00384CF2" w:rsidRPr="00237CD2">
        <w:rPr>
          <w:rFonts w:asciiTheme="minorHAnsi" w:hAnsiTheme="minorHAnsi" w:cstheme="minorHAnsi"/>
        </w:rPr>
        <w:fldChar w:fldCharType="begin"/>
      </w:r>
      <w:r w:rsidR="00384CF2" w:rsidRPr="00237CD2">
        <w:rPr>
          <w:rFonts w:asciiTheme="minorHAnsi" w:hAnsiTheme="minorHAnsi" w:cstheme="minorHAnsi"/>
        </w:rPr>
        <w:instrText xml:space="preserve"> REF _Ref43330469 \w \h </w:instrText>
      </w:r>
      <w:r w:rsidR="00DE3874" w:rsidRPr="00237CD2">
        <w:rPr>
          <w:rFonts w:asciiTheme="minorHAnsi" w:hAnsiTheme="minorHAnsi" w:cstheme="minorHAnsi"/>
        </w:rPr>
        <w:instrText xml:space="preserve"> \* MERGEFORMAT </w:instrText>
      </w:r>
      <w:r w:rsidR="00384CF2" w:rsidRPr="00237CD2">
        <w:rPr>
          <w:rFonts w:asciiTheme="minorHAnsi" w:hAnsiTheme="minorHAnsi" w:cstheme="minorHAnsi"/>
        </w:rPr>
      </w:r>
      <w:r w:rsidR="00384CF2" w:rsidRPr="00237CD2">
        <w:rPr>
          <w:rFonts w:asciiTheme="minorHAnsi" w:hAnsiTheme="minorHAnsi" w:cstheme="minorHAnsi"/>
        </w:rPr>
        <w:fldChar w:fldCharType="separate"/>
      </w:r>
      <w:r w:rsidR="001B00E0">
        <w:rPr>
          <w:rFonts w:asciiTheme="minorHAnsi" w:hAnsiTheme="minorHAnsi" w:cstheme="minorHAnsi"/>
        </w:rPr>
        <w:t>17.5</w:t>
      </w:r>
      <w:r w:rsidR="00384CF2" w:rsidRPr="00237CD2">
        <w:rPr>
          <w:rFonts w:asciiTheme="minorHAnsi" w:hAnsiTheme="minorHAnsi" w:cstheme="minorHAnsi"/>
        </w:rPr>
        <w:fldChar w:fldCharType="end"/>
      </w:r>
      <w:r w:rsidR="00860DA4" w:rsidRPr="00237CD2">
        <w:rPr>
          <w:rFonts w:asciiTheme="minorHAnsi" w:hAnsiTheme="minorHAnsi" w:cstheme="minorHAnsi"/>
        </w:rPr>
        <w:t>;</w:t>
      </w:r>
    </w:p>
    <w:p w14:paraId="7E1320C4" w14:textId="6B03BD41" w:rsidR="00AE486A" w:rsidRPr="00237CD2" w:rsidRDefault="00AE486A" w:rsidP="00824D66">
      <w:pPr>
        <w:pStyle w:val="UKBasicL2"/>
        <w:rPr>
          <w:rFonts w:asciiTheme="minorHAnsi" w:hAnsiTheme="minorHAnsi" w:cstheme="minorHAnsi"/>
        </w:rPr>
      </w:pPr>
      <w:r w:rsidRPr="00237CD2">
        <w:rPr>
          <w:rFonts w:asciiTheme="minorHAnsi" w:hAnsiTheme="minorHAnsi" w:cstheme="minorHAnsi"/>
        </w:rPr>
        <w:t>"</w:t>
      </w:r>
      <w:bookmarkStart w:id="79" w:name="_9kR3WTr2554ENgKt7pm5ylykS1640"/>
      <w:r w:rsidRPr="00237CD2">
        <w:rPr>
          <w:rFonts w:asciiTheme="minorHAnsi" w:hAnsiTheme="minorHAnsi" w:cstheme="minorHAnsi"/>
          <w:b/>
          <w:bCs/>
        </w:rPr>
        <w:t>Re-transfer Period</w:t>
      </w:r>
      <w:bookmarkEnd w:id="79"/>
      <w:r w:rsidRPr="00237CD2">
        <w:rPr>
          <w:rFonts w:asciiTheme="minorHAnsi" w:hAnsiTheme="minorHAnsi" w:cstheme="minorHAnsi"/>
        </w:rPr>
        <w:t xml:space="preserve">"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_Ref44670440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13.6</w:t>
      </w:r>
      <w:r w:rsidRPr="00237CD2">
        <w:rPr>
          <w:rFonts w:asciiTheme="minorHAnsi" w:hAnsiTheme="minorHAnsi" w:cstheme="minorHAnsi"/>
        </w:rPr>
        <w:fldChar w:fldCharType="end"/>
      </w:r>
      <w:r w:rsidRPr="00237CD2">
        <w:rPr>
          <w:rFonts w:asciiTheme="minorHAnsi" w:hAnsiTheme="minorHAnsi" w:cstheme="minorHAnsi"/>
        </w:rPr>
        <w:t>;</w:t>
      </w:r>
    </w:p>
    <w:p w14:paraId="3EDCF3CB" w14:textId="1CC75F54" w:rsidR="00AE486A" w:rsidRPr="00237CD2" w:rsidRDefault="00AE486A"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Re-transfer Shares</w:t>
      </w:r>
      <w:r w:rsidRPr="00237CD2">
        <w:rPr>
          <w:rFonts w:asciiTheme="minorHAnsi" w:hAnsiTheme="minorHAnsi" w:cstheme="minorHAnsi"/>
        </w:rPr>
        <w:t xml:space="preserve">"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_Ref44670440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13.6</w:t>
      </w:r>
      <w:r w:rsidRPr="00237CD2">
        <w:rPr>
          <w:rFonts w:asciiTheme="minorHAnsi" w:hAnsiTheme="minorHAnsi" w:cstheme="minorHAnsi"/>
        </w:rPr>
        <w:fldChar w:fldCharType="end"/>
      </w:r>
      <w:r w:rsidRPr="00237CD2">
        <w:rPr>
          <w:rFonts w:asciiTheme="minorHAnsi" w:hAnsiTheme="minorHAnsi" w:cstheme="minorHAnsi"/>
        </w:rPr>
        <w:t>;</w:t>
      </w:r>
    </w:p>
    <w:p w14:paraId="1BA6F463" w14:textId="4F6EAEEF" w:rsidR="00E1240A" w:rsidRPr="00237CD2" w:rsidRDefault="00E1240A" w:rsidP="00E1240A">
      <w:pPr>
        <w:ind w:left="720"/>
        <w:rPr>
          <w:rFonts w:asciiTheme="minorHAnsi" w:hAnsiTheme="minorHAnsi" w:cstheme="minorHAnsi"/>
          <w:sz w:val="20"/>
          <w:szCs w:val="20"/>
        </w:rPr>
      </w:pPr>
      <w:r w:rsidRPr="00237CD2">
        <w:rPr>
          <w:rFonts w:asciiTheme="minorHAnsi" w:hAnsiTheme="minorHAnsi" w:cstheme="minorHAnsi"/>
          <w:sz w:val="20"/>
          <w:szCs w:val="20"/>
        </w:rPr>
        <w:t>"</w:t>
      </w:r>
      <w:r w:rsidRPr="00237CD2">
        <w:rPr>
          <w:rFonts w:asciiTheme="minorHAnsi" w:hAnsiTheme="minorHAnsi" w:cstheme="minorHAnsi"/>
          <w:b/>
          <w:bCs/>
          <w:sz w:val="20"/>
          <w:szCs w:val="20"/>
        </w:rPr>
        <w:t>Sale Agreement</w:t>
      </w:r>
      <w:r w:rsidRPr="00237CD2">
        <w:rPr>
          <w:rFonts w:asciiTheme="minorHAnsi" w:hAnsiTheme="minorHAnsi" w:cstheme="minorHAnsi"/>
          <w:sz w:val="20"/>
          <w:szCs w:val="20"/>
        </w:rPr>
        <w:t>" has the meaning given</w:t>
      </w:r>
      <w:r w:rsidRPr="00237CD2" w:rsidDel="005E1356">
        <w:rPr>
          <w:rFonts w:asciiTheme="minorHAnsi" w:hAnsiTheme="minorHAnsi" w:cstheme="minorHAnsi"/>
          <w:sz w:val="20"/>
          <w:szCs w:val="20"/>
        </w:rPr>
        <w:t xml:space="preserve"> </w:t>
      </w:r>
      <w:r w:rsidRPr="00237CD2">
        <w:rPr>
          <w:rFonts w:asciiTheme="minorHAnsi" w:hAnsiTheme="minorHAnsi" w:cstheme="minorHAnsi"/>
          <w:sz w:val="20"/>
          <w:szCs w:val="20"/>
        </w:rPr>
        <w:t>in Article </w:t>
      </w:r>
      <w:r w:rsidRPr="00237CD2">
        <w:rPr>
          <w:rFonts w:asciiTheme="minorHAnsi" w:hAnsiTheme="minorHAnsi" w:cstheme="minorHAnsi"/>
          <w:sz w:val="20"/>
          <w:szCs w:val="20"/>
        </w:rPr>
        <w:fldChar w:fldCharType="begin"/>
      </w:r>
      <w:r w:rsidRPr="00237CD2">
        <w:rPr>
          <w:rFonts w:asciiTheme="minorHAnsi" w:hAnsiTheme="minorHAnsi" w:cstheme="minorHAnsi"/>
          <w:sz w:val="20"/>
          <w:szCs w:val="20"/>
        </w:rPr>
        <w:instrText xml:space="preserve"> REF _Ref45194308 \w \h  \* MERGEFORMAT </w:instrText>
      </w:r>
      <w:r w:rsidRPr="00237CD2">
        <w:rPr>
          <w:rFonts w:asciiTheme="minorHAnsi" w:hAnsiTheme="minorHAnsi" w:cstheme="minorHAnsi"/>
          <w:sz w:val="20"/>
          <w:szCs w:val="20"/>
        </w:rPr>
      </w:r>
      <w:r w:rsidRPr="00237CD2">
        <w:rPr>
          <w:rFonts w:asciiTheme="minorHAnsi" w:hAnsiTheme="minorHAnsi" w:cstheme="minorHAnsi"/>
          <w:sz w:val="20"/>
          <w:szCs w:val="20"/>
        </w:rPr>
        <w:fldChar w:fldCharType="separate"/>
      </w:r>
      <w:r w:rsidR="001B00E0">
        <w:rPr>
          <w:rFonts w:asciiTheme="minorHAnsi" w:hAnsiTheme="minorHAnsi" w:cstheme="minorHAnsi"/>
          <w:sz w:val="20"/>
          <w:szCs w:val="20"/>
        </w:rPr>
        <w:t>20.2</w:t>
      </w:r>
      <w:r w:rsidRPr="00237CD2">
        <w:rPr>
          <w:rFonts w:asciiTheme="minorHAnsi" w:hAnsiTheme="minorHAnsi" w:cstheme="minorHAnsi"/>
          <w:sz w:val="20"/>
          <w:szCs w:val="20"/>
        </w:rPr>
        <w:fldChar w:fldCharType="end"/>
      </w:r>
      <w:r w:rsidRPr="00237CD2">
        <w:rPr>
          <w:rFonts w:asciiTheme="minorHAnsi" w:hAnsiTheme="minorHAnsi" w:cstheme="minorHAnsi"/>
          <w:sz w:val="20"/>
          <w:szCs w:val="20"/>
        </w:rPr>
        <w:t>;</w:t>
      </w:r>
    </w:p>
    <w:p w14:paraId="08CF0812" w14:textId="77777777" w:rsidR="00E1240A" w:rsidRPr="00237CD2" w:rsidRDefault="00E1240A" w:rsidP="009348E1">
      <w:pPr>
        <w:rPr>
          <w:rFonts w:asciiTheme="minorHAnsi" w:hAnsiTheme="minorHAnsi" w:cstheme="minorHAnsi"/>
          <w:sz w:val="20"/>
          <w:szCs w:val="20"/>
        </w:rPr>
      </w:pPr>
    </w:p>
    <w:p w14:paraId="2BDEC07B" w14:textId="2A21271D" w:rsidR="00363B8B" w:rsidRPr="00237CD2" w:rsidRDefault="00363B8B" w:rsidP="00147EEC">
      <w:pPr>
        <w:ind w:left="720"/>
        <w:rPr>
          <w:rFonts w:asciiTheme="minorHAnsi" w:hAnsiTheme="minorHAnsi" w:cstheme="minorHAnsi"/>
          <w:sz w:val="20"/>
          <w:szCs w:val="20"/>
          <w:lang w:val="en-GB"/>
        </w:rPr>
      </w:pPr>
      <w:r w:rsidRPr="00237CD2">
        <w:rPr>
          <w:rFonts w:asciiTheme="minorHAnsi" w:hAnsiTheme="minorHAnsi" w:cstheme="minorHAnsi"/>
          <w:sz w:val="20"/>
          <w:szCs w:val="20"/>
          <w:lang w:val="en-GB"/>
        </w:rPr>
        <w:t>"</w:t>
      </w:r>
      <w:r w:rsidRPr="00237CD2">
        <w:rPr>
          <w:rFonts w:asciiTheme="minorHAnsi" w:hAnsiTheme="minorHAnsi" w:cstheme="minorHAnsi"/>
          <w:b/>
          <w:bCs/>
          <w:sz w:val="20"/>
          <w:szCs w:val="20"/>
          <w:lang w:val="en-GB"/>
        </w:rPr>
        <w:t>Sanctioned P</w:t>
      </w:r>
      <w:r w:rsidR="00624683" w:rsidRPr="00237CD2">
        <w:rPr>
          <w:rFonts w:asciiTheme="minorHAnsi" w:hAnsiTheme="minorHAnsi" w:cstheme="minorHAnsi"/>
          <w:b/>
          <w:bCs/>
          <w:sz w:val="20"/>
          <w:szCs w:val="20"/>
          <w:lang w:val="en-GB"/>
        </w:rPr>
        <w:t>erson</w:t>
      </w:r>
      <w:r w:rsidRPr="00237CD2">
        <w:rPr>
          <w:rFonts w:asciiTheme="minorHAnsi" w:hAnsiTheme="minorHAnsi" w:cstheme="minorHAnsi"/>
          <w:sz w:val="20"/>
          <w:szCs w:val="20"/>
          <w:lang w:val="en-GB"/>
        </w:rPr>
        <w:t>" means, at any time, any person who:</w:t>
      </w:r>
    </w:p>
    <w:p w14:paraId="2D9CBB3D" w14:textId="77777777" w:rsidR="00147EEC" w:rsidRPr="00237CD2" w:rsidRDefault="00147EEC" w:rsidP="00F12AE0">
      <w:pPr>
        <w:ind w:left="720"/>
        <w:rPr>
          <w:rFonts w:asciiTheme="minorHAnsi" w:hAnsiTheme="minorHAnsi" w:cstheme="minorHAnsi"/>
          <w:sz w:val="20"/>
          <w:szCs w:val="20"/>
          <w:lang w:val="en-GB"/>
        </w:rPr>
      </w:pPr>
    </w:p>
    <w:p w14:paraId="46F64718" w14:textId="330330E1" w:rsidR="00624683" w:rsidRPr="00237CD2" w:rsidRDefault="00FB513D" w:rsidP="00F12AE0">
      <w:pPr>
        <w:pStyle w:val="UKHeading1L3"/>
        <w:numPr>
          <w:ilvl w:val="2"/>
          <w:numId w:val="36"/>
        </w:numPr>
        <w:rPr>
          <w:rFonts w:asciiTheme="minorHAnsi" w:hAnsiTheme="minorHAnsi" w:cstheme="minorHAnsi"/>
        </w:rPr>
      </w:pPr>
      <w:bookmarkStart w:id="80" w:name="_Ref_ContractCompanion_9kb9Ur18G"/>
      <w:r w:rsidRPr="00237CD2">
        <w:rPr>
          <w:rFonts w:asciiTheme="minorHAnsi" w:hAnsiTheme="minorHAnsi" w:cstheme="minorHAnsi"/>
        </w:rPr>
        <w:t xml:space="preserve">is </w:t>
      </w:r>
      <w:r w:rsidR="00624683" w:rsidRPr="00237CD2">
        <w:rPr>
          <w:rFonts w:asciiTheme="minorHAnsi" w:hAnsiTheme="minorHAnsi" w:cstheme="minorHAnsi"/>
        </w:rPr>
        <w:t xml:space="preserve">included on one or more of the </w:t>
      </w:r>
      <w:r w:rsidR="0055437A" w:rsidRPr="00237CD2">
        <w:rPr>
          <w:rFonts w:asciiTheme="minorHAnsi" w:hAnsiTheme="minorHAnsi" w:cstheme="minorHAnsi"/>
        </w:rPr>
        <w:t xml:space="preserve">lists of specifically designated parties under Sanctions, as published and maintained by the United States, the European Union or individual member states thereof, the United Kingdom </w:t>
      </w:r>
      <w:r w:rsidRPr="00237CD2">
        <w:rPr>
          <w:rFonts w:asciiTheme="minorHAnsi" w:hAnsiTheme="minorHAnsi" w:cstheme="minorHAnsi"/>
        </w:rPr>
        <w:t xml:space="preserve">or </w:t>
      </w:r>
      <w:r w:rsidR="0055437A" w:rsidRPr="00237CD2">
        <w:rPr>
          <w:rFonts w:asciiTheme="minorHAnsi" w:hAnsiTheme="minorHAnsi" w:cstheme="minorHAnsi"/>
        </w:rPr>
        <w:t>the United Nations</w:t>
      </w:r>
      <w:r w:rsidR="00624683" w:rsidRPr="00237CD2">
        <w:rPr>
          <w:rFonts w:asciiTheme="minorHAnsi" w:hAnsiTheme="minorHAnsi" w:cstheme="minorHAnsi"/>
        </w:rPr>
        <w:t xml:space="preserve">; </w:t>
      </w:r>
      <w:bookmarkEnd w:id="80"/>
    </w:p>
    <w:p w14:paraId="23BC360F" w14:textId="167CD044" w:rsidR="000812E8" w:rsidRPr="00237CD2" w:rsidRDefault="00FB513D" w:rsidP="00F12AE0">
      <w:pPr>
        <w:pStyle w:val="UKHeading1L3"/>
        <w:numPr>
          <w:ilvl w:val="2"/>
          <w:numId w:val="22"/>
        </w:numPr>
        <w:rPr>
          <w:rFonts w:asciiTheme="minorHAnsi" w:hAnsiTheme="minorHAnsi" w:cstheme="minorHAnsi"/>
        </w:rPr>
      </w:pPr>
      <w:r w:rsidRPr="00237CD2">
        <w:rPr>
          <w:rFonts w:asciiTheme="minorHAnsi" w:hAnsiTheme="minorHAnsi" w:cstheme="minorHAnsi"/>
        </w:rPr>
        <w:t>is</w:t>
      </w:r>
      <w:r w:rsidR="00624683" w:rsidRPr="00237CD2">
        <w:rPr>
          <w:rFonts w:asciiTheme="minorHAnsi" w:hAnsiTheme="minorHAnsi" w:cstheme="minorHAnsi"/>
        </w:rPr>
        <w:t xml:space="preserve"> 50% or more owned or controlled (directly or indirectly, individually or in the aggregate) by</w:t>
      </w:r>
      <w:r w:rsidRPr="00237CD2">
        <w:rPr>
          <w:rFonts w:asciiTheme="minorHAnsi" w:hAnsiTheme="minorHAnsi" w:cstheme="minorHAnsi"/>
        </w:rPr>
        <w:t xml:space="preserve"> </w:t>
      </w:r>
      <w:r w:rsidR="00624683" w:rsidRPr="00237CD2">
        <w:rPr>
          <w:rFonts w:asciiTheme="minorHAnsi" w:hAnsiTheme="minorHAnsi" w:cstheme="minorHAnsi"/>
        </w:rPr>
        <w:t xml:space="preserve">one or more </w:t>
      </w:r>
      <w:r w:rsidR="005B15DA" w:rsidRPr="00237CD2">
        <w:rPr>
          <w:rFonts w:asciiTheme="minorHAnsi" w:hAnsiTheme="minorHAnsi" w:cstheme="minorHAnsi"/>
        </w:rPr>
        <w:t>p</w:t>
      </w:r>
      <w:r w:rsidR="00624683" w:rsidRPr="00237CD2">
        <w:rPr>
          <w:rFonts w:asciiTheme="minorHAnsi" w:hAnsiTheme="minorHAnsi" w:cstheme="minorHAnsi"/>
        </w:rPr>
        <w:t>ersons described in (</w:t>
      </w:r>
      <w:r w:rsidR="000812E8" w:rsidRPr="00237CD2">
        <w:rPr>
          <w:rFonts w:asciiTheme="minorHAnsi" w:hAnsiTheme="minorHAnsi" w:cstheme="minorHAnsi"/>
        </w:rPr>
        <w:t>a</w:t>
      </w:r>
      <w:r w:rsidR="00624683" w:rsidRPr="00237CD2">
        <w:rPr>
          <w:rFonts w:asciiTheme="minorHAnsi" w:hAnsiTheme="minorHAnsi" w:cstheme="minorHAnsi"/>
        </w:rPr>
        <w:t xml:space="preserve">); </w:t>
      </w:r>
    </w:p>
    <w:p w14:paraId="4CCC3B5A" w14:textId="4B93D69A" w:rsidR="00FB513D" w:rsidRPr="00237CD2" w:rsidRDefault="00FB513D" w:rsidP="00F12AE0">
      <w:pPr>
        <w:pStyle w:val="UKHeading1L3"/>
        <w:numPr>
          <w:ilvl w:val="2"/>
          <w:numId w:val="22"/>
        </w:numPr>
        <w:rPr>
          <w:rFonts w:asciiTheme="minorHAnsi" w:hAnsiTheme="minorHAnsi" w:cstheme="minorHAnsi"/>
        </w:rPr>
      </w:pPr>
      <w:r w:rsidRPr="00237CD2">
        <w:rPr>
          <w:rFonts w:asciiTheme="minorHAnsi" w:hAnsiTheme="minorHAnsi" w:cstheme="minorHAnsi"/>
        </w:rPr>
        <w:t xml:space="preserve">is </w:t>
      </w:r>
      <w:r w:rsidR="00624683" w:rsidRPr="00237CD2">
        <w:rPr>
          <w:rFonts w:asciiTheme="minorHAnsi" w:hAnsiTheme="minorHAnsi" w:cstheme="minorHAnsi"/>
        </w:rPr>
        <w:t xml:space="preserve">located, organised </w:t>
      </w:r>
      <w:r w:rsidR="00A13A94" w:rsidRPr="00237CD2">
        <w:rPr>
          <w:rFonts w:asciiTheme="minorHAnsi" w:hAnsiTheme="minorHAnsi" w:cstheme="minorHAnsi"/>
        </w:rPr>
        <w:t xml:space="preserve">under the laws of, </w:t>
      </w:r>
      <w:r w:rsidR="00624683" w:rsidRPr="00237CD2">
        <w:rPr>
          <w:rFonts w:asciiTheme="minorHAnsi" w:hAnsiTheme="minorHAnsi" w:cstheme="minorHAnsi"/>
        </w:rPr>
        <w:t>or residing in a</w:t>
      </w:r>
      <w:r w:rsidR="00A13A94" w:rsidRPr="00237CD2">
        <w:rPr>
          <w:rFonts w:asciiTheme="minorHAnsi" w:hAnsiTheme="minorHAnsi" w:cstheme="minorHAnsi"/>
        </w:rPr>
        <w:t xml:space="preserve"> country or territory that is the subject of comprehensive Sanctions; </w:t>
      </w:r>
    </w:p>
    <w:p w14:paraId="57415CEC" w14:textId="77777777" w:rsidR="00FB513D" w:rsidRPr="00237CD2" w:rsidRDefault="00FB513D" w:rsidP="00F12AE0">
      <w:pPr>
        <w:pStyle w:val="UKHeading1L3"/>
        <w:numPr>
          <w:ilvl w:val="2"/>
          <w:numId w:val="22"/>
        </w:numPr>
        <w:rPr>
          <w:rFonts w:asciiTheme="minorHAnsi" w:hAnsiTheme="minorHAnsi" w:cstheme="minorHAnsi"/>
        </w:rPr>
      </w:pPr>
      <w:bookmarkStart w:id="81" w:name="_Ref_ContractCompanion_9kb9Ur199"/>
      <w:r w:rsidRPr="00237CD2">
        <w:rPr>
          <w:rFonts w:asciiTheme="minorHAnsi" w:hAnsiTheme="minorHAnsi" w:cstheme="minorHAnsi"/>
        </w:rPr>
        <w:t xml:space="preserve">is </w:t>
      </w:r>
      <w:r w:rsidR="00624683" w:rsidRPr="00237CD2">
        <w:rPr>
          <w:rFonts w:asciiTheme="minorHAnsi" w:hAnsiTheme="minorHAnsi" w:cstheme="minorHAnsi"/>
        </w:rPr>
        <w:t>otherwise the subject of Sanctions</w:t>
      </w:r>
      <w:r w:rsidRPr="00237CD2">
        <w:rPr>
          <w:rFonts w:asciiTheme="minorHAnsi" w:hAnsiTheme="minorHAnsi" w:cstheme="minorHAnsi"/>
        </w:rPr>
        <w:t>; or</w:t>
      </w:r>
      <w:bookmarkEnd w:id="81"/>
    </w:p>
    <w:p w14:paraId="064A45CB" w14:textId="5E628A75" w:rsidR="00363B8B" w:rsidRPr="00237CD2" w:rsidRDefault="00FB513D" w:rsidP="00F12AE0">
      <w:pPr>
        <w:pStyle w:val="UKHeading1L3"/>
        <w:numPr>
          <w:ilvl w:val="2"/>
          <w:numId w:val="22"/>
        </w:numPr>
        <w:rPr>
          <w:rFonts w:asciiTheme="minorHAnsi" w:hAnsiTheme="minorHAnsi" w:cstheme="minorHAnsi"/>
        </w:rPr>
      </w:pPr>
      <w:r w:rsidRPr="00237CD2">
        <w:rPr>
          <w:rFonts w:asciiTheme="minorHAnsi" w:hAnsiTheme="minorHAnsi" w:cstheme="minorHAnsi"/>
        </w:rPr>
        <w:t xml:space="preserve">is acting directly or indirectly on behalf or at the direction of any person described in </w:t>
      </w:r>
      <w:r w:rsidR="00E1240A" w:rsidRPr="00237CD2">
        <w:rPr>
          <w:rFonts w:asciiTheme="minorHAnsi" w:hAnsiTheme="minorHAnsi" w:cstheme="minorHAnsi"/>
        </w:rPr>
        <w:fldChar w:fldCharType="begin"/>
      </w:r>
      <w:r w:rsidR="00E1240A" w:rsidRPr="00237CD2">
        <w:rPr>
          <w:rFonts w:asciiTheme="minorHAnsi" w:hAnsiTheme="minorHAnsi" w:cstheme="minorHAnsi"/>
        </w:rPr>
        <w:instrText xml:space="preserve"> REF _Ref_ContractCompanion_9kb9Ur18G \w \n \h \t \* MERGEFORMAT </w:instrText>
      </w:r>
      <w:r w:rsidR="00E1240A" w:rsidRPr="00237CD2">
        <w:rPr>
          <w:rFonts w:asciiTheme="minorHAnsi" w:hAnsiTheme="minorHAnsi" w:cstheme="minorHAnsi"/>
        </w:rPr>
      </w:r>
      <w:r w:rsidR="00E1240A" w:rsidRPr="00237CD2">
        <w:rPr>
          <w:rFonts w:asciiTheme="minorHAnsi" w:hAnsiTheme="minorHAnsi" w:cstheme="minorHAnsi"/>
        </w:rPr>
        <w:fldChar w:fldCharType="separate"/>
      </w:r>
      <w:r w:rsidR="001B00E0">
        <w:rPr>
          <w:rFonts w:asciiTheme="minorHAnsi" w:hAnsiTheme="minorHAnsi" w:cstheme="minorHAnsi"/>
        </w:rPr>
        <w:t>(a)</w:t>
      </w:r>
      <w:r w:rsidR="00E1240A" w:rsidRPr="00237CD2">
        <w:rPr>
          <w:rFonts w:asciiTheme="minorHAnsi" w:hAnsiTheme="minorHAnsi" w:cstheme="minorHAnsi"/>
        </w:rPr>
        <w:fldChar w:fldCharType="end"/>
      </w:r>
      <w:r w:rsidRPr="00237CD2">
        <w:rPr>
          <w:rFonts w:asciiTheme="minorHAnsi" w:hAnsiTheme="minorHAnsi" w:cstheme="minorHAnsi"/>
        </w:rPr>
        <w:t xml:space="preserve"> through </w:t>
      </w:r>
      <w:r w:rsidR="00E1240A" w:rsidRPr="00237CD2">
        <w:rPr>
          <w:rFonts w:asciiTheme="minorHAnsi" w:hAnsiTheme="minorHAnsi" w:cstheme="minorHAnsi"/>
        </w:rPr>
        <w:fldChar w:fldCharType="begin"/>
      </w:r>
      <w:r w:rsidR="00E1240A" w:rsidRPr="00237CD2">
        <w:rPr>
          <w:rFonts w:asciiTheme="minorHAnsi" w:hAnsiTheme="minorHAnsi" w:cstheme="minorHAnsi"/>
        </w:rPr>
        <w:instrText xml:space="preserve"> REF _Ref_ContractCompanion_9kb9Ur199 \w \n \h \t \* MERGEFORMAT </w:instrText>
      </w:r>
      <w:r w:rsidR="00E1240A" w:rsidRPr="00237CD2">
        <w:rPr>
          <w:rFonts w:asciiTheme="minorHAnsi" w:hAnsiTheme="minorHAnsi" w:cstheme="minorHAnsi"/>
        </w:rPr>
      </w:r>
      <w:r w:rsidR="00E1240A" w:rsidRPr="00237CD2">
        <w:rPr>
          <w:rFonts w:asciiTheme="minorHAnsi" w:hAnsiTheme="minorHAnsi" w:cstheme="minorHAnsi"/>
        </w:rPr>
        <w:fldChar w:fldCharType="separate"/>
      </w:r>
      <w:r w:rsidR="001B00E0">
        <w:rPr>
          <w:rFonts w:asciiTheme="minorHAnsi" w:hAnsiTheme="minorHAnsi" w:cstheme="minorHAnsi"/>
        </w:rPr>
        <w:t>(d)</w:t>
      </w:r>
      <w:r w:rsidR="00E1240A" w:rsidRPr="00237CD2">
        <w:rPr>
          <w:rFonts w:asciiTheme="minorHAnsi" w:hAnsiTheme="minorHAnsi" w:cstheme="minorHAnsi"/>
        </w:rPr>
        <w:fldChar w:fldCharType="end"/>
      </w:r>
      <w:r w:rsidR="00624683" w:rsidRPr="00237CD2">
        <w:rPr>
          <w:rFonts w:asciiTheme="minorHAnsi" w:hAnsiTheme="minorHAnsi" w:cstheme="minorHAnsi"/>
        </w:rPr>
        <w:t>.</w:t>
      </w:r>
    </w:p>
    <w:p w14:paraId="1E6485DC" w14:textId="24F59D12" w:rsidR="00363B8B" w:rsidRPr="00237CD2" w:rsidRDefault="00EF37CB" w:rsidP="00147EEC">
      <w:pPr>
        <w:numPr>
          <w:ilvl w:val="1"/>
          <w:numId w:val="15"/>
        </w:numPr>
        <w:spacing w:before="120" w:after="120"/>
        <w:jc w:val="both"/>
        <w:rPr>
          <w:rFonts w:asciiTheme="minorHAnsi" w:eastAsia="Times New Roman" w:hAnsiTheme="minorHAnsi" w:cstheme="minorHAnsi"/>
          <w:b/>
          <w:bCs/>
          <w:sz w:val="20"/>
          <w:szCs w:val="20"/>
          <w:lang w:val="en-GB"/>
        </w:rPr>
      </w:pPr>
      <w:r w:rsidRPr="00237CD2">
        <w:rPr>
          <w:rFonts w:asciiTheme="minorHAnsi" w:eastAsia="Times New Roman" w:hAnsiTheme="minorHAnsi" w:cstheme="minorHAnsi"/>
          <w:sz w:val="20"/>
          <w:szCs w:val="20"/>
          <w:lang w:val="en-GB"/>
        </w:rPr>
        <w:t>“</w:t>
      </w:r>
      <w:r w:rsidR="00363B8B" w:rsidRPr="00237CD2">
        <w:rPr>
          <w:rFonts w:asciiTheme="minorHAnsi" w:eastAsia="Times New Roman" w:hAnsiTheme="minorHAnsi" w:cstheme="minorHAnsi"/>
          <w:b/>
          <w:bCs/>
          <w:sz w:val="20"/>
          <w:szCs w:val="20"/>
          <w:lang w:val="en-GB"/>
        </w:rPr>
        <w:t>Sanctions</w:t>
      </w:r>
      <w:r w:rsidR="003355F6" w:rsidRPr="00237CD2">
        <w:rPr>
          <w:rFonts w:asciiTheme="minorHAnsi" w:eastAsia="Times New Roman" w:hAnsiTheme="minorHAnsi" w:cstheme="minorHAnsi"/>
          <w:sz w:val="20"/>
          <w:szCs w:val="20"/>
          <w:lang w:val="en-GB"/>
        </w:rPr>
        <w:t>”</w:t>
      </w:r>
      <w:r w:rsidR="00363B8B" w:rsidRPr="00237CD2">
        <w:rPr>
          <w:rFonts w:asciiTheme="minorHAnsi" w:eastAsia="Times New Roman" w:hAnsiTheme="minorHAnsi" w:cstheme="minorHAnsi"/>
          <w:b/>
          <w:bCs/>
          <w:sz w:val="20"/>
          <w:szCs w:val="20"/>
          <w:lang w:val="en-GB"/>
        </w:rPr>
        <w:t xml:space="preserve"> </w:t>
      </w:r>
      <w:r w:rsidR="00363B8B" w:rsidRPr="00237CD2">
        <w:rPr>
          <w:rFonts w:asciiTheme="minorHAnsi" w:eastAsia="Times New Roman" w:hAnsiTheme="minorHAnsi" w:cstheme="minorHAnsi"/>
          <w:sz w:val="20"/>
          <w:szCs w:val="20"/>
          <w:lang w:val="en-GB"/>
        </w:rPr>
        <w:t>means</w:t>
      </w:r>
      <w:r w:rsidR="00E1240A" w:rsidRPr="00237CD2">
        <w:rPr>
          <w:rFonts w:asciiTheme="minorHAnsi" w:eastAsia="Times New Roman" w:hAnsiTheme="minorHAnsi" w:cstheme="minorHAnsi"/>
          <w:sz w:val="20"/>
          <w:szCs w:val="20"/>
          <w:lang w:val="en-GB"/>
        </w:rPr>
        <w:t xml:space="preserve"> </w:t>
      </w:r>
      <w:r w:rsidR="00363B8B" w:rsidRPr="00237CD2">
        <w:rPr>
          <w:rFonts w:asciiTheme="minorHAnsi" w:eastAsia="Times New Roman" w:hAnsiTheme="minorHAnsi" w:cstheme="minorHAnsi"/>
          <w:sz w:val="20"/>
          <w:szCs w:val="20"/>
          <w:lang w:val="en-GB"/>
        </w:rPr>
        <w:t xml:space="preserve">trade, economic and financial sanctions laws, regulations, </w:t>
      </w:r>
      <w:r w:rsidR="00622416" w:rsidRPr="00237CD2">
        <w:rPr>
          <w:rFonts w:asciiTheme="minorHAnsi" w:eastAsia="Times New Roman" w:hAnsiTheme="minorHAnsi" w:cstheme="minorHAnsi"/>
          <w:sz w:val="20"/>
          <w:szCs w:val="20"/>
          <w:lang w:val="en-GB"/>
        </w:rPr>
        <w:t>and orders</w:t>
      </w:r>
      <w:r w:rsidR="00363B8B" w:rsidRPr="00237CD2">
        <w:rPr>
          <w:rFonts w:asciiTheme="minorHAnsi" w:eastAsia="Times New Roman" w:hAnsiTheme="minorHAnsi" w:cstheme="minorHAnsi"/>
          <w:sz w:val="20"/>
          <w:szCs w:val="20"/>
          <w:lang w:val="en-GB"/>
        </w:rPr>
        <w:t xml:space="preserve"> </w:t>
      </w:r>
      <w:r w:rsidR="00622416" w:rsidRPr="00237CD2">
        <w:rPr>
          <w:rFonts w:asciiTheme="minorHAnsi" w:eastAsia="Times New Roman" w:hAnsiTheme="minorHAnsi" w:cstheme="minorHAnsi"/>
          <w:sz w:val="20"/>
          <w:szCs w:val="20"/>
          <w:lang w:val="en-GB"/>
        </w:rPr>
        <w:t xml:space="preserve">enacted, </w:t>
      </w:r>
      <w:r w:rsidR="00363B8B" w:rsidRPr="00237CD2">
        <w:rPr>
          <w:rFonts w:asciiTheme="minorHAnsi" w:eastAsia="Times New Roman" w:hAnsiTheme="minorHAnsi" w:cstheme="minorHAnsi"/>
          <w:sz w:val="20"/>
          <w:szCs w:val="20"/>
          <w:lang w:val="en-GB"/>
        </w:rPr>
        <w:t>administered, or enforced from time to time by:</w:t>
      </w:r>
    </w:p>
    <w:p w14:paraId="1170022C" w14:textId="794D954C" w:rsidR="00363B8B" w:rsidRPr="00237CD2" w:rsidRDefault="00363B8B" w:rsidP="00F12AE0">
      <w:pPr>
        <w:pStyle w:val="UKHeading1L3"/>
        <w:numPr>
          <w:ilvl w:val="2"/>
          <w:numId w:val="38"/>
        </w:numPr>
        <w:rPr>
          <w:rFonts w:asciiTheme="minorHAnsi" w:hAnsiTheme="minorHAnsi" w:cstheme="minorHAnsi"/>
        </w:rPr>
      </w:pPr>
      <w:r w:rsidRPr="00237CD2">
        <w:rPr>
          <w:rFonts w:asciiTheme="minorHAnsi" w:hAnsiTheme="minorHAnsi" w:cstheme="minorHAnsi"/>
        </w:rPr>
        <w:t>the United States of America;</w:t>
      </w:r>
    </w:p>
    <w:p w14:paraId="110FFCC6" w14:textId="06778603" w:rsidR="00363B8B" w:rsidRPr="00237CD2" w:rsidRDefault="00363B8B" w:rsidP="00F12AE0">
      <w:pPr>
        <w:pStyle w:val="UKHeading1L3"/>
        <w:numPr>
          <w:ilvl w:val="2"/>
          <w:numId w:val="36"/>
        </w:numPr>
        <w:rPr>
          <w:rFonts w:asciiTheme="minorHAnsi" w:hAnsiTheme="minorHAnsi" w:cstheme="minorHAnsi"/>
        </w:rPr>
      </w:pPr>
      <w:r w:rsidRPr="00237CD2">
        <w:rPr>
          <w:rFonts w:asciiTheme="minorHAnsi" w:hAnsiTheme="minorHAnsi" w:cstheme="minorHAnsi"/>
        </w:rPr>
        <w:t xml:space="preserve">the European Union </w:t>
      </w:r>
      <w:r w:rsidR="006A4B4C" w:rsidRPr="00237CD2">
        <w:rPr>
          <w:rFonts w:asciiTheme="minorHAnsi" w:hAnsiTheme="minorHAnsi" w:cstheme="minorHAnsi"/>
        </w:rPr>
        <w:t>or</w:t>
      </w:r>
      <w:r w:rsidRPr="00237CD2">
        <w:rPr>
          <w:rFonts w:asciiTheme="minorHAnsi" w:hAnsiTheme="minorHAnsi" w:cstheme="minorHAnsi"/>
        </w:rPr>
        <w:t xml:space="preserve"> </w:t>
      </w:r>
      <w:r w:rsidR="00FC2876" w:rsidRPr="00237CD2">
        <w:rPr>
          <w:rFonts w:asciiTheme="minorHAnsi" w:hAnsiTheme="minorHAnsi" w:cstheme="minorHAnsi"/>
        </w:rPr>
        <w:t>individual member states thereof</w:t>
      </w:r>
      <w:r w:rsidRPr="00237CD2">
        <w:rPr>
          <w:rFonts w:asciiTheme="minorHAnsi" w:hAnsiTheme="minorHAnsi" w:cstheme="minorHAnsi"/>
        </w:rPr>
        <w:t>;</w:t>
      </w:r>
    </w:p>
    <w:p w14:paraId="2D60E08B" w14:textId="2EDD8A24" w:rsidR="00363B8B" w:rsidRPr="00237CD2" w:rsidRDefault="00363B8B" w:rsidP="00F12AE0">
      <w:pPr>
        <w:pStyle w:val="UKHeading1L3"/>
        <w:numPr>
          <w:ilvl w:val="2"/>
          <w:numId w:val="36"/>
        </w:numPr>
        <w:rPr>
          <w:rFonts w:asciiTheme="minorHAnsi" w:hAnsiTheme="minorHAnsi" w:cstheme="minorHAnsi"/>
        </w:rPr>
      </w:pPr>
      <w:r w:rsidRPr="00237CD2">
        <w:rPr>
          <w:rFonts w:asciiTheme="minorHAnsi" w:hAnsiTheme="minorHAnsi" w:cstheme="minorHAnsi"/>
        </w:rPr>
        <w:t>the United Kingdom;</w:t>
      </w:r>
      <w:r w:rsidR="006A4B4C" w:rsidRPr="00237CD2">
        <w:rPr>
          <w:rFonts w:asciiTheme="minorHAnsi" w:hAnsiTheme="minorHAnsi" w:cstheme="minorHAnsi"/>
        </w:rPr>
        <w:t xml:space="preserve"> </w:t>
      </w:r>
      <w:r w:rsidR="00FC2876" w:rsidRPr="00237CD2">
        <w:rPr>
          <w:rFonts w:asciiTheme="minorHAnsi" w:hAnsiTheme="minorHAnsi" w:cstheme="minorHAnsi"/>
        </w:rPr>
        <w:t>or</w:t>
      </w:r>
    </w:p>
    <w:p w14:paraId="396F2F62" w14:textId="451948A6" w:rsidR="006F6286" w:rsidRPr="00237CD2" w:rsidRDefault="00363B8B" w:rsidP="00F12AE0">
      <w:pPr>
        <w:pStyle w:val="UKHeading1L3"/>
        <w:numPr>
          <w:ilvl w:val="2"/>
          <w:numId w:val="36"/>
        </w:numPr>
        <w:rPr>
          <w:rFonts w:asciiTheme="minorHAnsi" w:hAnsiTheme="minorHAnsi" w:cstheme="minorHAnsi"/>
        </w:rPr>
      </w:pPr>
      <w:r w:rsidRPr="00237CD2">
        <w:rPr>
          <w:rFonts w:asciiTheme="minorHAnsi" w:hAnsiTheme="minorHAnsi" w:cstheme="minorHAnsi"/>
        </w:rPr>
        <w:t>the United Nations</w:t>
      </w:r>
      <w:r w:rsidR="00FC2876" w:rsidRPr="00237CD2">
        <w:rPr>
          <w:rFonts w:asciiTheme="minorHAnsi" w:hAnsiTheme="minorHAnsi" w:cstheme="minorHAnsi"/>
        </w:rPr>
        <w:t>.</w:t>
      </w:r>
    </w:p>
    <w:p w14:paraId="73BA5F00" w14:textId="4CB00A72" w:rsidR="00884E4F" w:rsidRPr="00237CD2" w:rsidRDefault="00884E4F"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Sale Information</w:t>
      </w:r>
      <w:r w:rsidRPr="00237CD2">
        <w:rPr>
          <w:rFonts w:asciiTheme="minorHAnsi" w:hAnsiTheme="minorHAnsi" w:cstheme="minorHAnsi"/>
        </w:rPr>
        <w:t>" has the meaning given</w:t>
      </w:r>
      <w:r w:rsidRPr="00237CD2" w:rsidDel="005E1356">
        <w:rPr>
          <w:rFonts w:asciiTheme="minorHAnsi" w:hAnsiTheme="minorHAnsi" w:cstheme="minorHAnsi"/>
        </w:rPr>
        <w:t xml:space="preserve"> </w:t>
      </w:r>
      <w:r w:rsidRPr="00237CD2">
        <w:rPr>
          <w:rFonts w:asciiTheme="minorHAnsi" w:hAnsiTheme="minorHAnsi" w:cstheme="minorHAnsi"/>
        </w:rPr>
        <w:t>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_Ref45194308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20.2</w:t>
      </w:r>
      <w:r w:rsidRPr="00237CD2">
        <w:rPr>
          <w:rFonts w:asciiTheme="minorHAnsi" w:hAnsiTheme="minorHAnsi" w:cstheme="minorHAnsi"/>
        </w:rPr>
        <w:fldChar w:fldCharType="end"/>
      </w:r>
      <w:r w:rsidRPr="00237CD2">
        <w:rPr>
          <w:rFonts w:asciiTheme="minorHAnsi" w:hAnsiTheme="minorHAnsi" w:cstheme="minorHAnsi"/>
        </w:rPr>
        <w:t>;</w:t>
      </w:r>
    </w:p>
    <w:p w14:paraId="4FDB6EBF" w14:textId="0AAB350C"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Sale Shares</w:t>
      </w:r>
      <w:r w:rsidRPr="00237CD2">
        <w:rPr>
          <w:rFonts w:asciiTheme="minorHAnsi" w:hAnsiTheme="minorHAnsi" w:cstheme="minorHAnsi"/>
        </w:rPr>
        <w:t xml:space="preserve">" has the meaning </w:t>
      </w:r>
      <w:r w:rsidR="005E1356" w:rsidRPr="00237CD2">
        <w:rPr>
          <w:rFonts w:asciiTheme="minorHAnsi" w:hAnsiTheme="minorHAnsi" w:cstheme="minorHAnsi"/>
        </w:rPr>
        <w:t>given</w:t>
      </w:r>
      <w:r w:rsidR="005E1356" w:rsidRPr="00237CD2" w:rsidDel="005E1356">
        <w:rPr>
          <w:rFonts w:asciiTheme="minorHAnsi" w:hAnsiTheme="minorHAnsi" w:cstheme="minorHAnsi"/>
        </w:rPr>
        <w:t xml:space="preserve"> </w:t>
      </w:r>
      <w:r w:rsidRPr="00237CD2">
        <w:rPr>
          <w:rFonts w:asciiTheme="minorHAnsi" w:hAnsiTheme="minorHAnsi" w:cstheme="minorHAnsi"/>
        </w:rPr>
        <w:t>in Article </w:t>
      </w:r>
      <w:r w:rsidR="00021047" w:rsidRPr="00237CD2">
        <w:rPr>
          <w:rFonts w:asciiTheme="minorHAnsi" w:hAnsiTheme="minorHAnsi" w:cstheme="minorHAnsi"/>
        </w:rPr>
        <w:fldChar w:fldCharType="begin"/>
      </w:r>
      <w:r w:rsidR="00021047" w:rsidRPr="00237CD2">
        <w:rPr>
          <w:rFonts w:asciiTheme="minorHAnsi" w:hAnsiTheme="minorHAnsi" w:cstheme="minorHAnsi"/>
        </w:rPr>
        <w:instrText xml:space="preserve"> REF _Ref43330496 \r \h </w:instrText>
      </w:r>
      <w:r w:rsidR="009F3446" w:rsidRPr="00237CD2">
        <w:rPr>
          <w:rFonts w:asciiTheme="minorHAnsi" w:hAnsiTheme="minorHAnsi" w:cstheme="minorHAnsi"/>
        </w:rPr>
        <w:instrText xml:space="preserve"> \* MERGEFORMAT </w:instrText>
      </w:r>
      <w:r w:rsidR="00021047" w:rsidRPr="00237CD2">
        <w:rPr>
          <w:rFonts w:asciiTheme="minorHAnsi" w:hAnsiTheme="minorHAnsi" w:cstheme="minorHAnsi"/>
        </w:rPr>
      </w:r>
      <w:r w:rsidR="00021047" w:rsidRPr="00237CD2">
        <w:rPr>
          <w:rFonts w:asciiTheme="minorHAnsi" w:hAnsiTheme="minorHAnsi" w:cstheme="minorHAnsi"/>
        </w:rPr>
        <w:fldChar w:fldCharType="separate"/>
      </w:r>
      <w:r w:rsidR="001B00E0">
        <w:rPr>
          <w:rFonts w:asciiTheme="minorHAnsi" w:hAnsiTheme="minorHAnsi" w:cstheme="minorHAnsi"/>
        </w:rPr>
        <w:t>14.2</w:t>
      </w:r>
      <w:r w:rsidR="00021047" w:rsidRPr="00237CD2">
        <w:rPr>
          <w:rFonts w:asciiTheme="minorHAnsi" w:hAnsiTheme="minorHAnsi" w:cstheme="minorHAnsi"/>
        </w:rPr>
        <w:fldChar w:fldCharType="end"/>
      </w:r>
      <w:r w:rsidRPr="00237CD2">
        <w:rPr>
          <w:rFonts w:asciiTheme="minorHAnsi" w:hAnsiTheme="minorHAnsi" w:cstheme="minorHAnsi"/>
        </w:rPr>
        <w:t>;</w:t>
      </w:r>
    </w:p>
    <w:p w14:paraId="30347705" w14:textId="67B06539"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Seller</w:t>
      </w:r>
      <w:r w:rsidRPr="00237CD2">
        <w:rPr>
          <w:rFonts w:asciiTheme="minorHAnsi" w:hAnsiTheme="minorHAnsi" w:cstheme="minorHAnsi"/>
        </w:rPr>
        <w:t xml:space="preserve">" has the meaning </w:t>
      </w:r>
      <w:r w:rsidR="005E1356" w:rsidRPr="00237CD2">
        <w:rPr>
          <w:rFonts w:asciiTheme="minorHAnsi" w:hAnsiTheme="minorHAnsi" w:cstheme="minorHAnsi"/>
        </w:rPr>
        <w:t>given</w:t>
      </w:r>
      <w:r w:rsidR="005E1356" w:rsidRPr="00237CD2" w:rsidDel="005E1356">
        <w:rPr>
          <w:rFonts w:asciiTheme="minorHAnsi" w:hAnsiTheme="minorHAnsi" w:cstheme="minorHAnsi"/>
        </w:rPr>
        <w:t xml:space="preserve"> </w:t>
      </w:r>
      <w:r w:rsidRPr="00237CD2">
        <w:rPr>
          <w:rFonts w:asciiTheme="minorHAnsi" w:hAnsiTheme="minorHAnsi" w:cstheme="minorHAnsi"/>
        </w:rPr>
        <w:t>in Article </w:t>
      </w:r>
      <w:r w:rsidR="00384CF2" w:rsidRPr="00237CD2">
        <w:rPr>
          <w:rFonts w:asciiTheme="minorHAnsi" w:hAnsiTheme="minorHAnsi" w:cstheme="minorHAnsi"/>
        </w:rPr>
        <w:fldChar w:fldCharType="begin"/>
      </w:r>
      <w:r w:rsidR="00384CF2" w:rsidRPr="00237CD2">
        <w:rPr>
          <w:rFonts w:asciiTheme="minorHAnsi" w:hAnsiTheme="minorHAnsi" w:cstheme="minorHAnsi"/>
        </w:rPr>
        <w:instrText xml:space="preserve"> REF _Ref43330496 \w \h </w:instrText>
      </w:r>
      <w:r w:rsidR="00DE3874" w:rsidRPr="00237CD2">
        <w:rPr>
          <w:rFonts w:asciiTheme="minorHAnsi" w:hAnsiTheme="minorHAnsi" w:cstheme="minorHAnsi"/>
        </w:rPr>
        <w:instrText xml:space="preserve"> \* MERGEFORMAT </w:instrText>
      </w:r>
      <w:r w:rsidR="00384CF2" w:rsidRPr="00237CD2">
        <w:rPr>
          <w:rFonts w:asciiTheme="minorHAnsi" w:hAnsiTheme="minorHAnsi" w:cstheme="minorHAnsi"/>
        </w:rPr>
      </w:r>
      <w:r w:rsidR="00384CF2" w:rsidRPr="00237CD2">
        <w:rPr>
          <w:rFonts w:asciiTheme="minorHAnsi" w:hAnsiTheme="minorHAnsi" w:cstheme="minorHAnsi"/>
        </w:rPr>
        <w:fldChar w:fldCharType="separate"/>
      </w:r>
      <w:r w:rsidR="001B00E0">
        <w:rPr>
          <w:rFonts w:asciiTheme="minorHAnsi" w:hAnsiTheme="minorHAnsi" w:cstheme="minorHAnsi"/>
        </w:rPr>
        <w:t>14.2</w:t>
      </w:r>
      <w:r w:rsidR="00384CF2" w:rsidRPr="00237CD2">
        <w:rPr>
          <w:rFonts w:asciiTheme="minorHAnsi" w:hAnsiTheme="minorHAnsi" w:cstheme="minorHAnsi"/>
        </w:rPr>
        <w:fldChar w:fldCharType="end"/>
      </w:r>
      <w:r w:rsidRPr="00237CD2">
        <w:rPr>
          <w:rFonts w:asciiTheme="minorHAnsi" w:hAnsiTheme="minorHAnsi" w:cstheme="minorHAnsi"/>
        </w:rPr>
        <w:t>;</w:t>
      </w:r>
    </w:p>
    <w:p w14:paraId="67C6C84A" w14:textId="20A3CCF1" w:rsidR="00884E4F" w:rsidRPr="00237CD2" w:rsidRDefault="00884E4F"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Sellers' Shares</w:t>
      </w:r>
      <w:r w:rsidRPr="00237CD2">
        <w:rPr>
          <w:rFonts w:asciiTheme="minorHAnsi" w:hAnsiTheme="minorHAnsi" w:cstheme="minorHAnsi"/>
        </w:rPr>
        <w:t>" has the meaning given</w:t>
      </w:r>
      <w:r w:rsidRPr="00237CD2" w:rsidDel="005E1356">
        <w:rPr>
          <w:rFonts w:asciiTheme="minorHAnsi" w:hAnsiTheme="minorHAnsi" w:cstheme="minorHAnsi"/>
        </w:rPr>
        <w:t xml:space="preserve"> </w:t>
      </w:r>
      <w:r w:rsidRPr="00237CD2">
        <w:rPr>
          <w:rFonts w:asciiTheme="minorHAnsi" w:hAnsiTheme="minorHAnsi" w:cstheme="minorHAnsi"/>
        </w:rPr>
        <w:t>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_Ref43330791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20.1</w:t>
      </w:r>
      <w:r w:rsidRPr="00237CD2">
        <w:rPr>
          <w:rFonts w:asciiTheme="minorHAnsi" w:hAnsiTheme="minorHAnsi" w:cstheme="minorHAnsi"/>
        </w:rPr>
        <w:fldChar w:fldCharType="end"/>
      </w:r>
      <w:r w:rsidRPr="00237CD2">
        <w:rPr>
          <w:rFonts w:asciiTheme="minorHAnsi" w:hAnsiTheme="minorHAnsi" w:cstheme="minorHAnsi"/>
        </w:rPr>
        <w:t>;</w:t>
      </w:r>
    </w:p>
    <w:p w14:paraId="4FFEB80B" w14:textId="0253BA2D" w:rsidR="00884E4F" w:rsidRPr="00237CD2" w:rsidRDefault="00884E4F"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Selling Shareholder</w:t>
      </w:r>
      <w:r w:rsidRPr="00237CD2">
        <w:rPr>
          <w:rFonts w:asciiTheme="minorHAnsi" w:hAnsiTheme="minorHAnsi" w:cstheme="minorHAnsi"/>
        </w:rPr>
        <w:t>" has the meaning given</w:t>
      </w:r>
      <w:r w:rsidRPr="00237CD2" w:rsidDel="005E1356">
        <w:rPr>
          <w:rFonts w:asciiTheme="minorHAnsi" w:hAnsiTheme="minorHAnsi" w:cstheme="minorHAnsi"/>
        </w:rPr>
        <w:t xml:space="preserve"> </w:t>
      </w:r>
      <w:r w:rsidRPr="00237CD2">
        <w:rPr>
          <w:rFonts w:asciiTheme="minorHAnsi" w:hAnsiTheme="minorHAnsi" w:cstheme="minorHAnsi"/>
        </w:rPr>
        <w:t>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_Ref43330791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20.1</w:t>
      </w:r>
      <w:r w:rsidRPr="00237CD2">
        <w:rPr>
          <w:rFonts w:asciiTheme="minorHAnsi" w:hAnsiTheme="minorHAnsi" w:cstheme="minorHAnsi"/>
        </w:rPr>
        <w:fldChar w:fldCharType="end"/>
      </w:r>
      <w:r w:rsidRPr="00237CD2">
        <w:rPr>
          <w:rFonts w:asciiTheme="minorHAnsi" w:hAnsiTheme="minorHAnsi" w:cstheme="minorHAnsi"/>
        </w:rPr>
        <w:t>;</w:t>
      </w:r>
    </w:p>
    <w:p w14:paraId="0BB1CD11" w14:textId="6AD5FD41" w:rsidR="00137919" w:rsidRPr="00237CD2" w:rsidRDefault="00860DA4" w:rsidP="00137919">
      <w:pPr>
        <w:pStyle w:val="UKBasicL2"/>
        <w:rPr>
          <w:rFonts w:asciiTheme="minorHAnsi" w:hAnsiTheme="minorHAnsi" w:cstheme="minorHAnsi"/>
        </w:rPr>
      </w:pPr>
      <w:r w:rsidRPr="00237CD2">
        <w:rPr>
          <w:rFonts w:asciiTheme="minorHAnsi" w:hAnsiTheme="minorHAnsi" w:cstheme="minorHAnsi"/>
        </w:rPr>
        <w:lastRenderedPageBreak/>
        <w:t>"</w:t>
      </w:r>
      <w:r w:rsidRPr="00237CD2">
        <w:rPr>
          <w:rFonts w:asciiTheme="minorHAnsi" w:hAnsiTheme="minorHAnsi" w:cstheme="minorHAnsi"/>
          <w:b/>
          <w:bCs/>
        </w:rPr>
        <w:t xml:space="preserve">Share </w:t>
      </w:r>
      <w:r w:rsidR="00B42A0C" w:rsidRPr="00237CD2">
        <w:rPr>
          <w:rFonts w:asciiTheme="minorHAnsi" w:hAnsiTheme="minorHAnsi" w:cstheme="minorHAnsi"/>
          <w:b/>
          <w:bCs/>
        </w:rPr>
        <w:t>Incentive</w:t>
      </w:r>
      <w:r w:rsidRPr="00237CD2">
        <w:rPr>
          <w:rFonts w:asciiTheme="minorHAnsi" w:hAnsiTheme="minorHAnsi" w:cstheme="minorHAnsi"/>
          <w:b/>
          <w:bCs/>
        </w:rPr>
        <w:t xml:space="preserve"> Plan</w:t>
      </w:r>
      <w:r w:rsidRPr="00237CD2">
        <w:rPr>
          <w:rFonts w:asciiTheme="minorHAnsi" w:hAnsiTheme="minorHAnsi" w:cstheme="minorHAnsi"/>
        </w:rPr>
        <w:t xml:space="preserve">" </w:t>
      </w:r>
      <w:r w:rsidR="00137919" w:rsidRPr="00237CD2">
        <w:rPr>
          <w:rFonts w:asciiTheme="minorHAnsi" w:hAnsiTheme="minorHAnsi" w:cstheme="minorHAnsi"/>
        </w:rPr>
        <w:t>means</w:t>
      </w:r>
      <w:r w:rsidR="004134E7" w:rsidRPr="00237CD2">
        <w:rPr>
          <w:rFonts w:asciiTheme="minorHAnsi" w:hAnsiTheme="minorHAnsi" w:cstheme="minorHAnsi"/>
        </w:rPr>
        <w:t>:</w:t>
      </w:r>
      <w:r w:rsidR="00137919" w:rsidRPr="00237CD2">
        <w:rPr>
          <w:rFonts w:asciiTheme="minorHAnsi" w:hAnsiTheme="minorHAnsi" w:cstheme="minorHAnsi"/>
        </w:rPr>
        <w:t xml:space="preserve"> (i) the share option plan or plans of the Company from time to time</w:t>
      </w:r>
      <w:r w:rsidR="004134E7" w:rsidRPr="00237CD2">
        <w:rPr>
          <w:rFonts w:asciiTheme="minorHAnsi" w:hAnsiTheme="minorHAnsi" w:cstheme="minorHAnsi"/>
        </w:rPr>
        <w:t>;</w:t>
      </w:r>
      <w:r w:rsidR="00137919" w:rsidRPr="00237CD2">
        <w:rPr>
          <w:rFonts w:asciiTheme="minorHAnsi" w:hAnsiTheme="minorHAnsi" w:cstheme="minorHAnsi"/>
        </w:rPr>
        <w:t xml:space="preserve"> </w:t>
      </w:r>
      <w:r w:rsidR="001D40E6" w:rsidRPr="00237CD2">
        <w:rPr>
          <w:rFonts w:asciiTheme="minorHAnsi" w:hAnsiTheme="minorHAnsi" w:cstheme="minorHAnsi"/>
        </w:rPr>
        <w:t xml:space="preserve">and </w:t>
      </w:r>
      <w:r w:rsidR="00137919" w:rsidRPr="00237CD2">
        <w:rPr>
          <w:rFonts w:asciiTheme="minorHAnsi" w:hAnsiTheme="minorHAnsi" w:cstheme="minorHAnsi"/>
        </w:rPr>
        <w:t xml:space="preserve">(ii) any agreement in respect of the award of shares including restricted shares (including restricted unit awards) and growth or hurdle shares, or share option agreements of the Company, in each case as amended from time to time; </w:t>
      </w:r>
    </w:p>
    <w:p w14:paraId="3F14AE16" w14:textId="77777777" w:rsidR="0009018D" w:rsidRPr="00237CD2" w:rsidRDefault="0009018D"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Share Sale</w:t>
      </w:r>
      <w:r w:rsidRPr="00237CD2">
        <w:rPr>
          <w:rFonts w:asciiTheme="minorHAnsi" w:hAnsiTheme="minorHAnsi" w:cstheme="minorHAnsi"/>
        </w:rPr>
        <w:t xml:space="preserve">" means the sale or transfer of any of the </w:t>
      </w:r>
      <w:r w:rsidR="00D93D0B" w:rsidRPr="00237CD2">
        <w:rPr>
          <w:rFonts w:asciiTheme="minorHAnsi" w:hAnsiTheme="minorHAnsi" w:cstheme="minorHAnsi"/>
        </w:rPr>
        <w:t xml:space="preserve">existing </w:t>
      </w:r>
      <w:bookmarkStart w:id="82" w:name="_9kMI8O6ZWu5777EIfRgrwy"/>
      <w:r w:rsidRPr="00237CD2">
        <w:rPr>
          <w:rFonts w:asciiTheme="minorHAnsi" w:hAnsiTheme="minorHAnsi" w:cstheme="minorHAnsi"/>
        </w:rPr>
        <w:t>shares</w:t>
      </w:r>
      <w:bookmarkEnd w:id="82"/>
      <w:r w:rsidRPr="00237CD2">
        <w:rPr>
          <w:rFonts w:asciiTheme="minorHAnsi" w:hAnsiTheme="minorHAnsi" w:cstheme="minorHAnsi"/>
        </w:rPr>
        <w:t xml:space="preserve"> in the capital of the Company (in one transaction or as a series of transactions) which will result in the acquirer of those </w:t>
      </w:r>
      <w:bookmarkStart w:id="83" w:name="_9kMI9P6ZWu5777EIfRgrwy"/>
      <w:r w:rsidRPr="00237CD2">
        <w:rPr>
          <w:rFonts w:asciiTheme="minorHAnsi" w:hAnsiTheme="minorHAnsi" w:cstheme="minorHAnsi"/>
        </w:rPr>
        <w:t>shares</w:t>
      </w:r>
      <w:bookmarkEnd w:id="83"/>
      <w:r w:rsidRPr="00237CD2">
        <w:rPr>
          <w:rFonts w:asciiTheme="minorHAnsi" w:hAnsiTheme="minorHAnsi" w:cstheme="minorHAnsi"/>
        </w:rPr>
        <w:t xml:space="preserve"> and persons Acting in Concert with </w:t>
      </w:r>
      <w:r w:rsidR="00AA0EE8" w:rsidRPr="00237CD2">
        <w:rPr>
          <w:rFonts w:asciiTheme="minorHAnsi" w:hAnsiTheme="minorHAnsi" w:cstheme="minorHAnsi"/>
        </w:rPr>
        <w:t>them</w:t>
      </w:r>
      <w:r w:rsidRPr="00237CD2">
        <w:rPr>
          <w:rFonts w:asciiTheme="minorHAnsi" w:hAnsiTheme="minorHAnsi" w:cstheme="minorHAnsi"/>
        </w:rPr>
        <w:t xml:space="preserve"> together acquiring a Controlling Interest in the Company, except where following completion of the sale or transfer the </w:t>
      </w:r>
      <w:bookmarkStart w:id="84" w:name="_9kMHG5YVt4666GJdQfqvmx2sm1"/>
      <w:r w:rsidRPr="00237CD2">
        <w:rPr>
          <w:rFonts w:asciiTheme="minorHAnsi" w:hAnsiTheme="minorHAnsi" w:cstheme="minorHAnsi"/>
        </w:rPr>
        <w:t>shareholders</w:t>
      </w:r>
      <w:bookmarkEnd w:id="84"/>
      <w:r w:rsidRPr="00237CD2">
        <w:rPr>
          <w:rFonts w:asciiTheme="minorHAnsi" w:hAnsiTheme="minorHAnsi" w:cstheme="minorHAnsi"/>
        </w:rPr>
        <w:t xml:space="preserve"> and the proportion of </w:t>
      </w:r>
      <w:bookmarkStart w:id="85" w:name="_9kMJ1G6ZWu5777EIfRgrwy"/>
      <w:r w:rsidRPr="00237CD2">
        <w:rPr>
          <w:rFonts w:asciiTheme="minorHAnsi" w:hAnsiTheme="minorHAnsi" w:cstheme="minorHAnsi"/>
        </w:rPr>
        <w:t>shares</w:t>
      </w:r>
      <w:bookmarkEnd w:id="85"/>
      <w:r w:rsidRPr="00237CD2">
        <w:rPr>
          <w:rFonts w:asciiTheme="minorHAnsi" w:hAnsiTheme="minorHAnsi" w:cstheme="minorHAnsi"/>
        </w:rPr>
        <w:t xml:space="preserve"> held by each of them are the same as the </w:t>
      </w:r>
      <w:bookmarkStart w:id="86" w:name="_9kMIH5YVt4666GJdQfqvmx2sm1"/>
      <w:r w:rsidRPr="00237CD2">
        <w:rPr>
          <w:rFonts w:asciiTheme="minorHAnsi" w:hAnsiTheme="minorHAnsi" w:cstheme="minorHAnsi"/>
        </w:rPr>
        <w:t>shareholders</w:t>
      </w:r>
      <w:bookmarkEnd w:id="86"/>
      <w:r w:rsidRPr="00237CD2">
        <w:rPr>
          <w:rFonts w:asciiTheme="minorHAnsi" w:hAnsiTheme="minorHAnsi" w:cstheme="minorHAnsi"/>
        </w:rPr>
        <w:t xml:space="preserve"> and their shareholdings in the Company immediately prior to the sale or transfer;</w:t>
      </w:r>
    </w:p>
    <w:p w14:paraId="17676294" w14:textId="4DAB3E11" w:rsidR="0009018D" w:rsidRPr="00237CD2" w:rsidRDefault="0009018D" w:rsidP="00824D66">
      <w:pPr>
        <w:pStyle w:val="UKBasicL2"/>
        <w:rPr>
          <w:rFonts w:asciiTheme="minorHAnsi" w:hAnsiTheme="minorHAnsi" w:cstheme="minorHAnsi"/>
        </w:rPr>
      </w:pPr>
      <w:r w:rsidRPr="00237CD2">
        <w:rPr>
          <w:rFonts w:asciiTheme="minorHAnsi" w:hAnsiTheme="minorHAnsi" w:cstheme="minorHAnsi"/>
        </w:rPr>
        <w:t>"</w:t>
      </w:r>
      <w:bookmarkStart w:id="87" w:name="_9kR3WTr2444EHbOdotkv0qkz"/>
      <w:r w:rsidRPr="00237CD2">
        <w:rPr>
          <w:rFonts w:asciiTheme="minorHAnsi" w:hAnsiTheme="minorHAnsi" w:cstheme="minorHAnsi"/>
          <w:b/>
          <w:bCs/>
        </w:rPr>
        <w:t>Shareholder</w:t>
      </w:r>
      <w:bookmarkEnd w:id="87"/>
      <w:r w:rsidRPr="00237CD2">
        <w:rPr>
          <w:rFonts w:asciiTheme="minorHAnsi" w:hAnsiTheme="minorHAnsi" w:cstheme="minorHAnsi"/>
        </w:rPr>
        <w:t>" means any holder of any Shares;</w:t>
      </w:r>
    </w:p>
    <w:p w14:paraId="743D8069" w14:textId="3FB53472" w:rsidR="001124FD" w:rsidRPr="00237CD2" w:rsidRDefault="001124FD"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rPr>
        <w:t>Shareholder Acquirer</w:t>
      </w:r>
      <w:r w:rsidRPr="00237CD2">
        <w:rPr>
          <w:rFonts w:asciiTheme="minorHAnsi" w:hAnsiTheme="minorHAnsi" w:cstheme="minorHAnsi"/>
        </w:rPr>
        <w:t xml:space="preserve">"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_Ref45028993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16.3</w:t>
      </w:r>
      <w:r w:rsidRPr="00237CD2">
        <w:rPr>
          <w:rFonts w:asciiTheme="minorHAnsi" w:hAnsiTheme="minorHAnsi" w:cstheme="minorHAnsi"/>
        </w:rPr>
        <w:fldChar w:fldCharType="end"/>
      </w:r>
      <w:r w:rsidRPr="00237CD2">
        <w:rPr>
          <w:rFonts w:asciiTheme="minorHAnsi" w:hAnsiTheme="minorHAnsi" w:cstheme="minorHAnsi"/>
        </w:rPr>
        <w:t>;</w:t>
      </w:r>
    </w:p>
    <w:p w14:paraId="76742245" w14:textId="7E8D5C9E" w:rsidR="00983CD9" w:rsidRPr="00237CD2" w:rsidRDefault="00983CD9"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rPr>
        <w:t>Shareholder Change Of Control</w:t>
      </w:r>
      <w:r w:rsidRPr="00237CD2">
        <w:rPr>
          <w:rFonts w:asciiTheme="minorHAnsi" w:hAnsiTheme="minorHAnsi" w:cstheme="minorHAnsi"/>
        </w:rPr>
        <w:t xml:space="preserve">"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_Ref45028993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16.3</w:t>
      </w:r>
      <w:r w:rsidRPr="00237CD2">
        <w:rPr>
          <w:rFonts w:asciiTheme="minorHAnsi" w:hAnsiTheme="minorHAnsi" w:cstheme="minorHAnsi"/>
        </w:rPr>
        <w:fldChar w:fldCharType="end"/>
      </w:r>
      <w:r w:rsidRPr="00237CD2">
        <w:rPr>
          <w:rFonts w:asciiTheme="minorHAnsi" w:hAnsiTheme="minorHAnsi" w:cstheme="minorHAnsi"/>
        </w:rPr>
        <w:t>;</w:t>
      </w:r>
    </w:p>
    <w:p w14:paraId="6053A115" w14:textId="4880C9EF" w:rsidR="00983CD9" w:rsidRPr="00237CD2" w:rsidRDefault="00983CD9"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rPr>
        <w:t>Shareholder Change Of Control Notice</w:t>
      </w:r>
      <w:r w:rsidRPr="00237CD2">
        <w:rPr>
          <w:rFonts w:asciiTheme="minorHAnsi" w:hAnsiTheme="minorHAnsi" w:cstheme="minorHAnsi"/>
        </w:rPr>
        <w:t xml:space="preserve">"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_Ref45028993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16.3</w:t>
      </w:r>
      <w:r w:rsidRPr="00237CD2">
        <w:rPr>
          <w:rFonts w:asciiTheme="minorHAnsi" w:hAnsiTheme="minorHAnsi" w:cstheme="minorHAnsi"/>
        </w:rPr>
        <w:fldChar w:fldCharType="end"/>
      </w:r>
      <w:r w:rsidRPr="00237CD2">
        <w:rPr>
          <w:rFonts w:asciiTheme="minorHAnsi" w:hAnsiTheme="minorHAnsi" w:cstheme="minorHAnsi"/>
        </w:rPr>
        <w:t>;</w:t>
      </w:r>
    </w:p>
    <w:p w14:paraId="035791C0" w14:textId="2E5375C4" w:rsidR="00983CD9" w:rsidRPr="00237CD2" w:rsidRDefault="00983CD9"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rPr>
        <w:t>Shareholder Change Of Control Transfer</w:t>
      </w:r>
      <w:r w:rsidRPr="00237CD2">
        <w:rPr>
          <w:rFonts w:asciiTheme="minorHAnsi" w:hAnsiTheme="minorHAnsi" w:cstheme="minorHAnsi"/>
        </w:rPr>
        <w:t xml:space="preserve">"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_Ref45028993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16.3</w:t>
      </w:r>
      <w:r w:rsidRPr="00237CD2">
        <w:rPr>
          <w:rFonts w:asciiTheme="minorHAnsi" w:hAnsiTheme="minorHAnsi" w:cstheme="minorHAnsi"/>
        </w:rPr>
        <w:fldChar w:fldCharType="end"/>
      </w:r>
      <w:r w:rsidRPr="00237CD2">
        <w:rPr>
          <w:rFonts w:asciiTheme="minorHAnsi" w:hAnsiTheme="minorHAnsi" w:cstheme="minorHAnsi"/>
        </w:rPr>
        <w:t>;</w:t>
      </w:r>
    </w:p>
    <w:p w14:paraId="517F3489" w14:textId="048F7782" w:rsidR="00983CD9" w:rsidRPr="00237CD2" w:rsidRDefault="00983CD9"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rPr>
        <w:t>Shareholder Change Of Control Transfer Documents</w:t>
      </w:r>
      <w:r w:rsidRPr="00237CD2">
        <w:rPr>
          <w:rFonts w:asciiTheme="minorHAnsi" w:hAnsiTheme="minorHAnsi" w:cstheme="minorHAnsi"/>
        </w:rPr>
        <w:t xml:space="preserve">"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_Ref45028993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16.3</w:t>
      </w:r>
      <w:r w:rsidRPr="00237CD2">
        <w:rPr>
          <w:rFonts w:asciiTheme="minorHAnsi" w:hAnsiTheme="minorHAnsi" w:cstheme="minorHAnsi"/>
        </w:rPr>
        <w:fldChar w:fldCharType="end"/>
      </w:r>
      <w:r w:rsidRPr="00237CD2">
        <w:rPr>
          <w:rFonts w:asciiTheme="minorHAnsi" w:hAnsiTheme="minorHAnsi" w:cstheme="minorHAnsi"/>
        </w:rPr>
        <w:t>;</w:t>
      </w:r>
    </w:p>
    <w:p w14:paraId="73442175" w14:textId="7CF99B79" w:rsidR="00F00F06" w:rsidRPr="00237CD2" w:rsidRDefault="00860DA4" w:rsidP="00824D66">
      <w:pPr>
        <w:pStyle w:val="UKBasicL2"/>
        <w:rPr>
          <w:rFonts w:asciiTheme="minorHAnsi" w:hAnsiTheme="minorHAnsi" w:cstheme="minorHAnsi"/>
        </w:rPr>
      </w:pPr>
      <w:bookmarkStart w:id="88" w:name="_9kR3WTr2554EKeOdotkv0qkzEYH54s124K"/>
      <w:bookmarkEnd w:id="88"/>
      <w:r w:rsidRPr="00237CD2">
        <w:rPr>
          <w:rFonts w:asciiTheme="minorHAnsi" w:hAnsiTheme="minorHAnsi" w:cstheme="minorHAnsi"/>
        </w:rPr>
        <w:t>"</w:t>
      </w:r>
      <w:bookmarkStart w:id="89" w:name="_9kR3WTr2444BFcOdotv"/>
      <w:r w:rsidRPr="00237CD2">
        <w:rPr>
          <w:rFonts w:asciiTheme="minorHAnsi" w:hAnsiTheme="minorHAnsi" w:cstheme="minorHAnsi"/>
          <w:b/>
          <w:bCs/>
        </w:rPr>
        <w:t>Shares</w:t>
      </w:r>
      <w:bookmarkEnd w:id="89"/>
      <w:r w:rsidRPr="00237CD2">
        <w:rPr>
          <w:rFonts w:asciiTheme="minorHAnsi" w:hAnsiTheme="minorHAnsi" w:cstheme="minorHAnsi"/>
        </w:rPr>
        <w:t>" means the Ordinary Shares</w:t>
      </w:r>
      <w:r w:rsidR="00404921" w:rsidRPr="00237CD2">
        <w:rPr>
          <w:rFonts w:asciiTheme="minorHAnsi" w:hAnsiTheme="minorHAnsi" w:cstheme="minorHAnsi"/>
        </w:rPr>
        <w:t xml:space="preserve"> and the </w:t>
      </w:r>
      <w:r w:rsidRPr="00237CD2">
        <w:rPr>
          <w:rFonts w:asciiTheme="minorHAnsi" w:hAnsiTheme="minorHAnsi" w:cstheme="minorHAnsi"/>
        </w:rPr>
        <w:t>Deferred Shares from time to time;</w:t>
      </w:r>
    </w:p>
    <w:p w14:paraId="05AA4922" w14:textId="50E9B8FF" w:rsidR="00B16D49" w:rsidRPr="00237CD2" w:rsidRDefault="00B16D49" w:rsidP="00B16D49">
      <w:pPr>
        <w:pStyle w:val="UKBasicL2"/>
        <w:rPr>
          <w:rFonts w:asciiTheme="minorHAnsi" w:hAnsiTheme="minorHAnsi" w:cstheme="minorHAnsi"/>
        </w:rPr>
      </w:pPr>
      <w:r w:rsidRPr="00237CD2">
        <w:rPr>
          <w:rFonts w:asciiTheme="minorHAnsi" w:hAnsiTheme="minorHAnsi" w:cstheme="minorHAnsi"/>
        </w:rPr>
        <w:t>"</w:t>
      </w:r>
      <w:bookmarkStart w:id="90" w:name="_9kR3WTr2444BDaOdotkv0qkzEYH54s124K"/>
      <w:r w:rsidRPr="00237CD2">
        <w:rPr>
          <w:rFonts w:asciiTheme="minorHAnsi" w:hAnsiTheme="minorHAnsi" w:cstheme="minorHAnsi"/>
          <w:b/>
          <w:bCs/>
        </w:rPr>
        <w:t>S</w:t>
      </w:r>
      <w:r>
        <w:rPr>
          <w:rFonts w:asciiTheme="minorHAnsi" w:hAnsiTheme="minorHAnsi" w:cstheme="minorHAnsi"/>
          <w:b/>
          <w:bCs/>
        </w:rPr>
        <w:t>SA</w:t>
      </w:r>
      <w:bookmarkEnd w:id="90"/>
      <w:r w:rsidRPr="00237CD2">
        <w:rPr>
          <w:rFonts w:asciiTheme="minorHAnsi" w:hAnsiTheme="minorHAnsi" w:cstheme="minorHAnsi"/>
        </w:rPr>
        <w:t xml:space="preserve">" means the </w:t>
      </w:r>
      <w:bookmarkStart w:id="91" w:name="_9kR3WTr67347F6udotkv0qkzE"/>
      <w:bookmarkStart w:id="92" w:name="_9kMJI5YVt4666GJdQfqvmx2sm1"/>
      <w:r>
        <w:rPr>
          <w:rFonts w:asciiTheme="minorHAnsi" w:hAnsiTheme="minorHAnsi" w:cstheme="minorHAnsi"/>
        </w:rPr>
        <w:t xml:space="preserve">subscription and </w:t>
      </w:r>
      <w:r w:rsidRPr="00237CD2">
        <w:rPr>
          <w:rFonts w:asciiTheme="minorHAnsi" w:hAnsiTheme="minorHAnsi" w:cstheme="minorHAnsi"/>
        </w:rPr>
        <w:t>shareholders'</w:t>
      </w:r>
      <w:bookmarkEnd w:id="91"/>
      <w:bookmarkEnd w:id="92"/>
      <w:r w:rsidRPr="00237CD2">
        <w:rPr>
          <w:rFonts w:asciiTheme="minorHAnsi" w:hAnsiTheme="minorHAnsi" w:cstheme="minorHAnsi"/>
        </w:rPr>
        <w:t xml:space="preserve"> agreement </w:t>
      </w:r>
      <w:r>
        <w:rPr>
          <w:rFonts w:asciiTheme="minorHAnsi" w:hAnsiTheme="minorHAnsi" w:cstheme="minorHAnsi"/>
        </w:rPr>
        <w:t>relating to the Company</w:t>
      </w:r>
      <w:r w:rsidRPr="00237CD2">
        <w:rPr>
          <w:rFonts w:asciiTheme="minorHAnsi" w:hAnsiTheme="minorHAnsi" w:cstheme="minorHAnsi"/>
        </w:rPr>
        <w:t xml:space="preserve"> (as amended and restated from time to time);</w:t>
      </w:r>
    </w:p>
    <w:p w14:paraId="69DCDBFA" w14:textId="006CC9BC" w:rsidR="00847E94" w:rsidRPr="00237CD2" w:rsidRDefault="00847E94" w:rsidP="00847E94">
      <w:pPr>
        <w:pStyle w:val="UKBasicL2"/>
        <w:rPr>
          <w:rFonts w:asciiTheme="minorHAnsi" w:hAnsiTheme="minorHAnsi" w:cstheme="minorHAnsi"/>
        </w:rPr>
      </w:pPr>
      <w:r w:rsidRPr="00237CD2">
        <w:rPr>
          <w:rFonts w:asciiTheme="minorHAnsi" w:hAnsiTheme="minorHAnsi" w:cstheme="minorHAnsi"/>
        </w:rPr>
        <w:t>"</w:t>
      </w:r>
      <w:r w:rsidR="00AC624F" w:rsidRPr="00237CD2">
        <w:rPr>
          <w:rFonts w:asciiTheme="minorHAnsi" w:hAnsiTheme="minorHAnsi" w:cstheme="minorHAnsi"/>
          <w:b/>
        </w:rPr>
        <w:t>Subscribed Securities</w:t>
      </w:r>
      <w:r w:rsidRPr="00237CD2">
        <w:rPr>
          <w:rFonts w:asciiTheme="minorHAnsi" w:hAnsiTheme="minorHAnsi" w:cstheme="minorHAnsi"/>
        </w:rPr>
        <w:t xml:space="preserve">"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_Ref44624520 \w \h </w:instrText>
      </w:r>
      <w:r w:rsidR="009F344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11.6</w:t>
      </w:r>
      <w:r w:rsidRPr="00237CD2">
        <w:rPr>
          <w:rFonts w:asciiTheme="minorHAnsi" w:hAnsiTheme="minorHAnsi" w:cstheme="minorHAnsi"/>
        </w:rPr>
        <w:fldChar w:fldCharType="end"/>
      </w:r>
      <w:r w:rsidRPr="00237CD2">
        <w:rPr>
          <w:rFonts w:asciiTheme="minorHAnsi" w:hAnsiTheme="minorHAnsi" w:cstheme="minorHAnsi"/>
        </w:rPr>
        <w:t>;</w:t>
      </w:r>
    </w:p>
    <w:p w14:paraId="58F00127" w14:textId="276ACBEA" w:rsidR="00E1587B" w:rsidRPr="00237CD2" w:rsidRDefault="00E1587B"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Subscribers</w:t>
      </w:r>
      <w:r w:rsidRPr="00237CD2">
        <w:rPr>
          <w:rFonts w:asciiTheme="minorHAnsi" w:hAnsiTheme="minorHAnsi" w:cstheme="minorHAnsi"/>
        </w:rPr>
        <w:t xml:space="preserve">"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_Ref43331001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11.2</w:t>
      </w:r>
      <w:r w:rsidRPr="00237CD2">
        <w:rPr>
          <w:rFonts w:asciiTheme="minorHAnsi" w:hAnsiTheme="minorHAnsi" w:cstheme="minorHAnsi"/>
        </w:rPr>
        <w:fldChar w:fldCharType="end"/>
      </w:r>
      <w:r w:rsidRPr="00237CD2">
        <w:rPr>
          <w:rFonts w:asciiTheme="minorHAnsi" w:hAnsiTheme="minorHAnsi" w:cstheme="minorHAnsi"/>
        </w:rPr>
        <w:t>;</w:t>
      </w:r>
    </w:p>
    <w:p w14:paraId="7B54D2B0" w14:textId="5582F89A" w:rsidR="00E1587B" w:rsidRPr="00237CD2" w:rsidRDefault="00E1587B"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Subscription Period</w:t>
      </w:r>
      <w:r w:rsidRPr="00237CD2">
        <w:rPr>
          <w:rFonts w:asciiTheme="minorHAnsi" w:hAnsiTheme="minorHAnsi" w:cstheme="minorHAnsi"/>
        </w:rPr>
        <w:t xml:space="preserve">" has the meaning given in Article </w:t>
      </w:r>
      <w:r w:rsidR="00021047" w:rsidRPr="00237CD2">
        <w:rPr>
          <w:rFonts w:asciiTheme="minorHAnsi" w:hAnsiTheme="minorHAnsi" w:cstheme="minorHAnsi"/>
        </w:rPr>
        <w:fldChar w:fldCharType="begin"/>
      </w:r>
      <w:r w:rsidR="00021047" w:rsidRPr="00237CD2">
        <w:rPr>
          <w:rFonts w:asciiTheme="minorHAnsi" w:hAnsiTheme="minorHAnsi" w:cstheme="minorHAnsi"/>
        </w:rPr>
        <w:instrText xml:space="preserve"> REF _Ref43331001 \r \h </w:instrText>
      </w:r>
      <w:r w:rsidR="009F3446" w:rsidRPr="00237CD2">
        <w:rPr>
          <w:rFonts w:asciiTheme="minorHAnsi" w:hAnsiTheme="minorHAnsi" w:cstheme="minorHAnsi"/>
        </w:rPr>
        <w:instrText xml:space="preserve"> \* MERGEFORMAT </w:instrText>
      </w:r>
      <w:r w:rsidR="00021047" w:rsidRPr="00237CD2">
        <w:rPr>
          <w:rFonts w:asciiTheme="minorHAnsi" w:hAnsiTheme="minorHAnsi" w:cstheme="minorHAnsi"/>
        </w:rPr>
      </w:r>
      <w:r w:rsidR="00021047" w:rsidRPr="00237CD2">
        <w:rPr>
          <w:rFonts w:asciiTheme="minorHAnsi" w:hAnsiTheme="minorHAnsi" w:cstheme="minorHAnsi"/>
        </w:rPr>
        <w:fldChar w:fldCharType="separate"/>
      </w:r>
      <w:r w:rsidR="001B00E0">
        <w:rPr>
          <w:rFonts w:asciiTheme="minorHAnsi" w:hAnsiTheme="minorHAnsi" w:cstheme="minorHAnsi"/>
        </w:rPr>
        <w:t>11.2</w:t>
      </w:r>
      <w:r w:rsidR="00021047" w:rsidRPr="00237CD2">
        <w:rPr>
          <w:rFonts w:asciiTheme="minorHAnsi" w:hAnsiTheme="minorHAnsi" w:cstheme="minorHAnsi"/>
        </w:rPr>
        <w:fldChar w:fldCharType="end"/>
      </w:r>
      <w:r w:rsidRPr="00237CD2">
        <w:rPr>
          <w:rFonts w:asciiTheme="minorHAnsi" w:hAnsiTheme="minorHAnsi" w:cstheme="minorHAnsi"/>
        </w:rPr>
        <w:t>;</w:t>
      </w:r>
    </w:p>
    <w:p w14:paraId="0023AC8B" w14:textId="77777777"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Subsidiary</w:t>
      </w:r>
      <w:r w:rsidRPr="00237CD2">
        <w:rPr>
          <w:rFonts w:asciiTheme="minorHAnsi" w:hAnsiTheme="minorHAnsi" w:cstheme="minorHAnsi"/>
        </w:rPr>
        <w:t>", "</w:t>
      </w:r>
      <w:r w:rsidRPr="00237CD2">
        <w:rPr>
          <w:rFonts w:asciiTheme="minorHAnsi" w:hAnsiTheme="minorHAnsi" w:cstheme="minorHAnsi"/>
          <w:b/>
          <w:bCs/>
        </w:rPr>
        <w:t>Subsidiary Undertaking</w:t>
      </w:r>
      <w:r w:rsidRPr="00237CD2">
        <w:rPr>
          <w:rFonts w:asciiTheme="minorHAnsi" w:hAnsiTheme="minorHAnsi" w:cstheme="minorHAnsi"/>
        </w:rPr>
        <w:t>" and "</w:t>
      </w:r>
      <w:r w:rsidRPr="00237CD2">
        <w:rPr>
          <w:rFonts w:asciiTheme="minorHAnsi" w:hAnsiTheme="minorHAnsi" w:cstheme="minorHAnsi"/>
          <w:b/>
          <w:bCs/>
        </w:rPr>
        <w:t>Parent Undertaking</w:t>
      </w:r>
      <w:r w:rsidRPr="00237CD2">
        <w:rPr>
          <w:rFonts w:asciiTheme="minorHAnsi" w:hAnsiTheme="minorHAnsi" w:cstheme="minorHAnsi"/>
        </w:rPr>
        <w:t xml:space="preserve">" have the respective meanings set out in sections 1159 and 1162 of the Act; </w:t>
      </w:r>
    </w:p>
    <w:p w14:paraId="739EF4AF" w14:textId="2A3B9738" w:rsidR="00F85B01" w:rsidRPr="00237CD2" w:rsidRDefault="00F85B01"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Surplus Assets</w:t>
      </w:r>
      <w:r w:rsidRPr="00237CD2">
        <w:rPr>
          <w:rFonts w:asciiTheme="minorHAnsi" w:hAnsiTheme="minorHAnsi" w:cstheme="minorHAnsi"/>
        </w:rPr>
        <w:t xml:space="preserve">" </w:t>
      </w:r>
      <w:r w:rsidR="0009018D" w:rsidRPr="00237CD2">
        <w:rPr>
          <w:rFonts w:asciiTheme="minorHAnsi" w:hAnsiTheme="minorHAnsi" w:cstheme="minorHAnsi"/>
        </w:rPr>
        <w:t>has</w:t>
      </w:r>
      <w:r w:rsidRPr="00237CD2">
        <w:rPr>
          <w:rFonts w:asciiTheme="minorHAnsi" w:hAnsiTheme="minorHAnsi" w:cstheme="minorHAnsi"/>
        </w:rPr>
        <w:t xml:space="preserve"> the meaning given in </w:t>
      </w:r>
      <w:r w:rsidRPr="00237CD2">
        <w:rPr>
          <w:rFonts w:asciiTheme="minorHAnsi" w:hAnsiTheme="minorHAnsi" w:cstheme="minorHAnsi"/>
        </w:rPr>
        <w:fldChar w:fldCharType="begin"/>
      </w:r>
      <w:r w:rsidRPr="00237CD2">
        <w:rPr>
          <w:rFonts w:asciiTheme="minorHAnsi" w:hAnsiTheme="minorHAnsi" w:cstheme="minorHAnsi"/>
        </w:rPr>
        <w:instrText xml:space="preserve"> REF _Ref43712338 \n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5.1</w:t>
      </w:r>
      <w:r w:rsidRPr="00237CD2">
        <w:rPr>
          <w:rFonts w:asciiTheme="minorHAnsi" w:hAnsiTheme="minorHAnsi" w:cstheme="minorHAnsi"/>
        </w:rPr>
        <w:fldChar w:fldCharType="end"/>
      </w:r>
      <w:r w:rsidRPr="00237CD2">
        <w:rPr>
          <w:rFonts w:asciiTheme="minorHAnsi" w:hAnsiTheme="minorHAnsi" w:cstheme="minorHAnsi"/>
        </w:rPr>
        <w:t>;</w:t>
      </w:r>
    </w:p>
    <w:p w14:paraId="341DD384" w14:textId="652AC0F3" w:rsidR="00755AF9" w:rsidRPr="00237CD2" w:rsidRDefault="00755AF9"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Tag Offer</w:t>
      </w:r>
      <w:r w:rsidRPr="00237CD2">
        <w:rPr>
          <w:rFonts w:asciiTheme="minorHAnsi" w:hAnsiTheme="minorHAnsi" w:cstheme="minorHAnsi"/>
        </w:rPr>
        <w:t xml:space="preserve">" has the meaning </w:t>
      </w:r>
      <w:r w:rsidR="00FF4F96" w:rsidRPr="00237CD2">
        <w:rPr>
          <w:rFonts w:asciiTheme="minorHAnsi" w:hAnsiTheme="minorHAnsi" w:cstheme="minorHAnsi"/>
        </w:rPr>
        <w:t>given</w:t>
      </w:r>
      <w:r w:rsidRPr="00237CD2">
        <w:rPr>
          <w:rFonts w:asciiTheme="minorHAnsi" w:hAnsiTheme="minorHAnsi" w:cstheme="minorHAnsi"/>
        </w:rPr>
        <w:t xml:space="preserve">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_Ref43331999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18.2</w:t>
      </w:r>
      <w:r w:rsidRPr="00237CD2">
        <w:rPr>
          <w:rFonts w:asciiTheme="minorHAnsi" w:hAnsiTheme="minorHAnsi" w:cstheme="minorHAnsi"/>
        </w:rPr>
        <w:fldChar w:fldCharType="end"/>
      </w:r>
      <w:r w:rsidRPr="00237CD2">
        <w:rPr>
          <w:rFonts w:asciiTheme="minorHAnsi" w:hAnsiTheme="minorHAnsi" w:cstheme="minorHAnsi"/>
        </w:rPr>
        <w:t>;</w:t>
      </w:r>
    </w:p>
    <w:p w14:paraId="77482D11" w14:textId="0B821783" w:rsidR="00755AF9" w:rsidRPr="00237CD2" w:rsidRDefault="00755AF9"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rPr>
        <w:t>Tag</w:t>
      </w:r>
      <w:r w:rsidRPr="00237CD2">
        <w:rPr>
          <w:rFonts w:asciiTheme="minorHAnsi" w:hAnsiTheme="minorHAnsi" w:cstheme="minorHAnsi"/>
        </w:rPr>
        <w:t xml:space="preserve"> </w:t>
      </w:r>
      <w:r w:rsidRPr="00237CD2">
        <w:rPr>
          <w:rFonts w:asciiTheme="minorHAnsi" w:hAnsiTheme="minorHAnsi" w:cstheme="minorHAnsi"/>
          <w:b/>
          <w:bCs/>
        </w:rPr>
        <w:t>Offer Period</w:t>
      </w:r>
      <w:r w:rsidRPr="00237CD2">
        <w:rPr>
          <w:rFonts w:asciiTheme="minorHAnsi" w:hAnsiTheme="minorHAnsi" w:cstheme="minorHAnsi"/>
        </w:rPr>
        <w:t xml:space="preserve">" has the meaning </w:t>
      </w:r>
      <w:r w:rsidR="00FF4F96" w:rsidRPr="00237CD2">
        <w:rPr>
          <w:rFonts w:asciiTheme="minorHAnsi" w:hAnsiTheme="minorHAnsi" w:cstheme="minorHAnsi"/>
        </w:rPr>
        <w:t>given</w:t>
      </w:r>
      <w:r w:rsidRPr="00237CD2">
        <w:rPr>
          <w:rFonts w:asciiTheme="minorHAnsi" w:hAnsiTheme="minorHAnsi" w:cstheme="minorHAnsi"/>
        </w:rPr>
        <w:t xml:space="preserve">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_Ref43330288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18.3</w:t>
      </w:r>
      <w:r w:rsidRPr="00237CD2">
        <w:rPr>
          <w:rFonts w:asciiTheme="minorHAnsi" w:hAnsiTheme="minorHAnsi" w:cstheme="minorHAnsi"/>
        </w:rPr>
        <w:fldChar w:fldCharType="end"/>
      </w:r>
      <w:r w:rsidRPr="00237CD2">
        <w:rPr>
          <w:rFonts w:asciiTheme="minorHAnsi" w:hAnsiTheme="minorHAnsi" w:cstheme="minorHAnsi"/>
        </w:rPr>
        <w:t>;</w:t>
      </w:r>
    </w:p>
    <w:p w14:paraId="26F5D545" w14:textId="005764AB" w:rsidR="00E43CF0" w:rsidRPr="00237CD2" w:rsidRDefault="00E43CF0"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Tag Purchaser</w:t>
      </w:r>
      <w:r w:rsidRPr="00237CD2">
        <w:rPr>
          <w:rFonts w:asciiTheme="minorHAnsi" w:hAnsiTheme="minorHAnsi" w:cstheme="minorHAnsi"/>
        </w:rPr>
        <w:t xml:space="preserve">"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_Ref43330428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18.1</w:t>
      </w:r>
      <w:r w:rsidRPr="00237CD2">
        <w:rPr>
          <w:rFonts w:asciiTheme="minorHAnsi" w:hAnsiTheme="minorHAnsi" w:cstheme="minorHAnsi"/>
        </w:rPr>
        <w:fldChar w:fldCharType="end"/>
      </w:r>
      <w:r w:rsidRPr="00237CD2">
        <w:rPr>
          <w:rFonts w:asciiTheme="minorHAnsi" w:hAnsiTheme="minorHAnsi" w:cstheme="minorHAnsi"/>
        </w:rPr>
        <w:t>;</w:t>
      </w:r>
    </w:p>
    <w:p w14:paraId="400387B7" w14:textId="0FE73255" w:rsidR="00755AF9" w:rsidRPr="00237CD2" w:rsidRDefault="00755AF9"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Tag Sale</w:t>
      </w:r>
      <w:r w:rsidRPr="00237CD2">
        <w:rPr>
          <w:rFonts w:asciiTheme="minorHAnsi" w:hAnsiTheme="minorHAnsi" w:cstheme="minorHAnsi"/>
        </w:rPr>
        <w:t xml:space="preserve">"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_Ref43330428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18.1</w:t>
      </w:r>
      <w:r w:rsidRPr="00237CD2">
        <w:rPr>
          <w:rFonts w:asciiTheme="minorHAnsi" w:hAnsiTheme="minorHAnsi" w:cstheme="minorHAnsi"/>
        </w:rPr>
        <w:fldChar w:fldCharType="end"/>
      </w:r>
      <w:r w:rsidRPr="00237CD2">
        <w:rPr>
          <w:rFonts w:asciiTheme="minorHAnsi" w:hAnsiTheme="minorHAnsi" w:cstheme="minorHAnsi"/>
        </w:rPr>
        <w:t>;</w:t>
      </w:r>
    </w:p>
    <w:p w14:paraId="627A548A" w14:textId="3739E645" w:rsidR="00755AF9" w:rsidRPr="00237CD2" w:rsidRDefault="00755AF9"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Tag Sale Notice</w:t>
      </w:r>
      <w:r w:rsidRPr="00237CD2">
        <w:rPr>
          <w:rFonts w:asciiTheme="minorHAnsi" w:hAnsiTheme="minorHAnsi" w:cstheme="minorHAnsi"/>
        </w:rPr>
        <w:t xml:space="preserve">"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_Ref43330288 \w \h </w:instrText>
      </w:r>
      <w:r w:rsidR="00824D66"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18.3</w:t>
      </w:r>
      <w:r w:rsidRPr="00237CD2">
        <w:rPr>
          <w:rFonts w:asciiTheme="minorHAnsi" w:hAnsiTheme="minorHAnsi" w:cstheme="minorHAnsi"/>
        </w:rPr>
        <w:fldChar w:fldCharType="end"/>
      </w:r>
      <w:r w:rsidRPr="00237CD2">
        <w:rPr>
          <w:rFonts w:asciiTheme="minorHAnsi" w:hAnsiTheme="minorHAnsi" w:cstheme="minorHAnsi"/>
        </w:rPr>
        <w:t>;</w:t>
      </w:r>
    </w:p>
    <w:p w14:paraId="0A0A22E7" w14:textId="1924FA46" w:rsidR="002D1BFA" w:rsidRPr="00237CD2" w:rsidRDefault="002D1BFA" w:rsidP="00824D66">
      <w:pPr>
        <w:pStyle w:val="UKBasicL2"/>
        <w:rPr>
          <w:rFonts w:asciiTheme="minorHAnsi" w:hAnsiTheme="minorHAnsi" w:cstheme="minorHAnsi"/>
        </w:rPr>
      </w:pPr>
      <w:r w:rsidRPr="00237CD2">
        <w:rPr>
          <w:rFonts w:asciiTheme="minorHAnsi" w:hAnsiTheme="minorHAnsi" w:cstheme="minorHAnsi"/>
        </w:rPr>
        <w:lastRenderedPageBreak/>
        <w:t>"</w:t>
      </w:r>
      <w:r w:rsidRPr="00237CD2">
        <w:rPr>
          <w:rFonts w:asciiTheme="minorHAnsi" w:hAnsiTheme="minorHAnsi" w:cstheme="minorHAnsi"/>
          <w:b/>
        </w:rPr>
        <w:t>Transfer Date</w:t>
      </w:r>
      <w:r w:rsidRPr="00237CD2">
        <w:rPr>
          <w:rFonts w:asciiTheme="minorHAnsi" w:hAnsiTheme="minorHAnsi" w:cstheme="minorHAnsi"/>
        </w:rPr>
        <w:t>" has the meaning given in Article </w:t>
      </w:r>
      <w:r w:rsidR="00021047" w:rsidRPr="00237CD2">
        <w:rPr>
          <w:rFonts w:asciiTheme="minorHAnsi" w:hAnsiTheme="minorHAnsi" w:cstheme="minorHAnsi"/>
        </w:rPr>
        <w:fldChar w:fldCharType="begin"/>
      </w:r>
      <w:r w:rsidR="00021047" w:rsidRPr="00237CD2">
        <w:rPr>
          <w:rFonts w:asciiTheme="minorHAnsi" w:hAnsiTheme="minorHAnsi" w:cstheme="minorHAnsi"/>
        </w:rPr>
        <w:instrText xml:space="preserve"> REF _Ref44680518 \r \h </w:instrText>
      </w:r>
      <w:r w:rsidR="009F3446" w:rsidRPr="00237CD2">
        <w:rPr>
          <w:rFonts w:asciiTheme="minorHAnsi" w:hAnsiTheme="minorHAnsi" w:cstheme="minorHAnsi"/>
        </w:rPr>
        <w:instrText xml:space="preserve"> \* MERGEFORMAT </w:instrText>
      </w:r>
      <w:r w:rsidR="00021047" w:rsidRPr="00237CD2">
        <w:rPr>
          <w:rFonts w:asciiTheme="minorHAnsi" w:hAnsiTheme="minorHAnsi" w:cstheme="minorHAnsi"/>
        </w:rPr>
      </w:r>
      <w:r w:rsidR="00021047" w:rsidRPr="00237CD2">
        <w:rPr>
          <w:rFonts w:asciiTheme="minorHAnsi" w:hAnsiTheme="minorHAnsi" w:cstheme="minorHAnsi"/>
        </w:rPr>
        <w:fldChar w:fldCharType="separate"/>
      </w:r>
      <w:r w:rsidR="001B00E0">
        <w:rPr>
          <w:rFonts w:asciiTheme="minorHAnsi" w:hAnsiTheme="minorHAnsi" w:cstheme="minorHAnsi"/>
        </w:rPr>
        <w:t>14.9</w:t>
      </w:r>
      <w:r w:rsidR="00021047" w:rsidRPr="00237CD2">
        <w:rPr>
          <w:rFonts w:asciiTheme="minorHAnsi" w:hAnsiTheme="minorHAnsi" w:cstheme="minorHAnsi"/>
        </w:rPr>
        <w:fldChar w:fldCharType="end"/>
      </w:r>
      <w:r w:rsidRPr="00237CD2">
        <w:rPr>
          <w:rFonts w:asciiTheme="minorHAnsi" w:hAnsiTheme="minorHAnsi" w:cstheme="minorHAnsi"/>
        </w:rPr>
        <w:t>;</w:t>
      </w:r>
    </w:p>
    <w:p w14:paraId="41E9B98E" w14:textId="77BD48C4"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Transfer Notice</w:t>
      </w:r>
      <w:r w:rsidRPr="00237CD2">
        <w:rPr>
          <w:rFonts w:asciiTheme="minorHAnsi" w:hAnsiTheme="minorHAnsi" w:cstheme="minorHAnsi"/>
        </w:rPr>
        <w:t xml:space="preserve">" </w:t>
      </w:r>
      <w:r w:rsidR="0009018D" w:rsidRPr="00237CD2">
        <w:rPr>
          <w:rFonts w:asciiTheme="minorHAnsi" w:hAnsiTheme="minorHAnsi" w:cstheme="minorHAnsi"/>
        </w:rPr>
        <w:t>has</w:t>
      </w:r>
      <w:r w:rsidRPr="00237CD2">
        <w:rPr>
          <w:rFonts w:asciiTheme="minorHAnsi" w:hAnsiTheme="minorHAnsi" w:cstheme="minorHAnsi"/>
        </w:rPr>
        <w:t xml:space="preserve"> the meaning given in Article </w:t>
      </w:r>
      <w:r w:rsidR="00384CF2" w:rsidRPr="00237CD2">
        <w:rPr>
          <w:rFonts w:asciiTheme="minorHAnsi" w:hAnsiTheme="minorHAnsi" w:cstheme="minorHAnsi"/>
        </w:rPr>
        <w:fldChar w:fldCharType="begin"/>
      </w:r>
      <w:r w:rsidR="00384CF2" w:rsidRPr="00237CD2">
        <w:rPr>
          <w:rFonts w:asciiTheme="minorHAnsi" w:hAnsiTheme="minorHAnsi" w:cstheme="minorHAnsi"/>
        </w:rPr>
        <w:instrText xml:space="preserve"> REF _Ref43330496 \w \h </w:instrText>
      </w:r>
      <w:r w:rsidR="00824D66" w:rsidRPr="00237CD2">
        <w:rPr>
          <w:rFonts w:asciiTheme="minorHAnsi" w:hAnsiTheme="minorHAnsi" w:cstheme="minorHAnsi"/>
        </w:rPr>
        <w:instrText xml:space="preserve"> \* MERGEFORMAT </w:instrText>
      </w:r>
      <w:r w:rsidR="00384CF2" w:rsidRPr="00237CD2">
        <w:rPr>
          <w:rFonts w:asciiTheme="minorHAnsi" w:hAnsiTheme="minorHAnsi" w:cstheme="minorHAnsi"/>
        </w:rPr>
      </w:r>
      <w:r w:rsidR="00384CF2" w:rsidRPr="00237CD2">
        <w:rPr>
          <w:rFonts w:asciiTheme="minorHAnsi" w:hAnsiTheme="minorHAnsi" w:cstheme="minorHAnsi"/>
        </w:rPr>
        <w:fldChar w:fldCharType="separate"/>
      </w:r>
      <w:r w:rsidR="001B00E0">
        <w:rPr>
          <w:rFonts w:asciiTheme="minorHAnsi" w:hAnsiTheme="minorHAnsi" w:cstheme="minorHAnsi"/>
        </w:rPr>
        <w:t>14.2</w:t>
      </w:r>
      <w:r w:rsidR="00384CF2" w:rsidRPr="00237CD2">
        <w:rPr>
          <w:rFonts w:asciiTheme="minorHAnsi" w:hAnsiTheme="minorHAnsi" w:cstheme="minorHAnsi"/>
        </w:rPr>
        <w:fldChar w:fldCharType="end"/>
      </w:r>
      <w:r w:rsidRPr="00237CD2">
        <w:rPr>
          <w:rFonts w:asciiTheme="minorHAnsi" w:hAnsiTheme="minorHAnsi" w:cstheme="minorHAnsi"/>
        </w:rPr>
        <w:t>;</w:t>
      </w:r>
    </w:p>
    <w:p w14:paraId="7357CCE3" w14:textId="3A277792" w:rsidR="00362BB7"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Transfer Price</w:t>
      </w:r>
      <w:r w:rsidRPr="00237CD2">
        <w:rPr>
          <w:rFonts w:asciiTheme="minorHAnsi" w:hAnsiTheme="minorHAnsi" w:cstheme="minorHAnsi"/>
        </w:rPr>
        <w:t xml:space="preserve">" </w:t>
      </w:r>
      <w:r w:rsidR="0009018D" w:rsidRPr="00237CD2">
        <w:rPr>
          <w:rFonts w:asciiTheme="minorHAnsi" w:hAnsiTheme="minorHAnsi" w:cstheme="minorHAnsi"/>
        </w:rPr>
        <w:t>has</w:t>
      </w:r>
      <w:r w:rsidRPr="00237CD2">
        <w:rPr>
          <w:rFonts w:asciiTheme="minorHAnsi" w:hAnsiTheme="minorHAnsi" w:cstheme="minorHAnsi"/>
        </w:rPr>
        <w:t xml:space="preserve"> the meaning given in Article </w:t>
      </w:r>
      <w:r w:rsidR="002D1BFA" w:rsidRPr="00237CD2">
        <w:rPr>
          <w:rFonts w:asciiTheme="minorHAnsi" w:hAnsiTheme="minorHAnsi" w:cstheme="minorHAnsi"/>
        </w:rPr>
        <w:fldChar w:fldCharType="begin"/>
      </w:r>
      <w:r w:rsidR="002D1BFA" w:rsidRPr="00237CD2">
        <w:rPr>
          <w:rFonts w:asciiTheme="minorHAnsi" w:hAnsiTheme="minorHAnsi" w:cstheme="minorHAnsi"/>
        </w:rPr>
        <w:instrText xml:space="preserve"> REF _Ref44684983 \w \h </w:instrText>
      </w:r>
      <w:r w:rsidR="00824D66" w:rsidRPr="00237CD2">
        <w:rPr>
          <w:rFonts w:asciiTheme="minorHAnsi" w:hAnsiTheme="minorHAnsi" w:cstheme="minorHAnsi"/>
        </w:rPr>
        <w:instrText xml:space="preserve"> \* MERGEFORMAT </w:instrText>
      </w:r>
      <w:r w:rsidR="002D1BFA" w:rsidRPr="00237CD2">
        <w:rPr>
          <w:rFonts w:asciiTheme="minorHAnsi" w:hAnsiTheme="minorHAnsi" w:cstheme="minorHAnsi"/>
        </w:rPr>
      </w:r>
      <w:r w:rsidR="002D1BFA" w:rsidRPr="00237CD2">
        <w:rPr>
          <w:rFonts w:asciiTheme="minorHAnsi" w:hAnsiTheme="minorHAnsi" w:cstheme="minorHAnsi"/>
        </w:rPr>
        <w:fldChar w:fldCharType="separate"/>
      </w:r>
      <w:r w:rsidR="001B00E0">
        <w:rPr>
          <w:rFonts w:asciiTheme="minorHAnsi" w:hAnsiTheme="minorHAnsi" w:cstheme="minorHAnsi"/>
        </w:rPr>
        <w:t>14.3</w:t>
      </w:r>
      <w:r w:rsidR="002D1BFA" w:rsidRPr="00237CD2">
        <w:rPr>
          <w:rFonts w:asciiTheme="minorHAnsi" w:hAnsiTheme="minorHAnsi" w:cstheme="minorHAnsi"/>
        </w:rPr>
        <w:fldChar w:fldCharType="end"/>
      </w:r>
      <w:r w:rsidRPr="00237CD2">
        <w:rPr>
          <w:rFonts w:asciiTheme="minorHAnsi" w:hAnsiTheme="minorHAnsi" w:cstheme="minorHAnsi"/>
        </w:rPr>
        <w:t>;</w:t>
      </w:r>
    </w:p>
    <w:p w14:paraId="3E805AEC" w14:textId="32343670" w:rsidR="00F00F06" w:rsidRPr="00237CD2" w:rsidRDefault="00362BB7" w:rsidP="00BE384B">
      <w:pPr>
        <w:pStyle w:val="UKBasicL2"/>
        <w:numPr>
          <w:ilvl w:val="0"/>
          <w:numId w:val="0"/>
        </w:numPr>
        <w:ind w:left="720"/>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Transferred Securities</w:t>
      </w:r>
      <w:r w:rsidRPr="00237CD2">
        <w:rPr>
          <w:rFonts w:asciiTheme="minorHAnsi" w:hAnsiTheme="minorHAnsi" w:cstheme="minorHAnsi"/>
        </w:rPr>
        <w:t xml:space="preserve">”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_Ref184295702 \r \h </w:instrText>
      </w:r>
      <w:r w:rsidR="00147EEC"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13.8</w:t>
      </w:r>
      <w:r w:rsidRPr="00237CD2">
        <w:rPr>
          <w:rFonts w:asciiTheme="minorHAnsi" w:hAnsiTheme="minorHAnsi" w:cstheme="minorHAnsi"/>
        </w:rPr>
        <w:fldChar w:fldCharType="end"/>
      </w:r>
      <w:r w:rsidRPr="00237CD2">
        <w:rPr>
          <w:rFonts w:asciiTheme="minorHAnsi" w:hAnsiTheme="minorHAnsi" w:cstheme="minorHAnsi"/>
        </w:rPr>
        <w:t>;</w:t>
      </w:r>
    </w:p>
    <w:p w14:paraId="1D3AB2E6" w14:textId="6CEF032F" w:rsidR="00F00F06" w:rsidRPr="00237CD2" w:rsidRDefault="00860DA4" w:rsidP="00824D66">
      <w:pPr>
        <w:pStyle w:val="UKBasicL2"/>
        <w:rPr>
          <w:rFonts w:asciiTheme="minorHAnsi" w:hAnsiTheme="minorHAnsi" w:cstheme="minorHAnsi"/>
        </w:rPr>
      </w:pPr>
      <w:r w:rsidRPr="00237CD2">
        <w:rPr>
          <w:rFonts w:asciiTheme="minorHAnsi" w:hAnsiTheme="minorHAnsi" w:cstheme="minorHAnsi"/>
        </w:rPr>
        <w:t>"</w:t>
      </w:r>
      <w:bookmarkStart w:id="93" w:name="_9kR3WTr2444DJfZ799wix"/>
      <w:r w:rsidRPr="00237CD2">
        <w:rPr>
          <w:rFonts w:asciiTheme="minorHAnsi" w:hAnsiTheme="minorHAnsi" w:cstheme="minorHAnsi"/>
          <w:b/>
          <w:bCs/>
        </w:rPr>
        <w:t>Trustee</w:t>
      </w:r>
      <w:r w:rsidR="00147EEC" w:rsidRPr="00237CD2">
        <w:rPr>
          <w:rFonts w:asciiTheme="minorHAnsi" w:hAnsiTheme="minorHAnsi" w:cstheme="minorHAnsi"/>
          <w:b/>
          <w:bCs/>
        </w:rPr>
        <w:t>(</w:t>
      </w:r>
      <w:r w:rsidRPr="00237CD2">
        <w:rPr>
          <w:rFonts w:asciiTheme="minorHAnsi" w:hAnsiTheme="minorHAnsi" w:cstheme="minorHAnsi"/>
          <w:b/>
          <w:bCs/>
        </w:rPr>
        <w:t>s</w:t>
      </w:r>
      <w:bookmarkEnd w:id="93"/>
      <w:r w:rsidR="00147EEC" w:rsidRPr="00237CD2">
        <w:rPr>
          <w:rFonts w:asciiTheme="minorHAnsi" w:hAnsiTheme="minorHAnsi" w:cstheme="minorHAnsi"/>
          <w:b/>
          <w:bCs/>
        </w:rPr>
        <w:t>)</w:t>
      </w:r>
      <w:r w:rsidRPr="00237CD2">
        <w:rPr>
          <w:rFonts w:asciiTheme="minorHAnsi" w:hAnsiTheme="minorHAnsi" w:cstheme="minorHAnsi"/>
        </w:rPr>
        <w:t>"</w:t>
      </w:r>
      <w:r w:rsidR="002F3486" w:rsidRPr="00237CD2">
        <w:rPr>
          <w:rFonts w:asciiTheme="minorHAnsi" w:hAnsiTheme="minorHAnsi" w:cstheme="minorHAnsi"/>
        </w:rPr>
        <w:t xml:space="preserve"> </w:t>
      </w:r>
      <w:r w:rsidRPr="00237CD2">
        <w:rPr>
          <w:rFonts w:asciiTheme="minorHAnsi" w:hAnsiTheme="minorHAnsi" w:cstheme="minorHAnsi"/>
        </w:rPr>
        <w:t xml:space="preserve">in relation to a Shareholder means the </w:t>
      </w:r>
      <w:r w:rsidR="00147EEC" w:rsidRPr="00237CD2">
        <w:rPr>
          <w:rFonts w:asciiTheme="minorHAnsi" w:hAnsiTheme="minorHAnsi" w:cstheme="minorHAnsi"/>
        </w:rPr>
        <w:t xml:space="preserve">trustee or </w:t>
      </w:r>
      <w:r w:rsidRPr="00237CD2">
        <w:rPr>
          <w:rFonts w:asciiTheme="minorHAnsi" w:hAnsiTheme="minorHAnsi" w:cstheme="minorHAnsi"/>
        </w:rPr>
        <w:t xml:space="preserve">trustees of a Family Trust; </w:t>
      </w:r>
    </w:p>
    <w:p w14:paraId="5E84280E" w14:textId="206F67D4" w:rsidR="00362BB7" w:rsidRPr="00237CD2" w:rsidRDefault="00860DA4" w:rsidP="00824D66">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Unvested</w:t>
      </w:r>
      <w:r w:rsidRPr="00237CD2">
        <w:rPr>
          <w:rFonts w:asciiTheme="minorHAnsi" w:hAnsiTheme="minorHAnsi" w:cstheme="minorHAnsi"/>
        </w:rPr>
        <w:t xml:space="preserve">" means those </w:t>
      </w:r>
      <w:r w:rsidR="00E572C4">
        <w:rPr>
          <w:rFonts w:asciiTheme="minorHAnsi" w:hAnsiTheme="minorHAnsi" w:cstheme="minorHAnsi"/>
        </w:rPr>
        <w:t>Ordinary</w:t>
      </w:r>
      <w:r w:rsidR="00E572C4" w:rsidRPr="00237CD2">
        <w:rPr>
          <w:rFonts w:asciiTheme="minorHAnsi" w:hAnsiTheme="minorHAnsi" w:cstheme="minorHAnsi"/>
        </w:rPr>
        <w:t xml:space="preserve"> </w:t>
      </w:r>
      <w:r w:rsidRPr="00237CD2">
        <w:rPr>
          <w:rFonts w:asciiTheme="minorHAnsi" w:hAnsiTheme="minorHAnsi" w:cstheme="minorHAnsi"/>
        </w:rPr>
        <w:t>Shares which may be required to be converted into Deferred Shares</w:t>
      </w:r>
      <w:r w:rsidR="00346B2F" w:rsidRPr="00237CD2">
        <w:rPr>
          <w:rFonts w:asciiTheme="minorHAnsi" w:hAnsiTheme="minorHAnsi" w:cstheme="minorHAnsi"/>
        </w:rPr>
        <w:t xml:space="preserve"> </w:t>
      </w:r>
      <w:r w:rsidRPr="00237CD2">
        <w:rPr>
          <w:rFonts w:asciiTheme="minorHAnsi" w:hAnsiTheme="minorHAnsi" w:cstheme="minorHAnsi"/>
        </w:rPr>
        <w:t xml:space="preserve">under Article </w:t>
      </w:r>
      <w:r w:rsidR="00384CF2" w:rsidRPr="00237CD2">
        <w:rPr>
          <w:rFonts w:asciiTheme="minorHAnsi" w:hAnsiTheme="minorHAnsi" w:cstheme="minorHAnsi"/>
        </w:rPr>
        <w:fldChar w:fldCharType="begin"/>
      </w:r>
      <w:r w:rsidR="00384CF2" w:rsidRPr="00237CD2">
        <w:rPr>
          <w:rFonts w:asciiTheme="minorHAnsi" w:hAnsiTheme="minorHAnsi" w:cstheme="minorHAnsi"/>
        </w:rPr>
        <w:instrText xml:space="preserve"> REF _Ref43330630 \w \h </w:instrText>
      </w:r>
      <w:r w:rsidR="0009018D" w:rsidRPr="00237CD2">
        <w:rPr>
          <w:rFonts w:asciiTheme="minorHAnsi" w:hAnsiTheme="minorHAnsi" w:cstheme="minorHAnsi"/>
        </w:rPr>
        <w:instrText xml:space="preserve"> \* MERGEFORMAT </w:instrText>
      </w:r>
      <w:r w:rsidR="00384CF2" w:rsidRPr="00237CD2">
        <w:rPr>
          <w:rFonts w:asciiTheme="minorHAnsi" w:hAnsiTheme="minorHAnsi" w:cstheme="minorHAnsi"/>
        </w:rPr>
      </w:r>
      <w:r w:rsidR="00384CF2" w:rsidRPr="00237CD2">
        <w:rPr>
          <w:rFonts w:asciiTheme="minorHAnsi" w:hAnsiTheme="minorHAnsi" w:cstheme="minorHAnsi"/>
        </w:rPr>
        <w:fldChar w:fldCharType="separate"/>
      </w:r>
      <w:r w:rsidR="001B00E0">
        <w:rPr>
          <w:rFonts w:asciiTheme="minorHAnsi" w:hAnsiTheme="minorHAnsi" w:cstheme="minorHAnsi"/>
        </w:rPr>
        <w:t>17</w:t>
      </w:r>
      <w:r w:rsidR="00384CF2" w:rsidRPr="00237CD2">
        <w:rPr>
          <w:rFonts w:asciiTheme="minorHAnsi" w:hAnsiTheme="minorHAnsi" w:cstheme="minorHAnsi"/>
        </w:rPr>
        <w:fldChar w:fldCharType="end"/>
      </w:r>
      <w:r w:rsidR="00992C87" w:rsidRPr="00237CD2">
        <w:rPr>
          <w:rFonts w:asciiTheme="minorHAnsi" w:hAnsiTheme="minorHAnsi" w:cstheme="minorHAnsi"/>
        </w:rPr>
        <w:t xml:space="preserve"> if the relevant </w:t>
      </w:r>
      <w:r w:rsidR="00CD11AD" w:rsidRPr="00237CD2">
        <w:rPr>
          <w:rFonts w:asciiTheme="minorHAnsi" w:hAnsiTheme="minorHAnsi" w:cstheme="minorHAnsi"/>
        </w:rPr>
        <w:t>person</w:t>
      </w:r>
      <w:r w:rsidR="00992C87" w:rsidRPr="00237CD2">
        <w:rPr>
          <w:rFonts w:asciiTheme="minorHAnsi" w:hAnsiTheme="minorHAnsi" w:cstheme="minorHAnsi"/>
        </w:rPr>
        <w:t xml:space="preserve"> </w:t>
      </w:r>
      <w:r w:rsidR="00E572C4">
        <w:rPr>
          <w:rFonts w:asciiTheme="minorHAnsi" w:hAnsiTheme="minorHAnsi" w:cstheme="minorHAnsi"/>
        </w:rPr>
        <w:t>is</w:t>
      </w:r>
      <w:r w:rsidR="00147EEC" w:rsidRPr="00237CD2">
        <w:rPr>
          <w:rFonts w:asciiTheme="minorHAnsi" w:hAnsiTheme="minorHAnsi" w:cstheme="minorHAnsi"/>
        </w:rPr>
        <w:t xml:space="preserve"> a Leaver</w:t>
      </w:r>
      <w:r w:rsidR="00362BB7" w:rsidRPr="00237CD2">
        <w:rPr>
          <w:rFonts w:asciiTheme="minorHAnsi" w:hAnsiTheme="minorHAnsi" w:cstheme="minorHAnsi"/>
        </w:rPr>
        <w:t xml:space="preserve">; </w:t>
      </w:r>
    </w:p>
    <w:p w14:paraId="5999B27E" w14:textId="68128401" w:rsidR="00362BB7" w:rsidRPr="00237CD2" w:rsidRDefault="00362BB7" w:rsidP="00362BB7">
      <w:pPr>
        <w:pStyle w:val="UKBasicL2"/>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Waiving Investor</w:t>
      </w:r>
      <w:r w:rsidRPr="00237CD2">
        <w:rPr>
          <w:rFonts w:asciiTheme="minorHAnsi" w:hAnsiTheme="minorHAnsi" w:cstheme="minorHAnsi"/>
        </w:rPr>
        <w:t xml:space="preserve"> "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_Ref44624520 \w \h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11.6</w:t>
      </w:r>
      <w:r w:rsidRPr="00237CD2">
        <w:rPr>
          <w:rFonts w:asciiTheme="minorHAnsi" w:hAnsiTheme="minorHAnsi" w:cstheme="minorHAnsi"/>
        </w:rPr>
        <w:fldChar w:fldCharType="end"/>
      </w:r>
      <w:r w:rsidR="00EF37CB" w:rsidRPr="00237CD2">
        <w:rPr>
          <w:rFonts w:asciiTheme="minorHAnsi" w:hAnsiTheme="minorHAnsi" w:cstheme="minorHAnsi"/>
        </w:rPr>
        <w:t>; and</w:t>
      </w:r>
    </w:p>
    <w:p w14:paraId="6FEDDFE4" w14:textId="3E7FD5E3" w:rsidR="00F00F06" w:rsidRPr="00237CD2" w:rsidRDefault="00362BB7" w:rsidP="00BE384B">
      <w:pPr>
        <w:pStyle w:val="UKBasicL2"/>
        <w:numPr>
          <w:ilvl w:val="0"/>
          <w:numId w:val="0"/>
        </w:numPr>
        <w:ind w:left="720"/>
        <w:rPr>
          <w:rFonts w:asciiTheme="minorHAnsi" w:hAnsiTheme="minorHAnsi" w:cstheme="minorHAnsi"/>
        </w:rPr>
      </w:pPr>
      <w:r w:rsidRPr="00237CD2">
        <w:rPr>
          <w:rFonts w:asciiTheme="minorHAnsi" w:hAnsiTheme="minorHAnsi" w:cstheme="minorHAnsi"/>
        </w:rPr>
        <w:t>"</w:t>
      </w:r>
      <w:r w:rsidRPr="00237CD2">
        <w:rPr>
          <w:rFonts w:asciiTheme="minorHAnsi" w:hAnsiTheme="minorHAnsi" w:cstheme="minorHAnsi"/>
          <w:b/>
          <w:bCs/>
        </w:rPr>
        <w:t xml:space="preserve">Waiving Transferee </w:t>
      </w:r>
      <w:r w:rsidR="0023038F" w:rsidRPr="00237CD2">
        <w:rPr>
          <w:rFonts w:asciiTheme="minorHAnsi" w:hAnsiTheme="minorHAnsi" w:cstheme="minorHAnsi"/>
          <w:b/>
          <w:bCs/>
        </w:rPr>
        <w:t>Shareholder</w:t>
      </w:r>
      <w:r w:rsidRPr="00237CD2">
        <w:rPr>
          <w:rFonts w:asciiTheme="minorHAnsi" w:hAnsiTheme="minorHAnsi" w:cstheme="minorHAnsi"/>
        </w:rPr>
        <w:t xml:space="preserve"> " has the meaning given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_Ref184295702 \r \h </w:instrText>
      </w:r>
      <w:r w:rsidR="00147EEC"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13.8</w:t>
      </w:r>
      <w:r w:rsidRPr="00237CD2">
        <w:rPr>
          <w:rFonts w:asciiTheme="minorHAnsi" w:hAnsiTheme="minorHAnsi" w:cstheme="minorHAnsi"/>
        </w:rPr>
        <w:fldChar w:fldCharType="end"/>
      </w:r>
      <w:r w:rsidR="00EF37CB" w:rsidRPr="00237CD2">
        <w:rPr>
          <w:rFonts w:asciiTheme="minorHAnsi" w:hAnsiTheme="minorHAnsi" w:cstheme="minorHAnsi"/>
        </w:rPr>
        <w:t>.</w:t>
      </w:r>
    </w:p>
    <w:p w14:paraId="13B332D4" w14:textId="77777777" w:rsidR="00F00F06" w:rsidRPr="00237CD2" w:rsidRDefault="00860DA4" w:rsidP="000F625C">
      <w:pPr>
        <w:pStyle w:val="UKHeading1L1"/>
        <w:rPr>
          <w:rFonts w:asciiTheme="minorHAnsi" w:hAnsiTheme="minorHAnsi" w:cstheme="minorHAnsi"/>
        </w:rPr>
      </w:pPr>
      <w:bookmarkStart w:id="94" w:name="_Toc194489204"/>
      <w:r w:rsidRPr="00237CD2">
        <w:rPr>
          <w:rFonts w:asciiTheme="minorHAnsi" w:hAnsiTheme="minorHAnsi" w:cstheme="minorHAnsi"/>
        </w:rPr>
        <w:t>Share capital</w:t>
      </w:r>
      <w:bookmarkEnd w:id="94"/>
    </w:p>
    <w:p w14:paraId="5CB1B260" w14:textId="59C0A173"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In these Articles, unless the context requires otherwise, references to </w:t>
      </w:r>
      <w:bookmarkStart w:id="95" w:name="_9kMJ4J6ZWu5777EIfRgrwy"/>
      <w:r w:rsidRPr="00237CD2">
        <w:rPr>
          <w:rFonts w:asciiTheme="minorHAnsi" w:hAnsiTheme="minorHAnsi" w:cstheme="minorHAnsi"/>
        </w:rPr>
        <w:t>shares</w:t>
      </w:r>
      <w:bookmarkEnd w:id="95"/>
      <w:r w:rsidRPr="00237CD2">
        <w:rPr>
          <w:rFonts w:asciiTheme="minorHAnsi" w:hAnsiTheme="minorHAnsi" w:cstheme="minorHAnsi"/>
        </w:rPr>
        <w:t xml:space="preserve"> of a particular class shall include </w:t>
      </w:r>
      <w:bookmarkStart w:id="96" w:name="_9kMJ5K6ZWu5777EIfRgrwy"/>
      <w:r w:rsidRPr="00237CD2">
        <w:rPr>
          <w:rFonts w:asciiTheme="minorHAnsi" w:hAnsiTheme="minorHAnsi" w:cstheme="minorHAnsi"/>
        </w:rPr>
        <w:t>shares</w:t>
      </w:r>
      <w:bookmarkEnd w:id="96"/>
      <w:r w:rsidRPr="00237CD2">
        <w:rPr>
          <w:rFonts w:asciiTheme="minorHAnsi" w:hAnsiTheme="minorHAnsi" w:cstheme="minorHAnsi"/>
        </w:rPr>
        <w:t xml:space="preserve"> allotted and/or issued after the Date of Adoption and ranking pari passu in all respects (or in all respects except only as to</w:t>
      </w:r>
      <w:r w:rsidR="004134E7" w:rsidRPr="00237CD2">
        <w:rPr>
          <w:rFonts w:asciiTheme="minorHAnsi" w:hAnsiTheme="minorHAnsi" w:cstheme="minorHAnsi"/>
        </w:rPr>
        <w:t>:</w:t>
      </w:r>
      <w:r w:rsidR="00350B2E" w:rsidRPr="00237CD2">
        <w:rPr>
          <w:rFonts w:asciiTheme="minorHAnsi" w:hAnsiTheme="minorHAnsi" w:cstheme="minorHAnsi"/>
        </w:rPr>
        <w:t xml:space="preserve"> (</w:t>
      </w:r>
      <w:r w:rsidR="00EC3967" w:rsidRPr="00237CD2">
        <w:rPr>
          <w:rFonts w:asciiTheme="minorHAnsi" w:hAnsiTheme="minorHAnsi" w:cstheme="minorHAnsi"/>
        </w:rPr>
        <w:t>a</w:t>
      </w:r>
      <w:r w:rsidR="00350B2E" w:rsidRPr="00237CD2">
        <w:rPr>
          <w:rFonts w:asciiTheme="minorHAnsi" w:hAnsiTheme="minorHAnsi" w:cstheme="minorHAnsi"/>
        </w:rPr>
        <w:t>)</w:t>
      </w:r>
      <w:r w:rsidRPr="00237CD2">
        <w:rPr>
          <w:rFonts w:asciiTheme="minorHAnsi" w:hAnsiTheme="minorHAnsi" w:cstheme="minorHAnsi"/>
        </w:rPr>
        <w:t xml:space="preserve"> the date from which those </w:t>
      </w:r>
      <w:bookmarkStart w:id="97" w:name="_9kMJ6L6ZWu5777EIfRgrwy"/>
      <w:r w:rsidRPr="00237CD2">
        <w:rPr>
          <w:rFonts w:asciiTheme="minorHAnsi" w:hAnsiTheme="minorHAnsi" w:cstheme="minorHAnsi"/>
        </w:rPr>
        <w:t>shares</w:t>
      </w:r>
      <w:bookmarkEnd w:id="97"/>
      <w:r w:rsidRPr="00237CD2">
        <w:rPr>
          <w:rFonts w:asciiTheme="minorHAnsi" w:hAnsiTheme="minorHAnsi" w:cstheme="minorHAnsi"/>
        </w:rPr>
        <w:t xml:space="preserve"> rank for dividend</w:t>
      </w:r>
      <w:r w:rsidR="004134E7" w:rsidRPr="00237CD2">
        <w:rPr>
          <w:rFonts w:asciiTheme="minorHAnsi" w:hAnsiTheme="minorHAnsi" w:cstheme="minorHAnsi"/>
        </w:rPr>
        <w:t>;</w:t>
      </w:r>
      <w:r w:rsidR="00350B2E" w:rsidRPr="00237CD2">
        <w:rPr>
          <w:rFonts w:asciiTheme="minorHAnsi" w:hAnsiTheme="minorHAnsi" w:cstheme="minorHAnsi"/>
        </w:rPr>
        <w:t xml:space="preserve"> and (</w:t>
      </w:r>
      <w:r w:rsidR="00EC3967" w:rsidRPr="00237CD2">
        <w:rPr>
          <w:rFonts w:asciiTheme="minorHAnsi" w:hAnsiTheme="minorHAnsi" w:cstheme="minorHAnsi"/>
        </w:rPr>
        <w:t>b</w:t>
      </w:r>
      <w:r w:rsidR="00350B2E" w:rsidRPr="00237CD2">
        <w:rPr>
          <w:rFonts w:asciiTheme="minorHAnsi" w:hAnsiTheme="minorHAnsi" w:cstheme="minorHAnsi"/>
        </w:rPr>
        <w:t xml:space="preserve">) the amount paid up or credited as paid up on each </w:t>
      </w:r>
      <w:bookmarkStart w:id="98" w:name="_9kMJ7M6ZWu5777EIfRgrwy"/>
      <w:r w:rsidR="00350B2E" w:rsidRPr="00237CD2">
        <w:rPr>
          <w:rFonts w:asciiTheme="minorHAnsi" w:hAnsiTheme="minorHAnsi" w:cstheme="minorHAnsi"/>
        </w:rPr>
        <w:t>share</w:t>
      </w:r>
      <w:bookmarkEnd w:id="98"/>
      <w:r w:rsidRPr="00237CD2">
        <w:rPr>
          <w:rFonts w:asciiTheme="minorHAnsi" w:hAnsiTheme="minorHAnsi" w:cstheme="minorHAnsi"/>
        </w:rPr>
        <w:t xml:space="preserve">) with the </w:t>
      </w:r>
      <w:bookmarkStart w:id="99" w:name="_9kMJ8N6ZWu5777EIfRgrwy"/>
      <w:r w:rsidRPr="00237CD2">
        <w:rPr>
          <w:rFonts w:asciiTheme="minorHAnsi" w:hAnsiTheme="minorHAnsi" w:cstheme="minorHAnsi"/>
        </w:rPr>
        <w:t>shares</w:t>
      </w:r>
      <w:bookmarkEnd w:id="99"/>
      <w:r w:rsidRPr="00237CD2">
        <w:rPr>
          <w:rFonts w:asciiTheme="minorHAnsi" w:hAnsiTheme="minorHAnsi" w:cstheme="minorHAnsi"/>
        </w:rPr>
        <w:t xml:space="preserve"> of the relevant class then in issue.</w:t>
      </w:r>
    </w:p>
    <w:p w14:paraId="2814F208" w14:textId="5C08991B"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Except as otherwise provided in these Articles, the Ordinary Shares shall rank pari passu in all respects but shall constitute separate classes of </w:t>
      </w:r>
      <w:bookmarkStart w:id="100" w:name="_9kMJ9O6ZWu5777EIfRgrwy"/>
      <w:r w:rsidRPr="00237CD2">
        <w:rPr>
          <w:rFonts w:asciiTheme="minorHAnsi" w:hAnsiTheme="minorHAnsi" w:cstheme="minorHAnsi"/>
        </w:rPr>
        <w:t>shares</w:t>
      </w:r>
      <w:bookmarkEnd w:id="100"/>
      <w:r w:rsidRPr="00237CD2">
        <w:rPr>
          <w:rFonts w:asciiTheme="minorHAnsi" w:hAnsiTheme="minorHAnsi" w:cstheme="minorHAnsi"/>
        </w:rPr>
        <w:t>.</w:t>
      </w:r>
    </w:p>
    <w:p w14:paraId="4695D8A0" w14:textId="77777777" w:rsidR="00F00F06" w:rsidRPr="00237CD2" w:rsidRDefault="00860DA4" w:rsidP="00824D66">
      <w:pPr>
        <w:pStyle w:val="UKHeading1L2"/>
        <w:rPr>
          <w:rFonts w:asciiTheme="minorHAnsi" w:hAnsiTheme="minorHAnsi" w:cstheme="minorHAnsi"/>
        </w:rPr>
      </w:pPr>
      <w:bookmarkStart w:id="101" w:name="OLE_LINK1"/>
      <w:r w:rsidRPr="00237CD2">
        <w:rPr>
          <w:rFonts w:asciiTheme="minorHAnsi" w:hAnsiTheme="minorHAnsi" w:cstheme="minorHAnsi"/>
        </w:rPr>
        <w:t xml:space="preserve">The words </w:t>
      </w:r>
      <w:r w:rsidR="00992C87" w:rsidRPr="00237CD2">
        <w:rPr>
          <w:rFonts w:asciiTheme="minorHAnsi" w:hAnsiTheme="minorHAnsi" w:cstheme="minorHAnsi"/>
        </w:rPr>
        <w:t>"</w:t>
      </w:r>
      <w:r w:rsidRPr="00237CD2">
        <w:rPr>
          <w:rFonts w:asciiTheme="minorHAnsi" w:hAnsiTheme="minorHAnsi" w:cstheme="minorHAnsi"/>
        </w:rPr>
        <w:t xml:space="preserve">and the </w:t>
      </w:r>
      <w:bookmarkStart w:id="102" w:name="_9kMJI5YVt4666ELSCxugw98D"/>
      <w:r w:rsidRPr="00237CD2">
        <w:rPr>
          <w:rFonts w:asciiTheme="minorHAnsi" w:hAnsiTheme="minorHAnsi" w:cstheme="minorHAnsi"/>
        </w:rPr>
        <w:t>directors</w:t>
      </w:r>
      <w:bookmarkEnd w:id="102"/>
      <w:r w:rsidRPr="00237CD2">
        <w:rPr>
          <w:rFonts w:asciiTheme="minorHAnsi" w:hAnsiTheme="minorHAnsi" w:cstheme="minorHAnsi"/>
        </w:rPr>
        <w:t xml:space="preserve"> may determine the terms, conditions and manner of redemption of any such </w:t>
      </w:r>
      <w:bookmarkStart w:id="103" w:name="_9kMJAP6ZWu5777EIfRgrwy"/>
      <w:r w:rsidRPr="00237CD2">
        <w:rPr>
          <w:rFonts w:asciiTheme="minorHAnsi" w:hAnsiTheme="minorHAnsi" w:cstheme="minorHAnsi"/>
        </w:rPr>
        <w:t>shares</w:t>
      </w:r>
      <w:bookmarkEnd w:id="103"/>
      <w:r w:rsidR="00992C87" w:rsidRPr="00237CD2">
        <w:rPr>
          <w:rFonts w:asciiTheme="minorHAnsi" w:hAnsiTheme="minorHAnsi" w:cstheme="minorHAnsi"/>
        </w:rPr>
        <w:t xml:space="preserve">" </w:t>
      </w:r>
      <w:r w:rsidRPr="00237CD2">
        <w:rPr>
          <w:rFonts w:asciiTheme="minorHAnsi" w:hAnsiTheme="minorHAnsi" w:cstheme="minorHAnsi"/>
        </w:rPr>
        <w:t>shall be deleted from article 22(2) of the Model Articles.</w:t>
      </w:r>
    </w:p>
    <w:p w14:paraId="7DA4430B" w14:textId="77777777" w:rsidR="00F00F06" w:rsidRPr="00237CD2" w:rsidRDefault="00860DA4" w:rsidP="00824D66">
      <w:pPr>
        <w:pStyle w:val="UKHeading1L2"/>
        <w:rPr>
          <w:rFonts w:asciiTheme="minorHAnsi" w:hAnsiTheme="minorHAnsi" w:cstheme="minorHAnsi"/>
        </w:rPr>
      </w:pPr>
      <w:bookmarkStart w:id="104" w:name="_Ref43709115"/>
      <w:r w:rsidRPr="00237CD2">
        <w:rPr>
          <w:rFonts w:asciiTheme="minorHAnsi" w:hAnsiTheme="minorHAnsi" w:cstheme="minorHAnsi"/>
        </w:rPr>
        <w:t xml:space="preserve">Subject to Investor Majority Consent and the Act, the Company may purchase its own Shares to the extent permitted by </w:t>
      </w:r>
      <w:r w:rsidR="00CB4BA1" w:rsidRPr="00237CD2">
        <w:rPr>
          <w:rFonts w:asciiTheme="minorHAnsi" w:hAnsiTheme="minorHAnsi" w:cstheme="minorHAnsi"/>
        </w:rPr>
        <w:t>section 692(1ZA)</w:t>
      </w:r>
      <w:r w:rsidRPr="00237CD2">
        <w:rPr>
          <w:rFonts w:asciiTheme="minorHAnsi" w:hAnsiTheme="minorHAnsi" w:cstheme="minorHAnsi"/>
        </w:rPr>
        <w:t xml:space="preserve"> of the Act.</w:t>
      </w:r>
      <w:bookmarkEnd w:id="104"/>
    </w:p>
    <w:p w14:paraId="21AD03CB" w14:textId="77777777"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Paragraph (c) of </w:t>
      </w:r>
      <w:r w:rsidR="003235C6" w:rsidRPr="00237CD2">
        <w:rPr>
          <w:rFonts w:asciiTheme="minorHAnsi" w:hAnsiTheme="minorHAnsi" w:cstheme="minorHAnsi"/>
        </w:rPr>
        <w:t>a</w:t>
      </w:r>
      <w:r w:rsidRPr="00237CD2">
        <w:rPr>
          <w:rFonts w:asciiTheme="minorHAnsi" w:hAnsiTheme="minorHAnsi" w:cstheme="minorHAnsi"/>
        </w:rPr>
        <w:t xml:space="preserve">rticle 24(2) of the Model Articles shall be amended by the replacement of the words </w:t>
      </w:r>
      <w:r w:rsidR="00992C87" w:rsidRPr="00237CD2">
        <w:rPr>
          <w:rFonts w:asciiTheme="minorHAnsi" w:hAnsiTheme="minorHAnsi" w:cstheme="minorHAnsi"/>
        </w:rPr>
        <w:t>"</w:t>
      </w:r>
      <w:r w:rsidRPr="00237CD2">
        <w:rPr>
          <w:rFonts w:asciiTheme="minorHAnsi" w:hAnsiTheme="minorHAnsi" w:cstheme="minorHAnsi"/>
        </w:rPr>
        <w:t xml:space="preserve">that the </w:t>
      </w:r>
      <w:bookmarkStart w:id="105" w:name="_9kMK2G6ZWu5777EIfRgrwy"/>
      <w:r w:rsidRPr="00237CD2">
        <w:rPr>
          <w:rFonts w:asciiTheme="minorHAnsi" w:hAnsiTheme="minorHAnsi" w:cstheme="minorHAnsi"/>
        </w:rPr>
        <w:t>shares</w:t>
      </w:r>
      <w:bookmarkEnd w:id="105"/>
      <w:r w:rsidRPr="00237CD2">
        <w:rPr>
          <w:rFonts w:asciiTheme="minorHAnsi" w:hAnsiTheme="minorHAnsi" w:cstheme="minorHAnsi"/>
        </w:rPr>
        <w:t xml:space="preserve"> are fully paid; and</w:t>
      </w:r>
      <w:r w:rsidR="00992C87" w:rsidRPr="00237CD2">
        <w:rPr>
          <w:rFonts w:asciiTheme="minorHAnsi" w:hAnsiTheme="minorHAnsi" w:cstheme="minorHAnsi"/>
        </w:rPr>
        <w:t xml:space="preserve">" </w:t>
      </w:r>
      <w:r w:rsidRPr="00237CD2">
        <w:rPr>
          <w:rFonts w:asciiTheme="minorHAnsi" w:hAnsiTheme="minorHAnsi" w:cstheme="minorHAnsi"/>
        </w:rPr>
        <w:t>with the words</w:t>
      </w:r>
      <w:r w:rsidR="005F49D4" w:rsidRPr="00237CD2">
        <w:rPr>
          <w:rFonts w:asciiTheme="minorHAnsi" w:hAnsiTheme="minorHAnsi" w:cstheme="minorHAnsi"/>
        </w:rPr>
        <w:t xml:space="preserve"> </w:t>
      </w:r>
      <w:r w:rsidR="00992C87" w:rsidRPr="00237CD2">
        <w:rPr>
          <w:rFonts w:asciiTheme="minorHAnsi" w:hAnsiTheme="minorHAnsi" w:cstheme="minorHAnsi"/>
        </w:rPr>
        <w:t>"</w:t>
      </w:r>
      <w:r w:rsidR="005F49D4" w:rsidRPr="00237CD2">
        <w:rPr>
          <w:rFonts w:asciiTheme="minorHAnsi" w:hAnsiTheme="minorHAnsi" w:cstheme="minorHAnsi"/>
        </w:rPr>
        <w:t>the amount paid up on them;</w:t>
      </w:r>
      <w:r w:rsidRPr="00237CD2">
        <w:rPr>
          <w:rFonts w:asciiTheme="minorHAnsi" w:hAnsiTheme="minorHAnsi" w:cstheme="minorHAnsi"/>
        </w:rPr>
        <w:t xml:space="preserve"> and</w:t>
      </w:r>
      <w:r w:rsidR="00992C87" w:rsidRPr="00237CD2">
        <w:rPr>
          <w:rFonts w:asciiTheme="minorHAnsi" w:hAnsiTheme="minorHAnsi" w:cstheme="minorHAnsi"/>
        </w:rPr>
        <w:t xml:space="preserve">". </w:t>
      </w:r>
    </w:p>
    <w:p w14:paraId="057753E6" w14:textId="77777777" w:rsidR="00D74217" w:rsidRPr="00237CD2" w:rsidRDefault="00860DA4" w:rsidP="00D74217">
      <w:pPr>
        <w:pStyle w:val="UKHeading1L2"/>
        <w:rPr>
          <w:rFonts w:asciiTheme="minorHAnsi" w:hAnsiTheme="minorHAnsi" w:cstheme="minorHAnsi"/>
        </w:rPr>
      </w:pPr>
      <w:r w:rsidRPr="00237CD2">
        <w:rPr>
          <w:rFonts w:asciiTheme="minorHAnsi" w:hAnsiTheme="minorHAnsi" w:cstheme="minorHAnsi"/>
        </w:rPr>
        <w:t xml:space="preserve">In article 25(2) of the Model Articles, the words "payment of a reasonable fee as the </w:t>
      </w:r>
      <w:bookmarkStart w:id="106" w:name="_9kMKJ5YVt4666ELSCxugw98D"/>
      <w:r w:rsidRPr="00237CD2">
        <w:rPr>
          <w:rFonts w:asciiTheme="minorHAnsi" w:hAnsiTheme="minorHAnsi" w:cstheme="minorHAnsi"/>
        </w:rPr>
        <w:t>directors</w:t>
      </w:r>
      <w:bookmarkEnd w:id="106"/>
      <w:r w:rsidRPr="00237CD2">
        <w:rPr>
          <w:rFonts w:asciiTheme="minorHAnsi" w:hAnsiTheme="minorHAnsi" w:cstheme="minorHAnsi"/>
        </w:rPr>
        <w:t xml:space="preserve"> decide" in </w:t>
      </w:r>
      <w:bookmarkStart w:id="107" w:name="_9kMHG5YVtCIA7CKKLvsvhip74kktCDwt446LMPJ"/>
      <w:bookmarkStart w:id="108" w:name="_9kMHG5YVtCIA7DFELvsvhip74kktCDwt446LMPJ"/>
      <w:r w:rsidRPr="00237CD2">
        <w:rPr>
          <w:rFonts w:asciiTheme="minorHAnsi" w:hAnsiTheme="minorHAnsi" w:cstheme="minorHAnsi"/>
        </w:rPr>
        <w:t>paragraph (c)</w:t>
      </w:r>
      <w:bookmarkEnd w:id="107"/>
      <w:bookmarkEnd w:id="108"/>
      <w:r w:rsidRPr="00237CD2">
        <w:rPr>
          <w:rFonts w:asciiTheme="minorHAnsi" w:hAnsiTheme="minorHAnsi" w:cstheme="minorHAnsi"/>
        </w:rPr>
        <w:t xml:space="preserve"> shall be deleted and replaced by the words "payment of the expenses reasonably incurred by the Company in investigating evidence as the </w:t>
      </w:r>
      <w:bookmarkStart w:id="109" w:name="_9kMLK5YVt4666ELSCxugw98D"/>
      <w:r w:rsidRPr="00237CD2">
        <w:rPr>
          <w:rFonts w:asciiTheme="minorHAnsi" w:hAnsiTheme="minorHAnsi" w:cstheme="minorHAnsi"/>
        </w:rPr>
        <w:t>directors</w:t>
      </w:r>
      <w:bookmarkEnd w:id="109"/>
      <w:r w:rsidRPr="00237CD2">
        <w:rPr>
          <w:rFonts w:asciiTheme="minorHAnsi" w:hAnsiTheme="minorHAnsi" w:cstheme="minorHAnsi"/>
        </w:rPr>
        <w:t xml:space="preserve"> may determine".</w:t>
      </w:r>
      <w:bookmarkEnd w:id="101"/>
    </w:p>
    <w:p w14:paraId="4DDA472A" w14:textId="77777777" w:rsidR="00F00F06" w:rsidRPr="00237CD2" w:rsidRDefault="00350B2E" w:rsidP="00824D66">
      <w:pPr>
        <w:pStyle w:val="UKHeading1L2"/>
        <w:rPr>
          <w:rFonts w:asciiTheme="minorHAnsi" w:hAnsiTheme="minorHAnsi" w:cstheme="minorHAnsi"/>
        </w:rPr>
      </w:pPr>
      <w:r w:rsidRPr="00237CD2">
        <w:rPr>
          <w:rFonts w:asciiTheme="minorHAnsi" w:hAnsiTheme="minorHAnsi" w:cstheme="minorHAnsi"/>
        </w:rPr>
        <w:t xml:space="preserve">The Board may by resolution decide, either generally or in any particular case, that any signatures on any </w:t>
      </w:r>
      <w:bookmarkStart w:id="110" w:name="_9kMK3H6ZWu5777EIfRgrwy"/>
      <w:r w:rsidRPr="00237CD2">
        <w:rPr>
          <w:rFonts w:asciiTheme="minorHAnsi" w:hAnsiTheme="minorHAnsi" w:cstheme="minorHAnsi"/>
        </w:rPr>
        <w:t>share</w:t>
      </w:r>
      <w:bookmarkEnd w:id="110"/>
      <w:r w:rsidRPr="00237CD2">
        <w:rPr>
          <w:rFonts w:asciiTheme="minorHAnsi" w:hAnsiTheme="minorHAnsi" w:cstheme="minorHAnsi"/>
        </w:rPr>
        <w:t xml:space="preserve"> certificates need not be autographic but may be applied to the certificates by some mechanical, electronic or other means or may be printed on them. </w:t>
      </w:r>
      <w:r w:rsidR="004157C5" w:rsidRPr="00237CD2">
        <w:rPr>
          <w:rFonts w:asciiTheme="minorHAnsi" w:hAnsiTheme="minorHAnsi" w:cstheme="minorHAnsi"/>
        </w:rPr>
        <w:t>A</w:t>
      </w:r>
      <w:r w:rsidRPr="00237CD2">
        <w:rPr>
          <w:rFonts w:asciiTheme="minorHAnsi" w:hAnsiTheme="minorHAnsi" w:cstheme="minorHAnsi"/>
        </w:rPr>
        <w:t>rticle 24(5) of the Model Articles shall be amended accordingly.</w:t>
      </w:r>
    </w:p>
    <w:p w14:paraId="7032B4A1" w14:textId="22B428A2" w:rsidR="00C84C09"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The Company shall be entitled to retain any </w:t>
      </w:r>
      <w:bookmarkStart w:id="111" w:name="_9kMK4I6ZWu5777EIfRgrwy"/>
      <w:r w:rsidRPr="00237CD2">
        <w:rPr>
          <w:rFonts w:asciiTheme="minorHAnsi" w:hAnsiTheme="minorHAnsi" w:cstheme="minorHAnsi"/>
        </w:rPr>
        <w:t>share</w:t>
      </w:r>
      <w:bookmarkEnd w:id="111"/>
      <w:r w:rsidRPr="00237CD2">
        <w:rPr>
          <w:rFonts w:asciiTheme="minorHAnsi" w:hAnsiTheme="minorHAnsi" w:cstheme="minorHAnsi"/>
        </w:rPr>
        <w:t xml:space="preserve"> certificate(s) relating to </w:t>
      </w:r>
      <w:r w:rsidR="00E572C4">
        <w:rPr>
          <w:rFonts w:asciiTheme="minorHAnsi" w:hAnsiTheme="minorHAnsi" w:cstheme="minorHAnsi"/>
        </w:rPr>
        <w:t>Ordinary</w:t>
      </w:r>
      <w:r w:rsidR="00E572C4" w:rsidRPr="00237CD2">
        <w:rPr>
          <w:rFonts w:asciiTheme="minorHAnsi" w:hAnsiTheme="minorHAnsi" w:cstheme="minorHAnsi"/>
        </w:rPr>
        <w:t xml:space="preserve"> </w:t>
      </w:r>
      <w:r w:rsidRPr="00237CD2">
        <w:rPr>
          <w:rFonts w:asciiTheme="minorHAnsi" w:hAnsiTheme="minorHAnsi" w:cstheme="minorHAnsi"/>
        </w:rPr>
        <w:t>Shares while any such Shares remain Unvested.</w:t>
      </w:r>
    </w:p>
    <w:p w14:paraId="64486E36" w14:textId="77777777" w:rsidR="00EC3967" w:rsidRPr="00237CD2" w:rsidRDefault="00C84C09" w:rsidP="00EC3967">
      <w:pPr>
        <w:pStyle w:val="UKHeading1L2"/>
        <w:rPr>
          <w:rFonts w:asciiTheme="minorHAnsi" w:hAnsiTheme="minorHAnsi" w:cstheme="minorHAnsi"/>
        </w:rPr>
      </w:pPr>
      <w:r w:rsidRPr="00237CD2">
        <w:rPr>
          <w:rFonts w:asciiTheme="minorHAnsi" w:hAnsiTheme="minorHAnsi" w:cstheme="minorHAnsi"/>
        </w:rPr>
        <w:lastRenderedPageBreak/>
        <w:t>The Company may exercise the powers of paying commissions conferred by section 553 of the Act.</w:t>
      </w:r>
    </w:p>
    <w:p w14:paraId="49B8F2D8" w14:textId="77777777" w:rsidR="00F00F06" w:rsidRPr="00237CD2" w:rsidRDefault="00860DA4" w:rsidP="000F625C">
      <w:pPr>
        <w:pStyle w:val="UKHeading1L1"/>
        <w:rPr>
          <w:rFonts w:asciiTheme="minorHAnsi" w:hAnsiTheme="minorHAnsi" w:cstheme="minorHAnsi"/>
        </w:rPr>
      </w:pPr>
      <w:bookmarkStart w:id="112" w:name="_Ref43338066"/>
      <w:bookmarkStart w:id="113" w:name="_Toc194489205"/>
      <w:r w:rsidRPr="00237CD2">
        <w:rPr>
          <w:rFonts w:asciiTheme="minorHAnsi" w:hAnsiTheme="minorHAnsi" w:cstheme="minorHAnsi"/>
        </w:rPr>
        <w:t>Dividends</w:t>
      </w:r>
      <w:bookmarkEnd w:id="112"/>
      <w:bookmarkEnd w:id="113"/>
    </w:p>
    <w:p w14:paraId="57493184" w14:textId="68C47845" w:rsidR="00F00F06" w:rsidRPr="00237CD2" w:rsidRDefault="007B4800" w:rsidP="00824D66">
      <w:pPr>
        <w:pStyle w:val="UKHeading1L2"/>
        <w:rPr>
          <w:rFonts w:asciiTheme="minorHAnsi" w:hAnsiTheme="minorHAnsi" w:cstheme="minorHAnsi"/>
        </w:rPr>
      </w:pPr>
      <w:r w:rsidRPr="00237CD2">
        <w:rPr>
          <w:rFonts w:asciiTheme="minorHAnsi" w:hAnsiTheme="minorHAnsi" w:cstheme="minorHAnsi"/>
        </w:rPr>
        <w:t xml:space="preserve">Subject always to Article </w:t>
      </w:r>
      <w:r w:rsidR="00E1240A" w:rsidRPr="00237CD2">
        <w:rPr>
          <w:rFonts w:asciiTheme="minorHAnsi" w:hAnsiTheme="minorHAnsi" w:cstheme="minorHAnsi"/>
        </w:rPr>
        <w:fldChar w:fldCharType="begin"/>
      </w:r>
      <w:r w:rsidR="00E1240A" w:rsidRPr="00237CD2">
        <w:rPr>
          <w:rFonts w:asciiTheme="minorHAnsi" w:hAnsiTheme="minorHAnsi" w:cstheme="minorHAnsi"/>
        </w:rPr>
        <w:instrText xml:space="preserve"> REF _Ref_ContractCompanion_9kb9Ur19B \w \n \h \t \* MERGEFORMAT </w:instrText>
      </w:r>
      <w:r w:rsidR="00E1240A" w:rsidRPr="00237CD2">
        <w:rPr>
          <w:rFonts w:asciiTheme="minorHAnsi" w:hAnsiTheme="minorHAnsi" w:cstheme="minorHAnsi"/>
        </w:rPr>
      </w:r>
      <w:r w:rsidR="00E1240A" w:rsidRPr="00237CD2">
        <w:rPr>
          <w:rFonts w:asciiTheme="minorHAnsi" w:hAnsiTheme="minorHAnsi" w:cstheme="minorHAnsi"/>
        </w:rPr>
        <w:fldChar w:fldCharType="separate"/>
      </w:r>
      <w:r w:rsidR="001B00E0">
        <w:rPr>
          <w:rFonts w:asciiTheme="minorHAnsi" w:hAnsiTheme="minorHAnsi" w:cstheme="minorHAnsi"/>
        </w:rPr>
        <w:t>5</w:t>
      </w:r>
      <w:r w:rsidR="00E1240A" w:rsidRPr="00237CD2">
        <w:rPr>
          <w:rFonts w:asciiTheme="minorHAnsi" w:hAnsiTheme="minorHAnsi" w:cstheme="minorHAnsi"/>
        </w:rPr>
        <w:fldChar w:fldCharType="end"/>
      </w:r>
      <w:r w:rsidRPr="00237CD2">
        <w:rPr>
          <w:rFonts w:asciiTheme="minorHAnsi" w:hAnsiTheme="minorHAnsi" w:cstheme="minorHAnsi"/>
        </w:rPr>
        <w:t xml:space="preserve"> (where applicable), i</w:t>
      </w:r>
      <w:r w:rsidR="00860DA4" w:rsidRPr="00237CD2">
        <w:rPr>
          <w:rFonts w:asciiTheme="minorHAnsi" w:hAnsiTheme="minorHAnsi" w:cstheme="minorHAnsi"/>
        </w:rPr>
        <w:t>n respect of any Financial Year, the Company</w:t>
      </w:r>
      <w:r w:rsidR="00992C87" w:rsidRPr="00237CD2">
        <w:rPr>
          <w:rFonts w:asciiTheme="minorHAnsi" w:hAnsiTheme="minorHAnsi" w:cstheme="minorHAnsi"/>
        </w:rPr>
        <w:t>'</w:t>
      </w:r>
      <w:r w:rsidR="00860DA4" w:rsidRPr="00237CD2">
        <w:rPr>
          <w:rFonts w:asciiTheme="minorHAnsi" w:hAnsiTheme="minorHAnsi" w:cstheme="minorHAnsi"/>
        </w:rPr>
        <w:t>s Available Profits will be applied as set out in this Article </w:t>
      </w:r>
      <w:r w:rsidR="00C6200F" w:rsidRPr="00237CD2">
        <w:rPr>
          <w:rFonts w:asciiTheme="minorHAnsi" w:hAnsiTheme="minorHAnsi" w:cstheme="minorHAnsi"/>
        </w:rPr>
        <w:fldChar w:fldCharType="begin"/>
      </w:r>
      <w:r w:rsidR="00C6200F" w:rsidRPr="00237CD2">
        <w:rPr>
          <w:rFonts w:asciiTheme="minorHAnsi" w:hAnsiTheme="minorHAnsi" w:cstheme="minorHAnsi"/>
        </w:rPr>
        <w:instrText xml:space="preserve"> REF _Ref43338066 \w \h </w:instrText>
      </w:r>
      <w:r w:rsidR="00DE3874" w:rsidRPr="00237CD2">
        <w:rPr>
          <w:rFonts w:asciiTheme="minorHAnsi" w:hAnsiTheme="minorHAnsi" w:cstheme="minorHAnsi"/>
        </w:rPr>
        <w:instrText xml:space="preserve"> \* MERGEFORMAT </w:instrText>
      </w:r>
      <w:r w:rsidR="00C6200F" w:rsidRPr="00237CD2">
        <w:rPr>
          <w:rFonts w:asciiTheme="minorHAnsi" w:hAnsiTheme="minorHAnsi" w:cstheme="minorHAnsi"/>
        </w:rPr>
      </w:r>
      <w:r w:rsidR="00C6200F" w:rsidRPr="00237CD2">
        <w:rPr>
          <w:rFonts w:asciiTheme="minorHAnsi" w:hAnsiTheme="minorHAnsi" w:cstheme="minorHAnsi"/>
        </w:rPr>
        <w:fldChar w:fldCharType="separate"/>
      </w:r>
      <w:r w:rsidR="001B00E0">
        <w:rPr>
          <w:rFonts w:asciiTheme="minorHAnsi" w:hAnsiTheme="minorHAnsi" w:cstheme="minorHAnsi"/>
        </w:rPr>
        <w:t>4</w:t>
      </w:r>
      <w:r w:rsidR="00C6200F" w:rsidRPr="00237CD2">
        <w:rPr>
          <w:rFonts w:asciiTheme="minorHAnsi" w:hAnsiTheme="minorHAnsi" w:cstheme="minorHAnsi"/>
        </w:rPr>
        <w:fldChar w:fldCharType="end"/>
      </w:r>
      <w:r w:rsidR="00860DA4" w:rsidRPr="00237CD2">
        <w:rPr>
          <w:rFonts w:asciiTheme="minorHAnsi" w:hAnsiTheme="minorHAnsi" w:cstheme="minorHAnsi"/>
        </w:rPr>
        <w:t>.</w:t>
      </w:r>
    </w:p>
    <w:p w14:paraId="2DFD881F" w14:textId="3C4B2A4C" w:rsidR="00F00F06" w:rsidRPr="00237CD2" w:rsidRDefault="00860DA4" w:rsidP="00824D66">
      <w:pPr>
        <w:pStyle w:val="UKHeading1L2"/>
        <w:rPr>
          <w:rFonts w:asciiTheme="minorHAnsi" w:hAnsiTheme="minorHAnsi" w:cstheme="minorHAnsi"/>
        </w:rPr>
      </w:pPr>
      <w:bookmarkStart w:id="114" w:name="_9kR3WTr26649FMC7VNuiunequZhD2xCN"/>
      <w:bookmarkStart w:id="115" w:name="_Ref45266521"/>
      <w:r w:rsidRPr="00237CD2">
        <w:rPr>
          <w:rFonts w:asciiTheme="minorHAnsi" w:hAnsiTheme="minorHAnsi" w:cstheme="minorHAnsi"/>
        </w:rPr>
        <w:t>Any Available Profits</w:t>
      </w:r>
      <w:bookmarkEnd w:id="114"/>
      <w:r w:rsidRPr="00237CD2">
        <w:rPr>
          <w:rFonts w:asciiTheme="minorHAnsi" w:hAnsiTheme="minorHAnsi" w:cstheme="minorHAnsi"/>
        </w:rPr>
        <w:t xml:space="preserve"> which the Company may determine</w:t>
      </w:r>
      <w:r w:rsidR="00CE439C" w:rsidRPr="00237CD2">
        <w:rPr>
          <w:rFonts w:asciiTheme="minorHAnsi" w:hAnsiTheme="minorHAnsi" w:cstheme="minorHAnsi"/>
        </w:rPr>
        <w:t>,</w:t>
      </w:r>
      <w:r w:rsidR="000858FC" w:rsidRPr="00237CD2">
        <w:rPr>
          <w:rFonts w:asciiTheme="minorHAnsi" w:hAnsiTheme="minorHAnsi" w:cstheme="minorHAnsi"/>
        </w:rPr>
        <w:t xml:space="preserve"> </w:t>
      </w:r>
      <w:r w:rsidR="00CE439C" w:rsidRPr="00237CD2">
        <w:rPr>
          <w:rFonts w:asciiTheme="minorHAnsi" w:hAnsiTheme="minorHAnsi" w:cstheme="minorHAnsi"/>
        </w:rPr>
        <w:t>with Investor Majority Consent,</w:t>
      </w:r>
      <w:r w:rsidRPr="00237CD2">
        <w:rPr>
          <w:rFonts w:asciiTheme="minorHAnsi" w:hAnsiTheme="minorHAnsi" w:cstheme="minorHAnsi"/>
        </w:rPr>
        <w:t xml:space="preserve"> to distribute in respect of any Financial Year</w:t>
      </w:r>
      <w:r w:rsidR="005F49D4" w:rsidRPr="00237CD2">
        <w:rPr>
          <w:rFonts w:asciiTheme="minorHAnsi" w:hAnsiTheme="minorHAnsi" w:cstheme="minorHAnsi"/>
        </w:rPr>
        <w:t xml:space="preserve"> </w:t>
      </w:r>
      <w:r w:rsidRPr="00237CD2">
        <w:rPr>
          <w:rFonts w:asciiTheme="minorHAnsi" w:hAnsiTheme="minorHAnsi" w:cstheme="minorHAnsi"/>
        </w:rPr>
        <w:t xml:space="preserve">will be distributed among </w:t>
      </w:r>
      <w:r w:rsidR="00DA0DBB" w:rsidRPr="00237CD2">
        <w:rPr>
          <w:rFonts w:asciiTheme="minorHAnsi" w:hAnsiTheme="minorHAnsi" w:cstheme="minorHAnsi"/>
        </w:rPr>
        <w:t xml:space="preserve">the holders of Deferred Shares and </w:t>
      </w:r>
      <w:r w:rsidRPr="00237CD2">
        <w:rPr>
          <w:rFonts w:asciiTheme="minorHAnsi" w:hAnsiTheme="minorHAnsi" w:cstheme="minorHAnsi"/>
        </w:rPr>
        <w:t xml:space="preserve">the holders of </w:t>
      </w:r>
      <w:r w:rsidR="007C3D91">
        <w:rPr>
          <w:rFonts w:asciiTheme="minorHAnsi" w:hAnsiTheme="minorHAnsi" w:cstheme="minorHAnsi"/>
        </w:rPr>
        <w:t xml:space="preserve">Ordinary </w:t>
      </w:r>
      <w:r w:rsidRPr="00237CD2">
        <w:rPr>
          <w:rFonts w:asciiTheme="minorHAnsi" w:hAnsiTheme="minorHAnsi" w:cstheme="minorHAnsi"/>
        </w:rPr>
        <w:t xml:space="preserve">Shares </w:t>
      </w:r>
      <w:r w:rsidR="00DA0DBB" w:rsidRPr="00237CD2">
        <w:rPr>
          <w:rFonts w:asciiTheme="minorHAnsi" w:hAnsiTheme="minorHAnsi" w:cstheme="minorHAnsi"/>
        </w:rPr>
        <w:t xml:space="preserve">so that the holders of Deferred Shares receive </w:t>
      </w:r>
      <w:r w:rsidR="009F3446" w:rsidRPr="00237CD2">
        <w:rPr>
          <w:rFonts w:asciiTheme="minorHAnsi" w:hAnsiTheme="minorHAnsi" w:cstheme="minorHAnsi"/>
        </w:rPr>
        <w:t xml:space="preserve">a total of one penny in aggregate </w:t>
      </w:r>
      <w:r w:rsidR="00DA0DBB" w:rsidRPr="00237CD2">
        <w:rPr>
          <w:rFonts w:asciiTheme="minorHAnsi" w:hAnsiTheme="minorHAnsi" w:cstheme="minorHAnsi"/>
        </w:rPr>
        <w:t xml:space="preserve">(as a class), payment of which may be made to any holder of Deferred Shares on behalf of the class, and the remainder of the Available Profits shall be distributed to the holders of </w:t>
      </w:r>
      <w:r w:rsidR="007C3D91">
        <w:rPr>
          <w:rFonts w:asciiTheme="minorHAnsi" w:hAnsiTheme="minorHAnsi" w:cstheme="minorHAnsi"/>
        </w:rPr>
        <w:t xml:space="preserve">Ordinary </w:t>
      </w:r>
      <w:r w:rsidR="00DA0DBB" w:rsidRPr="00237CD2">
        <w:rPr>
          <w:rFonts w:asciiTheme="minorHAnsi" w:hAnsiTheme="minorHAnsi" w:cstheme="minorHAnsi"/>
        </w:rPr>
        <w:t>Shares</w:t>
      </w:r>
      <w:r w:rsidR="00F21476" w:rsidRPr="00237CD2">
        <w:rPr>
          <w:rFonts w:asciiTheme="minorHAnsi" w:hAnsiTheme="minorHAnsi" w:cstheme="minorHAnsi"/>
        </w:rPr>
        <w:t xml:space="preserve">, subject to Article </w:t>
      </w:r>
      <w:r w:rsidR="00F21476" w:rsidRPr="00237CD2">
        <w:rPr>
          <w:rFonts w:asciiTheme="minorHAnsi" w:hAnsiTheme="minorHAnsi" w:cstheme="minorHAnsi"/>
        </w:rPr>
        <w:fldChar w:fldCharType="begin"/>
      </w:r>
      <w:r w:rsidR="00F21476" w:rsidRPr="00237CD2">
        <w:rPr>
          <w:rFonts w:asciiTheme="minorHAnsi" w:hAnsiTheme="minorHAnsi" w:cstheme="minorHAnsi"/>
        </w:rPr>
        <w:instrText xml:space="preserve"> REF _Ref115255910 \w \h </w:instrText>
      </w:r>
      <w:r w:rsidR="009F3446" w:rsidRPr="00237CD2">
        <w:rPr>
          <w:rFonts w:asciiTheme="minorHAnsi" w:hAnsiTheme="minorHAnsi" w:cstheme="minorHAnsi"/>
        </w:rPr>
        <w:instrText xml:space="preserve"> \* MERGEFORMAT </w:instrText>
      </w:r>
      <w:r w:rsidR="00F21476" w:rsidRPr="00237CD2">
        <w:rPr>
          <w:rFonts w:asciiTheme="minorHAnsi" w:hAnsiTheme="minorHAnsi" w:cstheme="minorHAnsi"/>
        </w:rPr>
      </w:r>
      <w:r w:rsidR="00F21476" w:rsidRPr="00237CD2">
        <w:rPr>
          <w:rFonts w:asciiTheme="minorHAnsi" w:hAnsiTheme="minorHAnsi" w:cstheme="minorHAnsi"/>
        </w:rPr>
        <w:fldChar w:fldCharType="separate"/>
      </w:r>
      <w:r w:rsidR="001B00E0">
        <w:rPr>
          <w:rFonts w:asciiTheme="minorHAnsi" w:hAnsiTheme="minorHAnsi" w:cstheme="minorHAnsi"/>
        </w:rPr>
        <w:t>4.4</w:t>
      </w:r>
      <w:r w:rsidR="00F21476" w:rsidRPr="00237CD2">
        <w:rPr>
          <w:rFonts w:asciiTheme="minorHAnsi" w:hAnsiTheme="minorHAnsi" w:cstheme="minorHAnsi"/>
        </w:rPr>
        <w:fldChar w:fldCharType="end"/>
      </w:r>
      <w:r w:rsidR="00F21476" w:rsidRPr="00237CD2">
        <w:rPr>
          <w:rFonts w:asciiTheme="minorHAnsi" w:hAnsiTheme="minorHAnsi" w:cstheme="minorHAnsi"/>
        </w:rPr>
        <w:t xml:space="preserve"> </w:t>
      </w:r>
      <w:r w:rsidRPr="00237CD2">
        <w:rPr>
          <w:rFonts w:asciiTheme="minorHAnsi" w:hAnsiTheme="minorHAnsi" w:cstheme="minorHAnsi"/>
        </w:rPr>
        <w:t xml:space="preserve">(pari passu as if the </w:t>
      </w:r>
      <w:r w:rsidR="007C3D91">
        <w:rPr>
          <w:rFonts w:asciiTheme="minorHAnsi" w:hAnsiTheme="minorHAnsi" w:cstheme="minorHAnsi"/>
        </w:rPr>
        <w:t>Ordinary</w:t>
      </w:r>
      <w:r w:rsidRPr="00237CD2">
        <w:rPr>
          <w:rFonts w:asciiTheme="minorHAnsi" w:hAnsiTheme="minorHAnsi" w:cstheme="minorHAnsi"/>
        </w:rPr>
        <w:t xml:space="preserve"> Shares constituted one class of </w:t>
      </w:r>
      <w:bookmarkStart w:id="116" w:name="_9kMK5J6ZWu5777EIfRgrwy"/>
      <w:r w:rsidRPr="00237CD2">
        <w:rPr>
          <w:rFonts w:asciiTheme="minorHAnsi" w:hAnsiTheme="minorHAnsi" w:cstheme="minorHAnsi"/>
        </w:rPr>
        <w:t>share</w:t>
      </w:r>
      <w:r w:rsidR="005F49D4" w:rsidRPr="00237CD2">
        <w:rPr>
          <w:rFonts w:asciiTheme="minorHAnsi" w:hAnsiTheme="minorHAnsi" w:cstheme="minorHAnsi"/>
        </w:rPr>
        <w:t>s</w:t>
      </w:r>
      <w:bookmarkEnd w:id="116"/>
      <w:r w:rsidRPr="00237CD2">
        <w:rPr>
          <w:rFonts w:asciiTheme="minorHAnsi" w:hAnsiTheme="minorHAnsi" w:cstheme="minorHAnsi"/>
        </w:rPr>
        <w:t xml:space="preserve">) pro rata to their respective holdings of </w:t>
      </w:r>
      <w:r w:rsidR="007C3D91">
        <w:rPr>
          <w:rFonts w:asciiTheme="minorHAnsi" w:hAnsiTheme="minorHAnsi" w:cstheme="minorHAnsi"/>
        </w:rPr>
        <w:t>Ordinary</w:t>
      </w:r>
      <w:r w:rsidRPr="00237CD2">
        <w:rPr>
          <w:rFonts w:asciiTheme="minorHAnsi" w:hAnsiTheme="minorHAnsi" w:cstheme="minorHAnsi"/>
        </w:rPr>
        <w:t xml:space="preserve"> Shares</w:t>
      </w:r>
      <w:bookmarkStart w:id="117" w:name="_9kR3WTr673458A9"/>
      <w:r w:rsidR="00E1240A" w:rsidRPr="00237CD2">
        <w:rPr>
          <w:rFonts w:asciiTheme="minorHAnsi" w:hAnsiTheme="minorHAnsi" w:cstheme="minorHAnsi"/>
        </w:rPr>
        <w:t>.</w:t>
      </w:r>
      <w:bookmarkEnd w:id="115"/>
      <w:bookmarkEnd w:id="117"/>
    </w:p>
    <w:p w14:paraId="725BC7B4" w14:textId="2A692A89" w:rsidR="00F00F06" w:rsidRPr="00237CD2" w:rsidRDefault="00860DA4" w:rsidP="00824D66">
      <w:pPr>
        <w:pStyle w:val="UKHeading1L2"/>
        <w:rPr>
          <w:rFonts w:asciiTheme="minorHAnsi" w:hAnsiTheme="minorHAnsi" w:cstheme="minorHAnsi"/>
        </w:rPr>
      </w:pPr>
      <w:bookmarkStart w:id="118" w:name="_Ref45266598"/>
      <w:r w:rsidRPr="00237CD2">
        <w:rPr>
          <w:rFonts w:asciiTheme="minorHAnsi" w:hAnsiTheme="minorHAnsi" w:cstheme="minorHAnsi"/>
        </w:rPr>
        <w:t>Subject to the Act and these Articles, the Board may</w:t>
      </w:r>
      <w:r w:rsidR="00F4471A" w:rsidRPr="00237CD2">
        <w:rPr>
          <w:rFonts w:asciiTheme="minorHAnsi" w:hAnsiTheme="minorHAnsi" w:cstheme="minorHAnsi"/>
        </w:rPr>
        <w:t>, provided Investor Majority Consent is given,</w:t>
      </w:r>
      <w:r w:rsidRPr="00237CD2">
        <w:rPr>
          <w:rFonts w:asciiTheme="minorHAnsi" w:hAnsiTheme="minorHAnsi" w:cstheme="minorHAnsi"/>
        </w:rPr>
        <w:t xml:space="preserve"> pay interim dividends if justified by the Available Profits in respect of the relevant period</w:t>
      </w:r>
      <w:bookmarkStart w:id="119" w:name="_9kR3WTr673459BA"/>
      <w:r w:rsidR="00E1240A" w:rsidRPr="00237CD2">
        <w:rPr>
          <w:rFonts w:asciiTheme="minorHAnsi" w:hAnsiTheme="minorHAnsi" w:cstheme="minorHAnsi"/>
        </w:rPr>
        <w:t>.</w:t>
      </w:r>
      <w:bookmarkEnd w:id="118"/>
      <w:bookmarkEnd w:id="119"/>
    </w:p>
    <w:p w14:paraId="4609384E" w14:textId="77777777" w:rsidR="00F00F06" w:rsidRPr="00237CD2" w:rsidRDefault="00860DA4" w:rsidP="00824D66">
      <w:pPr>
        <w:pStyle w:val="UKHeading1L2"/>
        <w:rPr>
          <w:rFonts w:asciiTheme="minorHAnsi" w:hAnsiTheme="minorHAnsi" w:cstheme="minorHAnsi"/>
        </w:rPr>
      </w:pPr>
      <w:bookmarkStart w:id="120" w:name="_Ref115255910"/>
      <w:r w:rsidRPr="00237CD2">
        <w:rPr>
          <w:rFonts w:asciiTheme="minorHAnsi" w:hAnsiTheme="minorHAnsi" w:cstheme="minorHAnsi"/>
        </w:rPr>
        <w:t xml:space="preserve">If there are nil paid or partly paid </w:t>
      </w:r>
      <w:bookmarkStart w:id="121" w:name="_9kMK6K6ZWu5777EIfRgrwy"/>
      <w:r w:rsidRPr="00237CD2">
        <w:rPr>
          <w:rFonts w:asciiTheme="minorHAnsi" w:hAnsiTheme="minorHAnsi" w:cstheme="minorHAnsi"/>
        </w:rPr>
        <w:t>share(s)</w:t>
      </w:r>
      <w:bookmarkEnd w:id="121"/>
      <w:r w:rsidRPr="00237CD2">
        <w:rPr>
          <w:rFonts w:asciiTheme="minorHAnsi" w:hAnsiTheme="minorHAnsi" w:cstheme="minorHAnsi"/>
        </w:rPr>
        <w:t xml:space="preserve">, any holder of such </w:t>
      </w:r>
      <w:bookmarkStart w:id="122" w:name="_9kMK7L6ZWu5777EIfRgrwy"/>
      <w:r w:rsidRPr="00237CD2">
        <w:rPr>
          <w:rFonts w:asciiTheme="minorHAnsi" w:hAnsiTheme="minorHAnsi" w:cstheme="minorHAnsi"/>
        </w:rPr>
        <w:t>share(s)</w:t>
      </w:r>
      <w:bookmarkEnd w:id="122"/>
      <w:r w:rsidRPr="00237CD2">
        <w:rPr>
          <w:rFonts w:asciiTheme="minorHAnsi" w:hAnsiTheme="minorHAnsi" w:cstheme="minorHAnsi"/>
        </w:rPr>
        <w:t xml:space="preserve"> shall only be entitled, in case of any dividend, to be paid an amount equal to the amount of the dividend multiplied by the percentage of the amount that is paid up (if any) on such </w:t>
      </w:r>
      <w:bookmarkStart w:id="123" w:name="_9kMK8M6ZWu5777EIfRgrwy"/>
      <w:r w:rsidRPr="00237CD2">
        <w:rPr>
          <w:rFonts w:asciiTheme="minorHAnsi" w:hAnsiTheme="minorHAnsi" w:cstheme="minorHAnsi"/>
        </w:rPr>
        <w:t>share(s)</w:t>
      </w:r>
      <w:bookmarkEnd w:id="123"/>
      <w:r w:rsidRPr="00237CD2">
        <w:rPr>
          <w:rFonts w:asciiTheme="minorHAnsi" w:hAnsiTheme="minorHAnsi" w:cstheme="minorHAnsi"/>
        </w:rPr>
        <w:t xml:space="preserve"> during any portion or portions of the period in respect of which a dividend is paid.</w:t>
      </w:r>
      <w:bookmarkEnd w:id="120"/>
    </w:p>
    <w:p w14:paraId="6AC1E22C" w14:textId="0CECA8DB" w:rsidR="00F00F06" w:rsidRPr="00237CD2" w:rsidRDefault="005F61C6" w:rsidP="00D9271F">
      <w:pPr>
        <w:pStyle w:val="UKHeading1L2"/>
        <w:rPr>
          <w:rFonts w:asciiTheme="minorHAnsi" w:hAnsiTheme="minorHAnsi" w:cstheme="minorHAnsi"/>
        </w:rPr>
      </w:pPr>
      <w:r>
        <w:rPr>
          <w:rFonts w:asciiTheme="minorHAnsi" w:hAnsiTheme="minorHAnsi" w:cstheme="minorHAnsi"/>
        </w:rPr>
        <w:t>A</w:t>
      </w:r>
      <w:r w:rsidR="00860DA4" w:rsidRPr="00237CD2">
        <w:rPr>
          <w:rFonts w:asciiTheme="minorHAnsi" w:hAnsiTheme="minorHAnsi" w:cstheme="minorHAnsi"/>
        </w:rPr>
        <w:t xml:space="preserve"> capitalised sum which was appropriated from </w:t>
      </w:r>
      <w:r w:rsidR="00860DA4" w:rsidRPr="00237CD2" w:rsidDel="00D24910">
        <w:rPr>
          <w:rFonts w:asciiTheme="minorHAnsi" w:hAnsiTheme="minorHAnsi" w:cstheme="minorHAnsi"/>
        </w:rPr>
        <w:t>profits available for distribution may be applied in or towards paying up any sums unpaid on existing Shares held by the persons entitled to such capitalised sum.</w:t>
      </w:r>
      <w:r w:rsidR="00C91FB6" w:rsidRPr="00237CD2">
        <w:rPr>
          <w:rFonts w:asciiTheme="minorHAnsi" w:hAnsiTheme="minorHAnsi" w:cstheme="minorHAnsi"/>
        </w:rPr>
        <w:t xml:space="preserve"> </w:t>
      </w:r>
    </w:p>
    <w:p w14:paraId="2B0EAA05" w14:textId="77777777"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Article 31(1) of the Model Articles shall be amended by:</w:t>
      </w:r>
    </w:p>
    <w:p w14:paraId="6C9D5B34" w14:textId="77777777" w:rsidR="00F00F06" w:rsidRPr="00237CD2" w:rsidRDefault="00860DA4" w:rsidP="00021047">
      <w:pPr>
        <w:pStyle w:val="UKHeading1L3"/>
        <w:rPr>
          <w:rFonts w:asciiTheme="minorHAnsi" w:hAnsiTheme="minorHAnsi" w:cstheme="minorHAnsi"/>
        </w:rPr>
      </w:pPr>
      <w:bookmarkStart w:id="124" w:name="_9kR3WTrAG85BEEIpqykvwv3phmxy0GI5BE0GRND"/>
      <w:r w:rsidRPr="00237CD2">
        <w:rPr>
          <w:rFonts w:asciiTheme="minorHAnsi" w:hAnsiTheme="minorHAnsi" w:cstheme="minorHAnsi"/>
        </w:rPr>
        <w:t xml:space="preserve">the replacement of the words "either in writing or as the </w:t>
      </w:r>
      <w:bookmarkStart w:id="125" w:name="_9kMML5YVt4666ELSCxugw98D"/>
      <w:r w:rsidRPr="00237CD2">
        <w:rPr>
          <w:rFonts w:asciiTheme="minorHAnsi" w:hAnsiTheme="minorHAnsi" w:cstheme="minorHAnsi"/>
        </w:rPr>
        <w:t>directors</w:t>
      </w:r>
      <w:bookmarkEnd w:id="125"/>
      <w:r w:rsidRPr="00237CD2">
        <w:rPr>
          <w:rFonts w:asciiTheme="minorHAnsi" w:hAnsiTheme="minorHAnsi" w:cstheme="minorHAnsi"/>
        </w:rPr>
        <w:t xml:space="preserve"> may otherwise decide" at the end of</w:t>
      </w:r>
      <w:bookmarkEnd w:id="124"/>
      <w:r w:rsidRPr="00237CD2">
        <w:rPr>
          <w:rFonts w:asciiTheme="minorHAnsi" w:hAnsiTheme="minorHAnsi" w:cstheme="minorHAnsi"/>
        </w:rPr>
        <w:t xml:space="preserve"> </w:t>
      </w:r>
      <w:bookmarkStart w:id="126" w:name="_9kMHG5YVtCIA7DGGKrs0mxyx5rjoz02IK7DG2IT"/>
      <w:r w:rsidRPr="00237CD2">
        <w:rPr>
          <w:rFonts w:asciiTheme="minorHAnsi" w:hAnsiTheme="minorHAnsi" w:cstheme="minorHAnsi"/>
        </w:rPr>
        <w:t>paragraphs (a)</w:t>
      </w:r>
      <w:bookmarkEnd w:id="126"/>
      <w:r w:rsidRPr="00237CD2">
        <w:rPr>
          <w:rFonts w:asciiTheme="minorHAnsi" w:hAnsiTheme="minorHAnsi" w:cstheme="minorHAnsi"/>
        </w:rPr>
        <w:t xml:space="preserve">, </w:t>
      </w:r>
      <w:bookmarkStart w:id="127" w:name="_9kMHG5YVtCIA7DHHKst0mxyx5rjoz02IK7DG2IT"/>
      <w:r w:rsidRPr="00237CD2">
        <w:rPr>
          <w:rFonts w:asciiTheme="minorHAnsi" w:hAnsiTheme="minorHAnsi" w:cstheme="minorHAnsi"/>
        </w:rPr>
        <w:t>(b)</w:t>
      </w:r>
      <w:bookmarkEnd w:id="127"/>
      <w:r w:rsidRPr="00237CD2">
        <w:rPr>
          <w:rFonts w:asciiTheme="minorHAnsi" w:hAnsiTheme="minorHAnsi" w:cstheme="minorHAnsi"/>
        </w:rPr>
        <w:t xml:space="preserve"> and </w:t>
      </w:r>
      <w:bookmarkStart w:id="128" w:name="_9kR3WTr2BB56Fs"/>
      <w:r w:rsidRPr="00237CD2">
        <w:rPr>
          <w:rFonts w:asciiTheme="minorHAnsi" w:hAnsiTheme="minorHAnsi" w:cstheme="minorHAnsi"/>
        </w:rPr>
        <w:t>(c)</w:t>
      </w:r>
      <w:bookmarkEnd w:id="128"/>
      <w:r w:rsidRPr="00237CD2">
        <w:rPr>
          <w:rFonts w:asciiTheme="minorHAnsi" w:hAnsiTheme="minorHAnsi" w:cstheme="minorHAnsi"/>
        </w:rPr>
        <w:t xml:space="preserve"> of that article 31(1) with the words </w:t>
      </w:r>
      <w:r w:rsidR="00992C87" w:rsidRPr="00237CD2">
        <w:rPr>
          <w:rFonts w:asciiTheme="minorHAnsi" w:hAnsiTheme="minorHAnsi" w:cstheme="minorHAnsi"/>
        </w:rPr>
        <w:t>"</w:t>
      </w:r>
      <w:r w:rsidRPr="00237CD2">
        <w:rPr>
          <w:rFonts w:asciiTheme="minorHAnsi" w:hAnsiTheme="minorHAnsi" w:cstheme="minorHAnsi"/>
        </w:rPr>
        <w:t>in writing</w:t>
      </w:r>
      <w:r w:rsidR="00992C87" w:rsidRPr="00237CD2">
        <w:rPr>
          <w:rFonts w:asciiTheme="minorHAnsi" w:hAnsiTheme="minorHAnsi" w:cstheme="minorHAnsi"/>
        </w:rPr>
        <w:t xml:space="preserve">"; </w:t>
      </w:r>
      <w:r w:rsidRPr="00237CD2">
        <w:rPr>
          <w:rFonts w:asciiTheme="minorHAnsi" w:hAnsiTheme="minorHAnsi" w:cstheme="minorHAnsi"/>
        </w:rPr>
        <w:t>and</w:t>
      </w:r>
    </w:p>
    <w:p w14:paraId="6BC0CE7A" w14:textId="77777777" w:rsidR="00F00F06" w:rsidRPr="00237CD2" w:rsidRDefault="00860DA4" w:rsidP="00021047">
      <w:pPr>
        <w:pStyle w:val="UKHeading1L3"/>
        <w:rPr>
          <w:rFonts w:asciiTheme="minorHAnsi" w:hAnsiTheme="minorHAnsi" w:cstheme="minorHAnsi"/>
        </w:rPr>
      </w:pPr>
      <w:bookmarkStart w:id="129" w:name="_9kR3WTrAG85BFFIqrykvwv3phmxy0GI5BE0GRND"/>
      <w:r w:rsidRPr="00237CD2">
        <w:rPr>
          <w:rFonts w:asciiTheme="minorHAnsi" w:hAnsiTheme="minorHAnsi" w:cstheme="minorHAnsi"/>
        </w:rPr>
        <w:t xml:space="preserve">the replacement of the words "either in writing or by such other means as the </w:t>
      </w:r>
      <w:bookmarkStart w:id="130" w:name="_9kMNM5YVt4666ELSCxugw98D"/>
      <w:r w:rsidRPr="00237CD2">
        <w:rPr>
          <w:rFonts w:asciiTheme="minorHAnsi" w:hAnsiTheme="minorHAnsi" w:cstheme="minorHAnsi"/>
        </w:rPr>
        <w:t>directors</w:t>
      </w:r>
      <w:bookmarkEnd w:id="130"/>
      <w:r w:rsidRPr="00237CD2">
        <w:rPr>
          <w:rFonts w:asciiTheme="minorHAnsi" w:hAnsiTheme="minorHAnsi" w:cstheme="minorHAnsi"/>
        </w:rPr>
        <w:t xml:space="preserve"> decide" from the end of </w:t>
      </w:r>
      <w:bookmarkStart w:id="131" w:name="_9kR3WTr2BB56D3knoewrqyn"/>
      <w:r w:rsidRPr="00237CD2">
        <w:rPr>
          <w:rFonts w:asciiTheme="minorHAnsi" w:hAnsiTheme="minorHAnsi" w:cstheme="minorHAnsi"/>
        </w:rPr>
        <w:t>paragraph (d)</w:t>
      </w:r>
      <w:bookmarkEnd w:id="131"/>
      <w:r w:rsidRPr="00237CD2">
        <w:rPr>
          <w:rFonts w:asciiTheme="minorHAnsi" w:hAnsiTheme="minorHAnsi" w:cstheme="minorHAnsi"/>
        </w:rPr>
        <w:t xml:space="preserve"> of that article 31(1) with the words "in writing".</w:t>
      </w:r>
      <w:bookmarkEnd w:id="129"/>
    </w:p>
    <w:p w14:paraId="3C8964BE" w14:textId="26393C0F" w:rsidR="00F00F06" w:rsidRPr="00237CD2" w:rsidRDefault="00860DA4" w:rsidP="000F625C">
      <w:pPr>
        <w:pStyle w:val="UKHeading1L1"/>
        <w:rPr>
          <w:rFonts w:asciiTheme="minorHAnsi" w:hAnsiTheme="minorHAnsi" w:cstheme="minorHAnsi"/>
        </w:rPr>
      </w:pPr>
      <w:bookmarkStart w:id="132" w:name="_Toc44622941"/>
      <w:bookmarkStart w:id="133" w:name="_Toc44623838"/>
      <w:bookmarkStart w:id="134" w:name="_Toc44623984"/>
      <w:bookmarkStart w:id="135" w:name="_Toc44624633"/>
      <w:bookmarkStart w:id="136" w:name="_Toc44676349"/>
      <w:bookmarkStart w:id="137" w:name="_Toc44950096"/>
      <w:bookmarkStart w:id="138" w:name="_Toc45010316"/>
      <w:bookmarkStart w:id="139" w:name="_Toc45110954"/>
      <w:bookmarkStart w:id="140" w:name="_Toc45190627"/>
      <w:bookmarkStart w:id="141" w:name="_Toc45190984"/>
      <w:bookmarkStart w:id="142" w:name="_Toc45191238"/>
      <w:bookmarkStart w:id="143" w:name="_Toc45191402"/>
      <w:bookmarkStart w:id="144" w:name="_Toc45191570"/>
      <w:bookmarkStart w:id="145" w:name="_Toc45191640"/>
      <w:bookmarkStart w:id="146" w:name="_Toc45191808"/>
      <w:bookmarkStart w:id="147" w:name="_Toc45191958"/>
      <w:bookmarkStart w:id="148" w:name="_Toc45192031"/>
      <w:bookmarkStart w:id="149" w:name="_Toc45192094"/>
      <w:bookmarkStart w:id="150" w:name="_Toc45192154"/>
      <w:bookmarkStart w:id="151" w:name="_Toc45195551"/>
      <w:bookmarkStart w:id="152" w:name="_Toc45197256"/>
      <w:bookmarkStart w:id="153" w:name="_Toc45198825"/>
      <w:bookmarkStart w:id="154" w:name="_Ref43330723"/>
      <w:bookmarkStart w:id="155" w:name="_Ref43330732"/>
      <w:bookmarkStart w:id="156" w:name="_Ref43332096"/>
      <w:bookmarkStart w:id="157" w:name="_Ref43332201"/>
      <w:bookmarkStart w:id="158" w:name="_Ref43332309"/>
      <w:bookmarkStart w:id="159" w:name="_Ref43332400"/>
      <w:bookmarkStart w:id="160" w:name="_Ref43333076"/>
      <w:bookmarkStart w:id="161" w:name="_Ref43333289"/>
      <w:bookmarkStart w:id="162" w:name="_Ref43712118"/>
      <w:bookmarkStart w:id="163" w:name="_Ref43713331"/>
      <w:bookmarkStart w:id="164" w:name="_Ref43822435"/>
      <w:bookmarkStart w:id="165" w:name="_9kR3WTrAG85BHIYJv81lev406ih3st6743v"/>
      <w:bookmarkStart w:id="166" w:name="_Ref_ContractCompanion_9kb9Ur19B"/>
      <w:bookmarkStart w:id="167" w:name="_Toc194489206"/>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237CD2">
        <w:rPr>
          <w:rFonts w:asciiTheme="minorHAnsi" w:hAnsiTheme="minorHAnsi" w:cstheme="minorHAnsi"/>
        </w:rPr>
        <w:t xml:space="preserve">Liquidation </w:t>
      </w:r>
      <w:bookmarkEnd w:id="154"/>
      <w:bookmarkEnd w:id="155"/>
      <w:bookmarkEnd w:id="156"/>
      <w:bookmarkEnd w:id="157"/>
      <w:bookmarkEnd w:id="158"/>
      <w:bookmarkEnd w:id="159"/>
      <w:bookmarkEnd w:id="160"/>
      <w:bookmarkEnd w:id="161"/>
      <w:bookmarkEnd w:id="162"/>
      <w:bookmarkEnd w:id="163"/>
      <w:bookmarkEnd w:id="164"/>
      <w:bookmarkEnd w:id="165"/>
      <w:bookmarkEnd w:id="166"/>
      <w:r w:rsidR="007C3D91">
        <w:rPr>
          <w:rFonts w:asciiTheme="minorHAnsi" w:hAnsiTheme="minorHAnsi" w:cstheme="minorHAnsi"/>
        </w:rPr>
        <w:t>or return of capital</w:t>
      </w:r>
      <w:bookmarkEnd w:id="167"/>
    </w:p>
    <w:p w14:paraId="7DEA8E82" w14:textId="77777777" w:rsidR="00F00F06" w:rsidRPr="00237CD2" w:rsidRDefault="00860DA4" w:rsidP="00824D66">
      <w:pPr>
        <w:pStyle w:val="UKHeading1L2"/>
        <w:rPr>
          <w:rFonts w:asciiTheme="minorHAnsi" w:hAnsiTheme="minorHAnsi" w:cstheme="minorHAnsi"/>
        </w:rPr>
      </w:pPr>
      <w:bookmarkStart w:id="168" w:name="_Ref43712338"/>
      <w:bookmarkStart w:id="169" w:name="_Ref_ContractCompanion_9kb9Ur17E"/>
      <w:bookmarkStart w:id="170" w:name="_9kR3WTrAG85BKLEYSlcl1DD3o1K95BC5s6PCETP"/>
      <w:bookmarkStart w:id="171" w:name="_Hlk184308600"/>
      <w:r w:rsidRPr="00237CD2">
        <w:rPr>
          <w:rFonts w:asciiTheme="minorHAnsi" w:hAnsiTheme="minorHAnsi" w:cstheme="minorHAnsi"/>
        </w:rPr>
        <w:t>On a distribution of assets on a liquidation or a return of capital</w:t>
      </w:r>
      <w:r w:rsidR="009857E4" w:rsidRPr="00237CD2">
        <w:rPr>
          <w:rFonts w:asciiTheme="minorHAnsi" w:hAnsiTheme="minorHAnsi" w:cstheme="minorHAnsi"/>
        </w:rPr>
        <w:t xml:space="preserve"> </w:t>
      </w:r>
      <w:r w:rsidRPr="00237CD2">
        <w:rPr>
          <w:rFonts w:asciiTheme="minorHAnsi" w:hAnsiTheme="minorHAnsi" w:cstheme="minorHAnsi"/>
        </w:rPr>
        <w:t>(other than a conversion, redemption</w:t>
      </w:r>
      <w:r w:rsidR="008669DE" w:rsidRPr="00237CD2">
        <w:rPr>
          <w:rFonts w:asciiTheme="minorHAnsi" w:hAnsiTheme="minorHAnsi" w:cstheme="minorHAnsi"/>
        </w:rPr>
        <w:t>, buyback</w:t>
      </w:r>
      <w:r w:rsidRPr="00237CD2">
        <w:rPr>
          <w:rFonts w:asciiTheme="minorHAnsi" w:hAnsiTheme="minorHAnsi" w:cstheme="minorHAnsi"/>
        </w:rPr>
        <w:t xml:space="preserve"> or purchase of Shares) the surplus assets of the Company remaining after payment of</w:t>
      </w:r>
      <w:r w:rsidR="00F85B01" w:rsidRPr="00237CD2">
        <w:rPr>
          <w:rFonts w:asciiTheme="minorHAnsi" w:hAnsiTheme="minorHAnsi" w:cstheme="minorHAnsi"/>
        </w:rPr>
        <w:t xml:space="preserve"> or provisioning for</w:t>
      </w:r>
      <w:r w:rsidRPr="00237CD2">
        <w:rPr>
          <w:rFonts w:asciiTheme="minorHAnsi" w:hAnsiTheme="minorHAnsi" w:cstheme="minorHAnsi"/>
        </w:rPr>
        <w:t xml:space="preserve"> its liabilities </w:t>
      </w:r>
      <w:r w:rsidR="00F85B01" w:rsidRPr="00237CD2">
        <w:rPr>
          <w:rFonts w:asciiTheme="minorHAnsi" w:hAnsiTheme="minorHAnsi" w:cstheme="minorHAnsi"/>
        </w:rPr>
        <w:t>("</w:t>
      </w:r>
      <w:r w:rsidR="00F85B01" w:rsidRPr="00237CD2">
        <w:rPr>
          <w:rFonts w:asciiTheme="minorHAnsi" w:hAnsiTheme="minorHAnsi" w:cstheme="minorHAnsi"/>
          <w:b/>
          <w:bCs/>
        </w:rPr>
        <w:t>Surplus Assets</w:t>
      </w:r>
      <w:r w:rsidR="00F85B01" w:rsidRPr="00237CD2">
        <w:rPr>
          <w:rFonts w:asciiTheme="minorHAnsi" w:hAnsiTheme="minorHAnsi" w:cstheme="minorHAnsi"/>
        </w:rPr>
        <w:t xml:space="preserve">") </w:t>
      </w:r>
      <w:r w:rsidRPr="00237CD2">
        <w:rPr>
          <w:rFonts w:asciiTheme="minorHAnsi" w:hAnsiTheme="minorHAnsi" w:cstheme="minorHAnsi"/>
        </w:rPr>
        <w:t>shall be applied (to the extent that the Company is lawfully permitted to do so):</w:t>
      </w:r>
      <w:bookmarkEnd w:id="168"/>
      <w:bookmarkEnd w:id="169"/>
      <w:bookmarkEnd w:id="170"/>
    </w:p>
    <w:p w14:paraId="2A6A07FD" w14:textId="77777777" w:rsidR="00F00F06" w:rsidRPr="00237CD2" w:rsidRDefault="00860DA4" w:rsidP="00C60D5B">
      <w:pPr>
        <w:pStyle w:val="UKHeading1L3"/>
        <w:rPr>
          <w:rFonts w:asciiTheme="minorHAnsi" w:hAnsiTheme="minorHAnsi" w:cstheme="minorHAnsi"/>
        </w:rPr>
      </w:pPr>
      <w:bookmarkStart w:id="172" w:name="_Ref43338127"/>
      <w:r w:rsidRPr="00237CD2">
        <w:rPr>
          <w:rFonts w:asciiTheme="minorHAnsi" w:hAnsiTheme="minorHAnsi" w:cstheme="minorHAnsi"/>
        </w:rPr>
        <w:t>first</w:t>
      </w:r>
      <w:r w:rsidR="007B4305" w:rsidRPr="00237CD2">
        <w:rPr>
          <w:rFonts w:asciiTheme="minorHAnsi" w:hAnsiTheme="minorHAnsi" w:cstheme="minorHAnsi"/>
        </w:rPr>
        <w:t>,</w:t>
      </w:r>
      <w:r w:rsidRPr="00237CD2">
        <w:rPr>
          <w:rFonts w:asciiTheme="minorHAnsi" w:hAnsiTheme="minorHAnsi" w:cstheme="minorHAnsi"/>
        </w:rPr>
        <w:t xml:space="preserve"> </w:t>
      </w:r>
      <w:r w:rsidR="003612E8" w:rsidRPr="00237CD2">
        <w:rPr>
          <w:rFonts w:asciiTheme="minorHAnsi" w:hAnsiTheme="minorHAnsi" w:cstheme="minorHAnsi"/>
        </w:rPr>
        <w:t xml:space="preserve">in </w:t>
      </w:r>
      <w:r w:rsidR="000E7AC2" w:rsidRPr="00237CD2">
        <w:rPr>
          <w:rFonts w:asciiTheme="minorHAnsi" w:hAnsiTheme="minorHAnsi" w:cstheme="minorHAnsi"/>
        </w:rPr>
        <w:t>distributing</w:t>
      </w:r>
      <w:r w:rsidR="003612E8" w:rsidRPr="00237CD2">
        <w:rPr>
          <w:rFonts w:asciiTheme="minorHAnsi" w:hAnsiTheme="minorHAnsi" w:cstheme="minorHAnsi"/>
        </w:rPr>
        <w:t xml:space="preserve"> to the holders of the Deferred Shares, if any, a total of </w:t>
      </w:r>
      <w:r w:rsidR="00FB2ADE" w:rsidRPr="00237CD2">
        <w:rPr>
          <w:rFonts w:asciiTheme="minorHAnsi" w:hAnsiTheme="minorHAnsi" w:cstheme="minorHAnsi"/>
        </w:rPr>
        <w:t>one penny</w:t>
      </w:r>
      <w:r w:rsidR="003612E8" w:rsidRPr="00237CD2">
        <w:rPr>
          <w:rFonts w:asciiTheme="minorHAnsi" w:hAnsiTheme="minorHAnsi" w:cstheme="minorHAnsi"/>
        </w:rPr>
        <w:t xml:space="preserve"> </w:t>
      </w:r>
      <w:r w:rsidR="00DF5852" w:rsidRPr="00237CD2">
        <w:rPr>
          <w:rFonts w:asciiTheme="minorHAnsi" w:hAnsiTheme="minorHAnsi" w:cstheme="minorHAnsi"/>
        </w:rPr>
        <w:t xml:space="preserve">in aggregate </w:t>
      </w:r>
      <w:r w:rsidR="003612E8" w:rsidRPr="00237CD2">
        <w:rPr>
          <w:rFonts w:asciiTheme="minorHAnsi" w:hAnsiTheme="minorHAnsi" w:cstheme="minorHAnsi"/>
        </w:rPr>
        <w:t xml:space="preserve">for the entire class of Deferred Shares (which payment shall be deemed satisfied by </w:t>
      </w:r>
      <w:r w:rsidR="000E7AC2" w:rsidRPr="00237CD2">
        <w:rPr>
          <w:rFonts w:asciiTheme="minorHAnsi" w:hAnsiTheme="minorHAnsi" w:cstheme="minorHAnsi"/>
        </w:rPr>
        <w:t>distribution</w:t>
      </w:r>
      <w:r w:rsidR="003612E8" w:rsidRPr="00237CD2">
        <w:rPr>
          <w:rFonts w:asciiTheme="minorHAnsi" w:hAnsiTheme="minorHAnsi" w:cstheme="minorHAnsi"/>
        </w:rPr>
        <w:t xml:space="preserve"> to any one holder of Deferred Shares);</w:t>
      </w:r>
      <w:bookmarkEnd w:id="172"/>
    </w:p>
    <w:p w14:paraId="526733E3" w14:textId="4BD67BC2" w:rsidR="00F00F06" w:rsidRPr="00237CD2" w:rsidRDefault="007B4305" w:rsidP="00B34FDA">
      <w:pPr>
        <w:pStyle w:val="UKHeading1L3"/>
        <w:rPr>
          <w:rFonts w:asciiTheme="minorHAnsi" w:hAnsiTheme="minorHAnsi" w:cstheme="minorHAnsi"/>
        </w:rPr>
      </w:pPr>
      <w:bookmarkStart w:id="173" w:name="_Ref171703007"/>
      <w:r w:rsidRPr="00237CD2">
        <w:rPr>
          <w:rFonts w:asciiTheme="minorHAnsi" w:hAnsiTheme="minorHAnsi" w:cstheme="minorHAnsi"/>
        </w:rPr>
        <w:lastRenderedPageBreak/>
        <w:t xml:space="preserve">thereafter, </w:t>
      </w:r>
      <w:r w:rsidR="00860DA4" w:rsidRPr="00237CD2">
        <w:rPr>
          <w:rFonts w:asciiTheme="minorHAnsi" w:hAnsiTheme="minorHAnsi" w:cstheme="minorHAnsi"/>
        </w:rPr>
        <w:t xml:space="preserve">the balance of the </w:t>
      </w:r>
      <w:r w:rsidR="00F85B01" w:rsidRPr="00237CD2">
        <w:rPr>
          <w:rFonts w:asciiTheme="minorHAnsi" w:hAnsiTheme="minorHAnsi" w:cstheme="minorHAnsi"/>
        </w:rPr>
        <w:t>Surplus Assets</w:t>
      </w:r>
      <w:r w:rsidR="00860DA4" w:rsidRPr="00237CD2">
        <w:rPr>
          <w:rFonts w:asciiTheme="minorHAnsi" w:hAnsiTheme="minorHAnsi" w:cstheme="minorHAnsi"/>
        </w:rPr>
        <w:t xml:space="preserve"> (if any) shall be distributed among the holders of Ordinary Shares pro rata to the number of Ordinary Shares held.</w:t>
      </w:r>
      <w:bookmarkEnd w:id="173"/>
    </w:p>
    <w:p w14:paraId="20324910" w14:textId="490CECC0" w:rsidR="00121D91" w:rsidRPr="00237CD2" w:rsidRDefault="001A6D75" w:rsidP="00824D66">
      <w:pPr>
        <w:pStyle w:val="UKHeading1L2"/>
        <w:rPr>
          <w:rFonts w:asciiTheme="minorHAnsi" w:hAnsiTheme="minorHAnsi" w:cstheme="minorHAnsi"/>
        </w:rPr>
      </w:pPr>
      <w:bookmarkStart w:id="174" w:name="_Ref158219299"/>
      <w:bookmarkStart w:id="175" w:name="_Ref43713627"/>
      <w:r w:rsidRPr="00237CD2">
        <w:rPr>
          <w:rFonts w:asciiTheme="minorHAnsi" w:hAnsiTheme="minorHAnsi" w:cstheme="minorHAnsi"/>
        </w:rPr>
        <w:t xml:space="preserve">In the event that any distributions under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_Ref43712338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5.1</w:t>
      </w:r>
      <w:r w:rsidRPr="00237CD2">
        <w:rPr>
          <w:rFonts w:asciiTheme="minorHAnsi" w:hAnsiTheme="minorHAnsi" w:cstheme="minorHAnsi"/>
        </w:rPr>
        <w:fldChar w:fldCharType="end"/>
      </w:r>
      <w:r w:rsidRPr="00237CD2">
        <w:rPr>
          <w:rFonts w:asciiTheme="minorHAnsi" w:hAnsiTheme="minorHAnsi" w:cstheme="minorHAnsi"/>
        </w:rPr>
        <w:t xml:space="preserve"> are made </w:t>
      </w:r>
      <w:r w:rsidR="00F85B01" w:rsidRPr="00237CD2">
        <w:rPr>
          <w:rFonts w:asciiTheme="minorHAnsi" w:hAnsiTheme="minorHAnsi" w:cstheme="minorHAnsi"/>
        </w:rPr>
        <w:t>on more than one occasion</w:t>
      </w:r>
      <w:r w:rsidR="00121D91" w:rsidRPr="00237CD2">
        <w:rPr>
          <w:rFonts w:asciiTheme="minorHAnsi" w:hAnsiTheme="minorHAnsi" w:cstheme="minorHAnsi"/>
        </w:rPr>
        <w:t>:</w:t>
      </w:r>
      <w:bookmarkEnd w:id="174"/>
      <w:r w:rsidR="00F85B01" w:rsidRPr="00237CD2">
        <w:rPr>
          <w:rFonts w:asciiTheme="minorHAnsi" w:hAnsiTheme="minorHAnsi" w:cstheme="minorHAnsi"/>
        </w:rPr>
        <w:t xml:space="preserve"> </w:t>
      </w:r>
    </w:p>
    <w:p w14:paraId="4429B3A5" w14:textId="1E719639" w:rsidR="00121D91" w:rsidRPr="00237CD2" w:rsidRDefault="008013F5" w:rsidP="00C60D5B">
      <w:pPr>
        <w:pStyle w:val="UKStandardL3"/>
        <w:rPr>
          <w:rFonts w:asciiTheme="minorHAnsi" w:hAnsiTheme="minorHAnsi" w:cstheme="minorHAnsi"/>
        </w:rPr>
      </w:pPr>
      <w:r w:rsidRPr="00237CD2">
        <w:rPr>
          <w:rFonts w:asciiTheme="minorHAnsi" w:hAnsiTheme="minorHAnsi" w:cstheme="minorHAnsi"/>
        </w:rPr>
        <w:t>each distribution</w:t>
      </w:r>
      <w:r w:rsidR="00121D91" w:rsidRPr="00237CD2">
        <w:rPr>
          <w:rFonts w:asciiTheme="minorHAnsi" w:hAnsiTheme="minorHAnsi" w:cstheme="minorHAnsi"/>
        </w:rPr>
        <w:t xml:space="preserve"> shall be made in accordance with</w:t>
      </w:r>
      <w:r w:rsidR="00F85B01" w:rsidRPr="00237CD2">
        <w:rPr>
          <w:rFonts w:asciiTheme="minorHAnsi" w:hAnsiTheme="minorHAnsi" w:cstheme="minorHAnsi"/>
        </w:rPr>
        <w:t xml:space="preserve"> Article </w:t>
      </w:r>
      <w:r w:rsidR="00F85B01" w:rsidRPr="00237CD2">
        <w:rPr>
          <w:rFonts w:asciiTheme="minorHAnsi" w:hAnsiTheme="minorHAnsi" w:cstheme="minorHAnsi"/>
        </w:rPr>
        <w:fldChar w:fldCharType="begin"/>
      </w:r>
      <w:r w:rsidR="00F85B01" w:rsidRPr="00237CD2">
        <w:rPr>
          <w:rFonts w:asciiTheme="minorHAnsi" w:hAnsiTheme="minorHAnsi" w:cstheme="minorHAnsi"/>
        </w:rPr>
        <w:instrText xml:space="preserve"> REF _Ref43712338 \n \h </w:instrText>
      </w:r>
      <w:r w:rsidR="00C60D5B" w:rsidRPr="00237CD2">
        <w:rPr>
          <w:rFonts w:asciiTheme="minorHAnsi" w:hAnsiTheme="minorHAnsi" w:cstheme="minorHAnsi"/>
        </w:rPr>
        <w:instrText xml:space="preserve"> \* MERGEFORMAT </w:instrText>
      </w:r>
      <w:r w:rsidR="00F85B01" w:rsidRPr="00237CD2">
        <w:rPr>
          <w:rFonts w:asciiTheme="minorHAnsi" w:hAnsiTheme="minorHAnsi" w:cstheme="minorHAnsi"/>
        </w:rPr>
      </w:r>
      <w:r w:rsidR="00F85B01" w:rsidRPr="00237CD2">
        <w:rPr>
          <w:rFonts w:asciiTheme="minorHAnsi" w:hAnsiTheme="minorHAnsi" w:cstheme="minorHAnsi"/>
        </w:rPr>
        <w:fldChar w:fldCharType="separate"/>
      </w:r>
      <w:r w:rsidR="001B00E0">
        <w:rPr>
          <w:rFonts w:asciiTheme="minorHAnsi" w:hAnsiTheme="minorHAnsi" w:cstheme="minorHAnsi"/>
        </w:rPr>
        <w:t>5.1</w:t>
      </w:r>
      <w:r w:rsidR="00F85B01" w:rsidRPr="00237CD2">
        <w:rPr>
          <w:rFonts w:asciiTheme="minorHAnsi" w:hAnsiTheme="minorHAnsi" w:cstheme="minorHAnsi"/>
        </w:rPr>
        <w:fldChar w:fldCharType="end"/>
      </w:r>
      <w:r w:rsidR="00121D91" w:rsidRPr="00237CD2">
        <w:rPr>
          <w:rFonts w:asciiTheme="minorHAnsi" w:hAnsiTheme="minorHAnsi" w:cstheme="minorHAnsi"/>
        </w:rPr>
        <w:t xml:space="preserve"> as if it were the only amount to be distributed</w:t>
      </w:r>
      <w:r w:rsidRPr="00237CD2">
        <w:rPr>
          <w:rFonts w:asciiTheme="minorHAnsi" w:hAnsiTheme="minorHAnsi" w:cstheme="minorHAnsi"/>
        </w:rPr>
        <w:t xml:space="preserve"> and without regard to the expected amount of any distributions expected to made on any further occasions</w:t>
      </w:r>
      <w:r w:rsidR="00121D91" w:rsidRPr="00237CD2">
        <w:rPr>
          <w:rFonts w:asciiTheme="minorHAnsi" w:hAnsiTheme="minorHAnsi" w:cstheme="minorHAnsi"/>
        </w:rPr>
        <w:t xml:space="preserve">; and </w:t>
      </w:r>
    </w:p>
    <w:p w14:paraId="0EDD89B3" w14:textId="61D2D2C4" w:rsidR="00F85B01" w:rsidRPr="00237CD2" w:rsidRDefault="00121D91" w:rsidP="00C60D5B">
      <w:pPr>
        <w:pStyle w:val="UKStandardL3"/>
        <w:rPr>
          <w:rFonts w:asciiTheme="minorHAnsi" w:hAnsiTheme="minorHAnsi" w:cstheme="minorHAnsi"/>
        </w:rPr>
      </w:pPr>
      <w:r w:rsidRPr="00237CD2">
        <w:rPr>
          <w:rFonts w:asciiTheme="minorHAnsi" w:hAnsiTheme="minorHAnsi" w:cstheme="minorHAnsi"/>
        </w:rPr>
        <w:t xml:space="preserve">a distribution on any further occasion shall be made in accordance with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_Ref43712338 \n \h </w:instrText>
      </w:r>
      <w:r w:rsidR="00C60D5B"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5.1</w:t>
      </w:r>
      <w:r w:rsidRPr="00237CD2">
        <w:rPr>
          <w:rFonts w:asciiTheme="minorHAnsi" w:hAnsiTheme="minorHAnsi" w:cstheme="minorHAnsi"/>
        </w:rPr>
        <w:fldChar w:fldCharType="end"/>
      </w:r>
      <w:r w:rsidRPr="00237CD2">
        <w:rPr>
          <w:rFonts w:asciiTheme="minorHAnsi" w:hAnsiTheme="minorHAnsi" w:cstheme="minorHAnsi"/>
        </w:rPr>
        <w:t xml:space="preserve"> after taking into account any previous distributions made under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_Ref43712338 \n \h </w:instrText>
      </w:r>
      <w:r w:rsidR="00C60D5B"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5.1</w:t>
      </w:r>
      <w:r w:rsidRPr="00237CD2">
        <w:rPr>
          <w:rFonts w:asciiTheme="minorHAnsi" w:hAnsiTheme="minorHAnsi" w:cstheme="minorHAnsi"/>
        </w:rPr>
        <w:fldChar w:fldCharType="end"/>
      </w:r>
      <w:r w:rsidR="00F85B01" w:rsidRPr="00237CD2">
        <w:rPr>
          <w:rFonts w:asciiTheme="minorHAnsi" w:hAnsiTheme="minorHAnsi" w:cstheme="minorHAnsi"/>
        </w:rPr>
        <w:t>.</w:t>
      </w:r>
      <w:bookmarkEnd w:id="175"/>
    </w:p>
    <w:p w14:paraId="6C6C452F" w14:textId="618E3618" w:rsidR="00147EEC" w:rsidRPr="00237CD2" w:rsidRDefault="00F85B01" w:rsidP="00824D66">
      <w:pPr>
        <w:pStyle w:val="UKHeading1L2"/>
        <w:rPr>
          <w:rFonts w:asciiTheme="minorHAnsi" w:hAnsiTheme="minorHAnsi" w:cstheme="minorHAnsi"/>
        </w:rPr>
      </w:pPr>
      <w:bookmarkStart w:id="176" w:name="_Ref45192504"/>
      <w:bookmarkStart w:id="177" w:name="_Ref43713629"/>
      <w:r w:rsidRPr="00237CD2">
        <w:rPr>
          <w:rFonts w:asciiTheme="minorHAnsi" w:hAnsiTheme="minorHAnsi" w:cstheme="minorHAnsi"/>
        </w:rPr>
        <w:t xml:space="preserve">If any </w:t>
      </w:r>
      <w:r w:rsidR="00875A0D" w:rsidRPr="00237CD2">
        <w:rPr>
          <w:rFonts w:asciiTheme="minorHAnsi" w:hAnsiTheme="minorHAnsi" w:cstheme="minorHAnsi"/>
        </w:rPr>
        <w:t xml:space="preserve">distribution </w:t>
      </w:r>
      <w:r w:rsidR="001A6D75" w:rsidRPr="00237CD2">
        <w:rPr>
          <w:rFonts w:asciiTheme="minorHAnsi" w:hAnsiTheme="minorHAnsi" w:cstheme="minorHAnsi"/>
        </w:rPr>
        <w:t xml:space="preserve">under </w:t>
      </w:r>
      <w:bookmarkStart w:id="178" w:name="_9kMHG5YVtCIA7DMNGaUnen3FF5q3MB7DE7u8REG"/>
      <w:r w:rsidR="001A6D75" w:rsidRPr="00237CD2">
        <w:rPr>
          <w:rFonts w:asciiTheme="minorHAnsi" w:hAnsiTheme="minorHAnsi" w:cstheme="minorHAnsi"/>
        </w:rPr>
        <w:t xml:space="preserve">Article </w:t>
      </w:r>
      <w:r w:rsidR="004513A0" w:rsidRPr="00237CD2">
        <w:rPr>
          <w:rFonts w:asciiTheme="minorHAnsi" w:hAnsiTheme="minorHAnsi" w:cstheme="minorHAnsi"/>
        </w:rPr>
        <w:fldChar w:fldCharType="begin"/>
      </w:r>
      <w:r w:rsidR="004513A0" w:rsidRPr="00237CD2">
        <w:rPr>
          <w:rFonts w:asciiTheme="minorHAnsi" w:hAnsiTheme="minorHAnsi" w:cstheme="minorHAnsi"/>
        </w:rPr>
        <w:instrText xml:space="preserve"> REF _Ref_ContractCompanion_9kb9Ur17E \n \h \t \* MERGEFORMAT </w:instrText>
      </w:r>
      <w:r w:rsidR="004513A0" w:rsidRPr="00237CD2">
        <w:rPr>
          <w:rFonts w:asciiTheme="minorHAnsi" w:hAnsiTheme="minorHAnsi" w:cstheme="minorHAnsi"/>
        </w:rPr>
      </w:r>
      <w:r w:rsidR="004513A0" w:rsidRPr="00237CD2">
        <w:rPr>
          <w:rFonts w:asciiTheme="minorHAnsi" w:hAnsiTheme="minorHAnsi" w:cstheme="minorHAnsi"/>
        </w:rPr>
        <w:fldChar w:fldCharType="separate"/>
      </w:r>
      <w:r w:rsidR="001B00E0">
        <w:rPr>
          <w:rFonts w:asciiTheme="minorHAnsi" w:hAnsiTheme="minorHAnsi" w:cstheme="minorHAnsi"/>
        </w:rPr>
        <w:t>5.1</w:t>
      </w:r>
      <w:r w:rsidR="004513A0" w:rsidRPr="00237CD2">
        <w:rPr>
          <w:rFonts w:asciiTheme="minorHAnsi" w:hAnsiTheme="minorHAnsi" w:cstheme="minorHAnsi"/>
        </w:rPr>
        <w:fldChar w:fldCharType="end"/>
      </w:r>
      <w:bookmarkEnd w:id="178"/>
      <w:r w:rsidRPr="00237CD2">
        <w:rPr>
          <w:rFonts w:asciiTheme="minorHAnsi" w:hAnsiTheme="minorHAnsi" w:cstheme="minorHAnsi"/>
        </w:rPr>
        <w:t xml:space="preserve"> includes any non-cash assets, proceeds or other amounts ("</w:t>
      </w:r>
      <w:r w:rsidRPr="00237CD2">
        <w:rPr>
          <w:rFonts w:asciiTheme="minorHAnsi" w:hAnsiTheme="minorHAnsi" w:cstheme="minorHAnsi"/>
          <w:b/>
        </w:rPr>
        <w:t>Non-Cash Consideration</w:t>
      </w:r>
      <w:r w:rsidRPr="00237CD2">
        <w:rPr>
          <w:rFonts w:asciiTheme="minorHAnsi" w:hAnsiTheme="minorHAnsi" w:cstheme="minorHAnsi"/>
        </w:rPr>
        <w:t>") the cash equivalent value of any such Non-Cash Consideration shall be determined in such manner as the Board (acting reasonably and in good faith</w:t>
      </w:r>
      <w:r w:rsidR="00DA1684" w:rsidRPr="00237CD2">
        <w:rPr>
          <w:rFonts w:asciiTheme="minorHAnsi" w:hAnsiTheme="minorHAnsi" w:cstheme="minorHAnsi"/>
        </w:rPr>
        <w:t xml:space="preserve"> and with Investor Majority Consent</w:t>
      </w:r>
      <w:r w:rsidRPr="00237CD2">
        <w:rPr>
          <w:rFonts w:asciiTheme="minorHAnsi" w:hAnsiTheme="minorHAnsi" w:cstheme="minorHAnsi"/>
        </w:rPr>
        <w:t>) may determine</w:t>
      </w:r>
      <w:r w:rsidR="00875A0D" w:rsidRPr="00237CD2">
        <w:rPr>
          <w:rFonts w:asciiTheme="minorHAnsi" w:hAnsiTheme="minorHAnsi" w:cstheme="minorHAnsi"/>
        </w:rPr>
        <w:t>.</w:t>
      </w:r>
      <w:bookmarkEnd w:id="176"/>
      <w:bookmarkEnd w:id="177"/>
      <w:r w:rsidR="0065464C" w:rsidRPr="00237CD2">
        <w:rPr>
          <w:rFonts w:asciiTheme="minorHAnsi" w:hAnsiTheme="minorHAnsi" w:cstheme="minorHAnsi"/>
        </w:rPr>
        <w:t xml:space="preserve"> </w:t>
      </w:r>
    </w:p>
    <w:p w14:paraId="499A6CD5" w14:textId="68AD77CD" w:rsidR="00F00F06" w:rsidRPr="00237CD2" w:rsidRDefault="00860DA4" w:rsidP="000F625C">
      <w:pPr>
        <w:pStyle w:val="UKHeading1L1"/>
        <w:rPr>
          <w:rFonts w:asciiTheme="minorHAnsi" w:hAnsiTheme="minorHAnsi" w:cstheme="minorHAnsi"/>
        </w:rPr>
      </w:pPr>
      <w:bookmarkStart w:id="179" w:name="_Ref43332103"/>
      <w:bookmarkStart w:id="180" w:name="_Ref43332208"/>
      <w:bookmarkStart w:id="181" w:name="_Ref43332316"/>
      <w:bookmarkStart w:id="182" w:name="_Ref43332408"/>
      <w:bookmarkStart w:id="183" w:name="_Ref43333129"/>
      <w:bookmarkStart w:id="184" w:name="_Ref43333297"/>
      <w:bookmarkStart w:id="185" w:name="_Toc194489207"/>
      <w:bookmarkEnd w:id="171"/>
      <w:r w:rsidRPr="00237CD2">
        <w:rPr>
          <w:rFonts w:asciiTheme="minorHAnsi" w:hAnsiTheme="minorHAnsi" w:cstheme="minorHAnsi"/>
        </w:rPr>
        <w:t xml:space="preserve">Exit </w:t>
      </w:r>
      <w:r w:rsidR="00147EEC" w:rsidRPr="00237CD2">
        <w:rPr>
          <w:rFonts w:asciiTheme="minorHAnsi" w:hAnsiTheme="minorHAnsi" w:cstheme="minorHAnsi"/>
        </w:rPr>
        <w:t>p</w:t>
      </w:r>
      <w:r w:rsidRPr="00237CD2">
        <w:rPr>
          <w:rFonts w:asciiTheme="minorHAnsi" w:hAnsiTheme="minorHAnsi" w:cstheme="minorHAnsi"/>
        </w:rPr>
        <w:t>rovisions</w:t>
      </w:r>
      <w:bookmarkEnd w:id="179"/>
      <w:bookmarkEnd w:id="180"/>
      <w:bookmarkEnd w:id="181"/>
      <w:bookmarkEnd w:id="182"/>
      <w:bookmarkEnd w:id="183"/>
      <w:bookmarkEnd w:id="184"/>
      <w:bookmarkEnd w:id="185"/>
    </w:p>
    <w:p w14:paraId="444E1347" w14:textId="13BE52C5" w:rsidR="00F00F06" w:rsidRPr="00237CD2" w:rsidRDefault="00860DA4" w:rsidP="00824D66">
      <w:pPr>
        <w:pStyle w:val="UKHeading1L2"/>
        <w:rPr>
          <w:rFonts w:asciiTheme="minorHAnsi" w:hAnsiTheme="minorHAnsi" w:cstheme="minorHAnsi"/>
        </w:rPr>
      </w:pPr>
      <w:bookmarkStart w:id="186" w:name="_Ref44924769"/>
      <w:r w:rsidRPr="00237CD2">
        <w:rPr>
          <w:rFonts w:asciiTheme="minorHAnsi" w:hAnsiTheme="minorHAnsi" w:cstheme="minorHAnsi"/>
        </w:rPr>
        <w:t>On a Share Sale</w:t>
      </w:r>
      <w:r w:rsidR="00543C68" w:rsidRPr="00237CD2">
        <w:rPr>
          <w:rFonts w:asciiTheme="minorHAnsi" w:hAnsiTheme="minorHAnsi" w:cstheme="minorHAnsi"/>
        </w:rPr>
        <w:t>,</w:t>
      </w:r>
      <w:r w:rsidRPr="00237CD2">
        <w:rPr>
          <w:rFonts w:asciiTheme="minorHAnsi" w:hAnsiTheme="minorHAnsi" w:cstheme="minorHAnsi"/>
        </w:rPr>
        <w:t xml:space="preserve"> the Proceeds </w:t>
      </w:r>
      <w:r w:rsidR="00B05278" w:rsidRPr="00237CD2">
        <w:rPr>
          <w:rFonts w:asciiTheme="minorHAnsi" w:hAnsiTheme="minorHAnsi" w:cstheme="minorHAnsi"/>
        </w:rPr>
        <w:t xml:space="preserve">Of </w:t>
      </w:r>
      <w:r w:rsidRPr="00237CD2">
        <w:rPr>
          <w:rFonts w:asciiTheme="minorHAnsi" w:hAnsiTheme="minorHAnsi" w:cstheme="minorHAnsi"/>
        </w:rPr>
        <w:t>Sale shall be distributed</w:t>
      </w:r>
      <w:r w:rsidR="00920325" w:rsidRPr="00237CD2">
        <w:rPr>
          <w:rFonts w:asciiTheme="minorHAnsi" w:hAnsiTheme="minorHAnsi" w:cstheme="minorHAnsi"/>
        </w:rPr>
        <w:t xml:space="preserve"> to those Shareholders selling (or otherwise transferring) Shares pursuant to such Share Sale </w:t>
      </w:r>
      <w:r w:rsidR="008669DE" w:rsidRPr="00237CD2">
        <w:rPr>
          <w:rFonts w:asciiTheme="minorHAnsi" w:hAnsiTheme="minorHAnsi" w:cstheme="minorHAnsi"/>
        </w:rPr>
        <w:t>as if the</w:t>
      </w:r>
      <w:r w:rsidR="00AF3665" w:rsidRPr="00237CD2">
        <w:rPr>
          <w:rFonts w:asciiTheme="minorHAnsi" w:hAnsiTheme="minorHAnsi" w:cstheme="minorHAnsi"/>
        </w:rPr>
        <w:t xml:space="preserve"> Proceeds Of Sale </w:t>
      </w:r>
      <w:r w:rsidR="008669DE" w:rsidRPr="00237CD2">
        <w:rPr>
          <w:rFonts w:asciiTheme="minorHAnsi" w:hAnsiTheme="minorHAnsi" w:cstheme="minorHAnsi"/>
        </w:rPr>
        <w:t xml:space="preserve">were Surplus Assets being applied </w:t>
      </w:r>
      <w:r w:rsidRPr="00237CD2">
        <w:rPr>
          <w:rFonts w:asciiTheme="minorHAnsi" w:hAnsiTheme="minorHAnsi" w:cstheme="minorHAnsi"/>
        </w:rPr>
        <w:t>in the order of priority set out in Article </w:t>
      </w:r>
      <w:r w:rsidR="001A6D75" w:rsidRPr="00237CD2">
        <w:rPr>
          <w:rFonts w:asciiTheme="minorHAnsi" w:hAnsiTheme="minorHAnsi" w:cstheme="minorHAnsi"/>
        </w:rPr>
        <w:fldChar w:fldCharType="begin"/>
      </w:r>
      <w:r w:rsidR="001A6D75" w:rsidRPr="00237CD2">
        <w:rPr>
          <w:rFonts w:asciiTheme="minorHAnsi" w:hAnsiTheme="minorHAnsi" w:cstheme="minorHAnsi"/>
        </w:rPr>
        <w:instrText xml:space="preserve"> REF _Ref43712338 \w \h </w:instrText>
      </w:r>
      <w:r w:rsidR="00DE3874" w:rsidRPr="00237CD2">
        <w:rPr>
          <w:rFonts w:asciiTheme="minorHAnsi" w:hAnsiTheme="minorHAnsi" w:cstheme="minorHAnsi"/>
        </w:rPr>
        <w:instrText xml:space="preserve"> \* MERGEFORMAT </w:instrText>
      </w:r>
      <w:r w:rsidR="001A6D75" w:rsidRPr="00237CD2">
        <w:rPr>
          <w:rFonts w:asciiTheme="minorHAnsi" w:hAnsiTheme="minorHAnsi" w:cstheme="minorHAnsi"/>
        </w:rPr>
      </w:r>
      <w:r w:rsidR="001A6D75" w:rsidRPr="00237CD2">
        <w:rPr>
          <w:rFonts w:asciiTheme="minorHAnsi" w:hAnsiTheme="minorHAnsi" w:cstheme="minorHAnsi"/>
        </w:rPr>
        <w:fldChar w:fldCharType="separate"/>
      </w:r>
      <w:r w:rsidR="001B00E0">
        <w:rPr>
          <w:rFonts w:asciiTheme="minorHAnsi" w:hAnsiTheme="minorHAnsi" w:cstheme="minorHAnsi"/>
        </w:rPr>
        <w:t>5.1</w:t>
      </w:r>
      <w:r w:rsidR="001A6D75" w:rsidRPr="00237CD2">
        <w:rPr>
          <w:rFonts w:asciiTheme="minorHAnsi" w:hAnsiTheme="minorHAnsi" w:cstheme="minorHAnsi"/>
        </w:rPr>
        <w:fldChar w:fldCharType="end"/>
      </w:r>
      <w:r w:rsidR="001A6D75" w:rsidRPr="00237CD2">
        <w:rPr>
          <w:rFonts w:asciiTheme="minorHAnsi" w:hAnsiTheme="minorHAnsi" w:cstheme="minorHAnsi"/>
        </w:rPr>
        <w:t xml:space="preserve"> and subject to Articles</w:t>
      </w:r>
      <w:r w:rsidR="00806736" w:rsidRPr="00237CD2">
        <w:rPr>
          <w:rFonts w:asciiTheme="minorHAnsi" w:hAnsiTheme="minorHAnsi" w:cstheme="minorHAnsi"/>
        </w:rPr>
        <w:t xml:space="preserve"> </w:t>
      </w:r>
      <w:r w:rsidR="00806736" w:rsidRPr="00237CD2">
        <w:rPr>
          <w:rFonts w:asciiTheme="minorHAnsi" w:hAnsiTheme="minorHAnsi" w:cstheme="minorHAnsi"/>
        </w:rPr>
        <w:fldChar w:fldCharType="begin"/>
      </w:r>
      <w:r w:rsidR="00806736" w:rsidRPr="00237CD2">
        <w:rPr>
          <w:rFonts w:asciiTheme="minorHAnsi" w:hAnsiTheme="minorHAnsi" w:cstheme="minorHAnsi"/>
        </w:rPr>
        <w:instrText xml:space="preserve"> REF _Ref158219299 \r \h </w:instrText>
      </w:r>
      <w:r w:rsidR="00806736" w:rsidRPr="00237CD2">
        <w:rPr>
          <w:rFonts w:asciiTheme="minorHAnsi" w:hAnsiTheme="minorHAnsi" w:cstheme="minorHAnsi"/>
        </w:rPr>
      </w:r>
      <w:r w:rsidR="00806736" w:rsidRPr="00237CD2">
        <w:rPr>
          <w:rFonts w:asciiTheme="minorHAnsi" w:hAnsiTheme="minorHAnsi" w:cstheme="minorHAnsi"/>
        </w:rPr>
        <w:fldChar w:fldCharType="separate"/>
      </w:r>
      <w:r w:rsidR="001B00E0">
        <w:rPr>
          <w:rFonts w:asciiTheme="minorHAnsi" w:hAnsiTheme="minorHAnsi" w:cstheme="minorHAnsi"/>
        </w:rPr>
        <w:t>5.2</w:t>
      </w:r>
      <w:r w:rsidR="00806736" w:rsidRPr="00237CD2">
        <w:rPr>
          <w:rFonts w:asciiTheme="minorHAnsi" w:hAnsiTheme="minorHAnsi" w:cstheme="minorHAnsi"/>
        </w:rPr>
        <w:fldChar w:fldCharType="end"/>
      </w:r>
      <w:r w:rsidR="001A6D75" w:rsidRPr="00237CD2">
        <w:rPr>
          <w:rFonts w:asciiTheme="minorHAnsi" w:hAnsiTheme="minorHAnsi" w:cstheme="minorHAnsi"/>
        </w:rPr>
        <w:t xml:space="preserve"> </w:t>
      </w:r>
      <w:bookmarkStart w:id="187" w:name="_9kR3WTr67345ACB"/>
      <w:r w:rsidR="005F61C6">
        <w:rPr>
          <w:rFonts w:asciiTheme="minorHAnsi" w:hAnsiTheme="minorHAnsi" w:cstheme="minorHAnsi"/>
        </w:rPr>
        <w:t xml:space="preserve">and </w:t>
      </w:r>
      <w:r w:rsidR="005F61C6">
        <w:rPr>
          <w:rFonts w:asciiTheme="minorHAnsi" w:hAnsiTheme="minorHAnsi" w:cstheme="minorHAnsi"/>
        </w:rPr>
        <w:fldChar w:fldCharType="begin"/>
      </w:r>
      <w:r w:rsidR="005F61C6">
        <w:rPr>
          <w:rFonts w:asciiTheme="minorHAnsi" w:hAnsiTheme="minorHAnsi" w:cstheme="minorHAnsi"/>
        </w:rPr>
        <w:instrText xml:space="preserve"> REF _Ref45192504 \r \h </w:instrText>
      </w:r>
      <w:r w:rsidR="005F61C6">
        <w:rPr>
          <w:rFonts w:asciiTheme="minorHAnsi" w:hAnsiTheme="minorHAnsi" w:cstheme="minorHAnsi"/>
        </w:rPr>
      </w:r>
      <w:r w:rsidR="005F61C6">
        <w:rPr>
          <w:rFonts w:asciiTheme="minorHAnsi" w:hAnsiTheme="minorHAnsi" w:cstheme="minorHAnsi"/>
        </w:rPr>
        <w:fldChar w:fldCharType="separate"/>
      </w:r>
      <w:r w:rsidR="005F61C6">
        <w:rPr>
          <w:rFonts w:asciiTheme="minorHAnsi" w:hAnsiTheme="minorHAnsi" w:cstheme="minorHAnsi"/>
        </w:rPr>
        <w:t>5.3</w:t>
      </w:r>
      <w:r w:rsidR="005F61C6">
        <w:rPr>
          <w:rFonts w:asciiTheme="minorHAnsi" w:hAnsiTheme="minorHAnsi" w:cstheme="minorHAnsi"/>
        </w:rPr>
        <w:fldChar w:fldCharType="end"/>
      </w:r>
      <w:r w:rsidR="00E1240A" w:rsidRPr="00237CD2">
        <w:rPr>
          <w:rFonts w:asciiTheme="minorHAnsi" w:hAnsiTheme="minorHAnsi" w:cstheme="minorHAnsi"/>
        </w:rPr>
        <w:t>.</w:t>
      </w:r>
      <w:bookmarkEnd w:id="187"/>
      <w:r w:rsidR="00667C94" w:rsidRPr="00237CD2">
        <w:rPr>
          <w:rFonts w:asciiTheme="minorHAnsi" w:hAnsiTheme="minorHAnsi" w:cstheme="minorHAnsi"/>
        </w:rPr>
        <w:t xml:space="preserve"> </w:t>
      </w:r>
      <w:r w:rsidR="00875A0D" w:rsidRPr="00237CD2">
        <w:rPr>
          <w:rFonts w:asciiTheme="minorHAnsi" w:hAnsiTheme="minorHAnsi" w:cstheme="minorHAnsi"/>
        </w:rPr>
        <w:t>No Shareholder shall sell (or otherwise transfer) any Shares as part of a Share Sale unless (</w:t>
      </w:r>
      <w:r w:rsidRPr="00237CD2">
        <w:rPr>
          <w:rFonts w:asciiTheme="minorHAnsi" w:hAnsiTheme="minorHAnsi" w:cstheme="minorHAnsi"/>
        </w:rPr>
        <w:t xml:space="preserve">and the </w:t>
      </w:r>
      <w:r w:rsidR="00C364C3" w:rsidRPr="00237CD2">
        <w:rPr>
          <w:rFonts w:asciiTheme="minorHAnsi" w:hAnsiTheme="minorHAnsi" w:cstheme="minorHAnsi"/>
        </w:rPr>
        <w:t>Board</w:t>
      </w:r>
      <w:r w:rsidRPr="00237CD2">
        <w:rPr>
          <w:rFonts w:asciiTheme="minorHAnsi" w:hAnsiTheme="minorHAnsi" w:cstheme="minorHAnsi"/>
        </w:rPr>
        <w:t xml:space="preserve"> shall not register any transfer of Shares </w:t>
      </w:r>
      <w:r w:rsidR="00B33903" w:rsidRPr="00237CD2">
        <w:rPr>
          <w:rFonts w:asciiTheme="minorHAnsi" w:hAnsiTheme="minorHAnsi" w:cstheme="minorHAnsi"/>
        </w:rPr>
        <w:t xml:space="preserve">pursuant to a Share Sale </w:t>
      </w:r>
      <w:r w:rsidR="00875A0D" w:rsidRPr="00237CD2">
        <w:rPr>
          <w:rFonts w:asciiTheme="minorHAnsi" w:hAnsiTheme="minorHAnsi" w:cstheme="minorHAnsi"/>
        </w:rPr>
        <w:t xml:space="preserve">unless the </w:t>
      </w:r>
      <w:r w:rsidR="00C364C3" w:rsidRPr="00237CD2">
        <w:rPr>
          <w:rFonts w:asciiTheme="minorHAnsi" w:hAnsiTheme="minorHAnsi" w:cstheme="minorHAnsi"/>
        </w:rPr>
        <w:t>Board is</w:t>
      </w:r>
      <w:r w:rsidR="00875A0D" w:rsidRPr="00237CD2">
        <w:rPr>
          <w:rFonts w:asciiTheme="minorHAnsi" w:hAnsiTheme="minorHAnsi" w:cstheme="minorHAnsi"/>
        </w:rPr>
        <w:t xml:space="preserve"> reasonably satisfied that) the terms of such Share Sale provide that the Proceeds Of Sale are </w:t>
      </w:r>
      <w:r w:rsidR="00787C1F" w:rsidRPr="00237CD2">
        <w:rPr>
          <w:rFonts w:asciiTheme="minorHAnsi" w:hAnsiTheme="minorHAnsi" w:cstheme="minorHAnsi"/>
        </w:rPr>
        <w:t>distributed</w:t>
      </w:r>
      <w:r w:rsidR="00875A0D" w:rsidRPr="00237CD2">
        <w:rPr>
          <w:rFonts w:asciiTheme="minorHAnsi" w:hAnsiTheme="minorHAnsi" w:cstheme="minorHAnsi"/>
        </w:rPr>
        <w:t xml:space="preserve"> in accordance with Article </w:t>
      </w:r>
      <w:r w:rsidR="00875A0D" w:rsidRPr="00237CD2">
        <w:rPr>
          <w:rFonts w:asciiTheme="minorHAnsi" w:hAnsiTheme="minorHAnsi" w:cstheme="minorHAnsi"/>
        </w:rPr>
        <w:fldChar w:fldCharType="begin"/>
      </w:r>
      <w:r w:rsidR="00875A0D" w:rsidRPr="00237CD2">
        <w:rPr>
          <w:rFonts w:asciiTheme="minorHAnsi" w:hAnsiTheme="minorHAnsi" w:cstheme="minorHAnsi"/>
        </w:rPr>
        <w:instrText xml:space="preserve"> REF _Ref43712338 \w \h </w:instrText>
      </w:r>
      <w:r w:rsidR="00DE3874" w:rsidRPr="00237CD2">
        <w:rPr>
          <w:rFonts w:asciiTheme="minorHAnsi" w:hAnsiTheme="minorHAnsi" w:cstheme="minorHAnsi"/>
        </w:rPr>
        <w:instrText xml:space="preserve"> \* MERGEFORMAT </w:instrText>
      </w:r>
      <w:r w:rsidR="00875A0D" w:rsidRPr="00237CD2">
        <w:rPr>
          <w:rFonts w:asciiTheme="minorHAnsi" w:hAnsiTheme="minorHAnsi" w:cstheme="minorHAnsi"/>
        </w:rPr>
      </w:r>
      <w:r w:rsidR="00875A0D" w:rsidRPr="00237CD2">
        <w:rPr>
          <w:rFonts w:asciiTheme="minorHAnsi" w:hAnsiTheme="minorHAnsi" w:cstheme="minorHAnsi"/>
        </w:rPr>
        <w:fldChar w:fldCharType="separate"/>
      </w:r>
      <w:r w:rsidR="001B00E0">
        <w:rPr>
          <w:rFonts w:asciiTheme="minorHAnsi" w:hAnsiTheme="minorHAnsi" w:cstheme="minorHAnsi"/>
        </w:rPr>
        <w:t>5.1</w:t>
      </w:r>
      <w:r w:rsidR="00875A0D" w:rsidRPr="00237CD2">
        <w:rPr>
          <w:rFonts w:asciiTheme="minorHAnsi" w:hAnsiTheme="minorHAnsi" w:cstheme="minorHAnsi"/>
        </w:rPr>
        <w:fldChar w:fldCharType="end"/>
      </w:r>
      <w:r w:rsidR="00D93D0B" w:rsidRPr="00237CD2">
        <w:rPr>
          <w:rFonts w:asciiTheme="minorHAnsi" w:hAnsiTheme="minorHAnsi" w:cstheme="minorHAnsi"/>
        </w:rPr>
        <w:t xml:space="preserve"> to those Shareholders selling or otherwise transferring Shares pursuant to such Share Sale</w:t>
      </w:r>
      <w:r w:rsidR="00875A0D" w:rsidRPr="00237CD2">
        <w:rPr>
          <w:rFonts w:asciiTheme="minorHAnsi" w:hAnsiTheme="minorHAnsi" w:cstheme="minorHAnsi"/>
        </w:rPr>
        <w:t>, provided always</w:t>
      </w:r>
      <w:r w:rsidRPr="00237CD2">
        <w:rPr>
          <w:rFonts w:asciiTheme="minorHAnsi" w:hAnsiTheme="minorHAnsi" w:cstheme="minorHAnsi"/>
        </w:rPr>
        <w:t xml:space="preserve"> that if the Proceeds </w:t>
      </w:r>
      <w:r w:rsidR="00B05278" w:rsidRPr="00237CD2">
        <w:rPr>
          <w:rFonts w:asciiTheme="minorHAnsi" w:hAnsiTheme="minorHAnsi" w:cstheme="minorHAnsi"/>
        </w:rPr>
        <w:t xml:space="preserve">Of </w:t>
      </w:r>
      <w:r w:rsidRPr="00237CD2">
        <w:rPr>
          <w:rFonts w:asciiTheme="minorHAnsi" w:hAnsiTheme="minorHAnsi" w:cstheme="minorHAnsi"/>
        </w:rPr>
        <w:t>Sale are not settled in their entirety upon completion of the Share Sale:</w:t>
      </w:r>
      <w:bookmarkEnd w:id="186"/>
    </w:p>
    <w:p w14:paraId="024653DA" w14:textId="5B139EFE" w:rsidR="00F00F06" w:rsidRPr="00237CD2" w:rsidRDefault="00860DA4" w:rsidP="00C60D5B">
      <w:pPr>
        <w:pStyle w:val="UKHeading1L3"/>
        <w:rPr>
          <w:rFonts w:asciiTheme="minorHAnsi" w:hAnsiTheme="minorHAnsi" w:cstheme="minorHAnsi"/>
        </w:rPr>
      </w:pPr>
      <w:r w:rsidRPr="00237CD2">
        <w:rPr>
          <w:rFonts w:asciiTheme="minorHAnsi" w:hAnsiTheme="minorHAnsi" w:cstheme="minorHAnsi"/>
        </w:rPr>
        <w:t xml:space="preserve">the </w:t>
      </w:r>
      <w:r w:rsidR="00C364C3" w:rsidRPr="00237CD2">
        <w:rPr>
          <w:rFonts w:asciiTheme="minorHAnsi" w:hAnsiTheme="minorHAnsi" w:cstheme="minorHAnsi"/>
        </w:rPr>
        <w:t>Board</w:t>
      </w:r>
      <w:r w:rsidRPr="00237CD2">
        <w:rPr>
          <w:rFonts w:asciiTheme="minorHAnsi" w:hAnsiTheme="minorHAnsi" w:cstheme="minorHAnsi"/>
        </w:rPr>
        <w:t xml:space="preserve"> shall not be prohibited from registering the transfer of the relevant Shares so long as the Proceeds </w:t>
      </w:r>
      <w:r w:rsidR="00B05278" w:rsidRPr="00237CD2">
        <w:rPr>
          <w:rFonts w:asciiTheme="minorHAnsi" w:hAnsiTheme="minorHAnsi" w:cstheme="minorHAnsi"/>
        </w:rPr>
        <w:t xml:space="preserve">Of </w:t>
      </w:r>
      <w:r w:rsidRPr="00237CD2">
        <w:rPr>
          <w:rFonts w:asciiTheme="minorHAnsi" w:hAnsiTheme="minorHAnsi" w:cstheme="minorHAnsi"/>
        </w:rPr>
        <w:t>Sale that are settled have been</w:t>
      </w:r>
      <w:r w:rsidR="00875A0D" w:rsidRPr="00237CD2">
        <w:rPr>
          <w:rFonts w:asciiTheme="minorHAnsi" w:hAnsiTheme="minorHAnsi" w:cstheme="minorHAnsi"/>
        </w:rPr>
        <w:t xml:space="preserve"> (or will, under the terms of the Share Sale, be)</w:t>
      </w:r>
      <w:r w:rsidRPr="00237CD2">
        <w:rPr>
          <w:rFonts w:asciiTheme="minorHAnsi" w:hAnsiTheme="minorHAnsi" w:cstheme="minorHAnsi"/>
        </w:rPr>
        <w:t xml:space="preserve"> distributed in the order of priority set out in Article </w:t>
      </w:r>
      <w:r w:rsidR="00384CF2" w:rsidRPr="00237CD2">
        <w:rPr>
          <w:rFonts w:asciiTheme="minorHAnsi" w:hAnsiTheme="minorHAnsi" w:cstheme="minorHAnsi"/>
        </w:rPr>
        <w:fldChar w:fldCharType="begin"/>
      </w:r>
      <w:r w:rsidR="00384CF2" w:rsidRPr="00237CD2">
        <w:rPr>
          <w:rFonts w:asciiTheme="minorHAnsi" w:hAnsiTheme="minorHAnsi" w:cstheme="minorHAnsi"/>
        </w:rPr>
        <w:instrText xml:space="preserve"> REF _Ref43330732 \w \h </w:instrText>
      </w:r>
      <w:r w:rsidR="00C60D5B" w:rsidRPr="00237CD2">
        <w:rPr>
          <w:rFonts w:asciiTheme="minorHAnsi" w:hAnsiTheme="minorHAnsi" w:cstheme="minorHAnsi"/>
        </w:rPr>
        <w:instrText xml:space="preserve"> \* MERGEFORMAT </w:instrText>
      </w:r>
      <w:r w:rsidR="00384CF2" w:rsidRPr="00237CD2">
        <w:rPr>
          <w:rFonts w:asciiTheme="minorHAnsi" w:hAnsiTheme="minorHAnsi" w:cstheme="minorHAnsi"/>
        </w:rPr>
      </w:r>
      <w:r w:rsidR="00384CF2" w:rsidRPr="00237CD2">
        <w:rPr>
          <w:rFonts w:asciiTheme="minorHAnsi" w:hAnsiTheme="minorHAnsi" w:cstheme="minorHAnsi"/>
        </w:rPr>
        <w:fldChar w:fldCharType="separate"/>
      </w:r>
      <w:r w:rsidR="001B00E0">
        <w:rPr>
          <w:rFonts w:asciiTheme="minorHAnsi" w:hAnsiTheme="minorHAnsi" w:cstheme="minorHAnsi"/>
        </w:rPr>
        <w:t>5</w:t>
      </w:r>
      <w:r w:rsidR="00384CF2" w:rsidRPr="00237CD2">
        <w:rPr>
          <w:rFonts w:asciiTheme="minorHAnsi" w:hAnsiTheme="minorHAnsi" w:cstheme="minorHAnsi"/>
        </w:rPr>
        <w:fldChar w:fldCharType="end"/>
      </w:r>
      <w:r w:rsidRPr="00237CD2">
        <w:rPr>
          <w:rFonts w:asciiTheme="minorHAnsi" w:hAnsiTheme="minorHAnsi" w:cstheme="minorHAnsi"/>
        </w:rPr>
        <w:t>; and</w:t>
      </w:r>
    </w:p>
    <w:p w14:paraId="5F0B897E" w14:textId="6B73190A" w:rsidR="00F00F06" w:rsidRPr="00237CD2" w:rsidRDefault="00860DA4" w:rsidP="00C60D5B">
      <w:pPr>
        <w:pStyle w:val="UKHeading1L3"/>
        <w:rPr>
          <w:rFonts w:asciiTheme="minorHAnsi" w:hAnsiTheme="minorHAnsi" w:cstheme="minorHAnsi"/>
        </w:rPr>
      </w:pPr>
      <w:r w:rsidRPr="00237CD2">
        <w:rPr>
          <w:rFonts w:asciiTheme="minorHAnsi" w:hAnsiTheme="minorHAnsi" w:cstheme="minorHAnsi"/>
        </w:rPr>
        <w:t xml:space="preserve">the Shareholders shall take any action required by </w:t>
      </w:r>
      <w:r w:rsidR="001A6D75" w:rsidRPr="00237CD2">
        <w:rPr>
          <w:rFonts w:asciiTheme="minorHAnsi" w:hAnsiTheme="minorHAnsi" w:cstheme="minorHAnsi"/>
        </w:rPr>
        <w:t>the Board</w:t>
      </w:r>
      <w:r w:rsidRPr="00237CD2">
        <w:rPr>
          <w:rFonts w:asciiTheme="minorHAnsi" w:hAnsiTheme="minorHAnsi" w:cstheme="minorHAnsi"/>
        </w:rPr>
        <w:t xml:space="preserve"> to ensure that the Proceeds </w:t>
      </w:r>
      <w:r w:rsidR="00B05278" w:rsidRPr="00237CD2">
        <w:rPr>
          <w:rFonts w:asciiTheme="minorHAnsi" w:hAnsiTheme="minorHAnsi" w:cstheme="minorHAnsi"/>
        </w:rPr>
        <w:t xml:space="preserve">Of </w:t>
      </w:r>
      <w:r w:rsidRPr="00237CD2">
        <w:rPr>
          <w:rFonts w:asciiTheme="minorHAnsi" w:hAnsiTheme="minorHAnsi" w:cstheme="minorHAnsi"/>
        </w:rPr>
        <w:t>Sale in their entirety are distributed in the order of priority set out in Article </w:t>
      </w:r>
      <w:r w:rsidR="00384CF2" w:rsidRPr="00237CD2">
        <w:rPr>
          <w:rFonts w:asciiTheme="minorHAnsi" w:hAnsiTheme="minorHAnsi" w:cstheme="minorHAnsi"/>
        </w:rPr>
        <w:fldChar w:fldCharType="begin"/>
      </w:r>
      <w:r w:rsidR="00384CF2" w:rsidRPr="00237CD2">
        <w:rPr>
          <w:rFonts w:asciiTheme="minorHAnsi" w:hAnsiTheme="minorHAnsi" w:cstheme="minorHAnsi"/>
        </w:rPr>
        <w:instrText xml:space="preserve"> REF _Ref43330732 \w \h </w:instrText>
      </w:r>
      <w:r w:rsidR="00C60D5B" w:rsidRPr="00237CD2">
        <w:rPr>
          <w:rFonts w:asciiTheme="minorHAnsi" w:hAnsiTheme="minorHAnsi" w:cstheme="minorHAnsi"/>
        </w:rPr>
        <w:instrText xml:space="preserve"> \* MERGEFORMAT </w:instrText>
      </w:r>
      <w:r w:rsidR="00384CF2" w:rsidRPr="00237CD2">
        <w:rPr>
          <w:rFonts w:asciiTheme="minorHAnsi" w:hAnsiTheme="minorHAnsi" w:cstheme="minorHAnsi"/>
        </w:rPr>
      </w:r>
      <w:r w:rsidR="00384CF2" w:rsidRPr="00237CD2">
        <w:rPr>
          <w:rFonts w:asciiTheme="minorHAnsi" w:hAnsiTheme="minorHAnsi" w:cstheme="minorHAnsi"/>
        </w:rPr>
        <w:fldChar w:fldCharType="separate"/>
      </w:r>
      <w:r w:rsidR="001B00E0">
        <w:rPr>
          <w:rFonts w:asciiTheme="minorHAnsi" w:hAnsiTheme="minorHAnsi" w:cstheme="minorHAnsi"/>
        </w:rPr>
        <w:t>5</w:t>
      </w:r>
      <w:r w:rsidR="00384CF2" w:rsidRPr="00237CD2">
        <w:rPr>
          <w:rFonts w:asciiTheme="minorHAnsi" w:hAnsiTheme="minorHAnsi" w:cstheme="minorHAnsi"/>
        </w:rPr>
        <w:fldChar w:fldCharType="end"/>
      </w:r>
      <w:r w:rsidRPr="00237CD2">
        <w:rPr>
          <w:rFonts w:asciiTheme="minorHAnsi" w:hAnsiTheme="minorHAnsi" w:cstheme="minorHAnsi"/>
        </w:rPr>
        <w:t>.</w:t>
      </w:r>
    </w:p>
    <w:p w14:paraId="58A68290" w14:textId="715D1541" w:rsidR="00F00F06" w:rsidRPr="00237CD2" w:rsidRDefault="00860DA4" w:rsidP="00824D66">
      <w:pPr>
        <w:pStyle w:val="UKHeading1L2"/>
        <w:rPr>
          <w:rFonts w:asciiTheme="minorHAnsi" w:hAnsiTheme="minorHAnsi" w:cstheme="minorHAnsi"/>
        </w:rPr>
      </w:pPr>
      <w:bookmarkStart w:id="188" w:name="_Ref43330764"/>
      <w:r w:rsidRPr="00237CD2">
        <w:rPr>
          <w:rFonts w:asciiTheme="minorHAnsi" w:hAnsiTheme="minorHAnsi" w:cstheme="minorHAnsi"/>
        </w:rPr>
        <w:t xml:space="preserve">On an Asset Sale the </w:t>
      </w:r>
      <w:r w:rsidR="001A6D75" w:rsidRPr="00237CD2">
        <w:rPr>
          <w:rFonts w:asciiTheme="minorHAnsi" w:hAnsiTheme="minorHAnsi" w:cstheme="minorHAnsi"/>
        </w:rPr>
        <w:t>Surplus Assets</w:t>
      </w:r>
      <w:r w:rsidRPr="00237CD2">
        <w:rPr>
          <w:rFonts w:asciiTheme="minorHAnsi" w:hAnsiTheme="minorHAnsi" w:cstheme="minorHAnsi"/>
        </w:rPr>
        <w:t xml:space="preserve"> shall be distributed (to the extent that the Company is lawfully permitted to do so) in the order of priority set out in Article </w:t>
      </w:r>
      <w:r w:rsidR="001A6D75" w:rsidRPr="00237CD2">
        <w:rPr>
          <w:rFonts w:asciiTheme="minorHAnsi" w:hAnsiTheme="minorHAnsi" w:cstheme="minorHAnsi"/>
        </w:rPr>
        <w:fldChar w:fldCharType="begin"/>
      </w:r>
      <w:r w:rsidR="001A6D75" w:rsidRPr="00237CD2">
        <w:rPr>
          <w:rFonts w:asciiTheme="minorHAnsi" w:hAnsiTheme="minorHAnsi" w:cstheme="minorHAnsi"/>
        </w:rPr>
        <w:instrText xml:space="preserve"> REF _Ref43712338 \w \h </w:instrText>
      </w:r>
      <w:r w:rsidR="00DE4A03" w:rsidRPr="00237CD2">
        <w:rPr>
          <w:rFonts w:asciiTheme="minorHAnsi" w:hAnsiTheme="minorHAnsi" w:cstheme="minorHAnsi"/>
        </w:rPr>
        <w:instrText xml:space="preserve"> \* MERGEFORMAT </w:instrText>
      </w:r>
      <w:r w:rsidR="001A6D75" w:rsidRPr="00237CD2">
        <w:rPr>
          <w:rFonts w:asciiTheme="minorHAnsi" w:hAnsiTheme="minorHAnsi" w:cstheme="minorHAnsi"/>
        </w:rPr>
      </w:r>
      <w:r w:rsidR="001A6D75" w:rsidRPr="00237CD2">
        <w:rPr>
          <w:rFonts w:asciiTheme="minorHAnsi" w:hAnsiTheme="minorHAnsi" w:cstheme="minorHAnsi"/>
        </w:rPr>
        <w:fldChar w:fldCharType="separate"/>
      </w:r>
      <w:r w:rsidR="001B00E0">
        <w:rPr>
          <w:rFonts w:asciiTheme="minorHAnsi" w:hAnsiTheme="minorHAnsi" w:cstheme="minorHAnsi"/>
        </w:rPr>
        <w:t>5.1</w:t>
      </w:r>
      <w:r w:rsidR="001A6D75" w:rsidRPr="00237CD2">
        <w:rPr>
          <w:rFonts w:asciiTheme="minorHAnsi" w:hAnsiTheme="minorHAnsi" w:cstheme="minorHAnsi"/>
        </w:rPr>
        <w:fldChar w:fldCharType="end"/>
      </w:r>
      <w:r w:rsidR="001A6D75" w:rsidRPr="00237CD2">
        <w:rPr>
          <w:rFonts w:asciiTheme="minorHAnsi" w:hAnsiTheme="minorHAnsi" w:cstheme="minorHAnsi"/>
        </w:rPr>
        <w:t xml:space="preserve"> and subject to the provisions of Articles</w:t>
      </w:r>
      <w:r w:rsidR="00806736" w:rsidRPr="00237CD2">
        <w:rPr>
          <w:rFonts w:asciiTheme="minorHAnsi" w:hAnsiTheme="minorHAnsi" w:cstheme="minorHAnsi"/>
        </w:rPr>
        <w:t xml:space="preserve"> </w:t>
      </w:r>
      <w:r w:rsidR="00806736" w:rsidRPr="00237CD2">
        <w:rPr>
          <w:rFonts w:asciiTheme="minorHAnsi" w:hAnsiTheme="minorHAnsi" w:cstheme="minorHAnsi"/>
        </w:rPr>
        <w:fldChar w:fldCharType="begin"/>
      </w:r>
      <w:r w:rsidR="00806736" w:rsidRPr="00237CD2">
        <w:rPr>
          <w:rFonts w:asciiTheme="minorHAnsi" w:hAnsiTheme="minorHAnsi" w:cstheme="minorHAnsi"/>
        </w:rPr>
        <w:instrText xml:space="preserve"> REF _Ref158219299 \r \h </w:instrText>
      </w:r>
      <w:r w:rsidR="00806736" w:rsidRPr="00237CD2">
        <w:rPr>
          <w:rFonts w:asciiTheme="minorHAnsi" w:hAnsiTheme="minorHAnsi" w:cstheme="minorHAnsi"/>
        </w:rPr>
      </w:r>
      <w:r w:rsidR="00806736" w:rsidRPr="00237CD2">
        <w:rPr>
          <w:rFonts w:asciiTheme="minorHAnsi" w:hAnsiTheme="minorHAnsi" w:cstheme="minorHAnsi"/>
        </w:rPr>
        <w:fldChar w:fldCharType="separate"/>
      </w:r>
      <w:r w:rsidR="001B00E0">
        <w:rPr>
          <w:rFonts w:asciiTheme="minorHAnsi" w:hAnsiTheme="minorHAnsi" w:cstheme="minorHAnsi"/>
        </w:rPr>
        <w:t>5.2</w:t>
      </w:r>
      <w:r w:rsidR="00806736" w:rsidRPr="00237CD2">
        <w:rPr>
          <w:rFonts w:asciiTheme="minorHAnsi" w:hAnsiTheme="minorHAnsi" w:cstheme="minorHAnsi"/>
        </w:rPr>
        <w:fldChar w:fldCharType="end"/>
      </w:r>
      <w:r w:rsidR="00CE152E" w:rsidRPr="00237CD2">
        <w:rPr>
          <w:rFonts w:asciiTheme="minorHAnsi" w:hAnsiTheme="minorHAnsi" w:cstheme="minorHAnsi"/>
        </w:rPr>
        <w:t xml:space="preserve"> </w:t>
      </w:r>
      <w:r w:rsidR="000D5CF2">
        <w:rPr>
          <w:rFonts w:asciiTheme="minorHAnsi" w:hAnsiTheme="minorHAnsi" w:cstheme="minorHAnsi"/>
        </w:rPr>
        <w:t xml:space="preserve">and </w:t>
      </w:r>
      <w:r w:rsidR="000D5CF2">
        <w:rPr>
          <w:rFonts w:asciiTheme="minorHAnsi" w:hAnsiTheme="minorHAnsi" w:cstheme="minorHAnsi"/>
        </w:rPr>
        <w:fldChar w:fldCharType="begin"/>
      </w:r>
      <w:r w:rsidR="000D5CF2">
        <w:rPr>
          <w:rFonts w:asciiTheme="minorHAnsi" w:hAnsiTheme="minorHAnsi" w:cstheme="minorHAnsi"/>
        </w:rPr>
        <w:instrText xml:space="preserve"> REF _Ref45192504 \r \h </w:instrText>
      </w:r>
      <w:r w:rsidR="000D5CF2">
        <w:rPr>
          <w:rFonts w:asciiTheme="minorHAnsi" w:hAnsiTheme="minorHAnsi" w:cstheme="minorHAnsi"/>
        </w:rPr>
      </w:r>
      <w:r w:rsidR="000D5CF2">
        <w:rPr>
          <w:rFonts w:asciiTheme="minorHAnsi" w:hAnsiTheme="minorHAnsi" w:cstheme="minorHAnsi"/>
        </w:rPr>
        <w:fldChar w:fldCharType="separate"/>
      </w:r>
      <w:r w:rsidR="000D5CF2">
        <w:rPr>
          <w:rFonts w:asciiTheme="minorHAnsi" w:hAnsiTheme="minorHAnsi" w:cstheme="minorHAnsi"/>
        </w:rPr>
        <w:t>5.3</w:t>
      </w:r>
      <w:r w:rsidR="000D5CF2">
        <w:rPr>
          <w:rFonts w:asciiTheme="minorHAnsi" w:hAnsiTheme="minorHAnsi" w:cstheme="minorHAnsi"/>
        </w:rPr>
        <w:fldChar w:fldCharType="end"/>
      </w:r>
      <w:r w:rsidR="001A6D75" w:rsidRPr="00237CD2">
        <w:rPr>
          <w:rFonts w:asciiTheme="minorHAnsi" w:hAnsiTheme="minorHAnsi" w:cstheme="minorHAnsi"/>
        </w:rPr>
        <w:t>,</w:t>
      </w:r>
      <w:r w:rsidRPr="00237CD2">
        <w:rPr>
          <w:rFonts w:asciiTheme="minorHAnsi" w:hAnsiTheme="minorHAnsi" w:cstheme="minorHAnsi"/>
        </w:rPr>
        <w:t xml:space="preserve"> provided always that if it is not lawful for the Company to distribute </w:t>
      </w:r>
      <w:r w:rsidR="001A6D75" w:rsidRPr="00237CD2">
        <w:rPr>
          <w:rFonts w:asciiTheme="minorHAnsi" w:hAnsiTheme="minorHAnsi" w:cstheme="minorHAnsi"/>
        </w:rPr>
        <w:t>the Surplus Assets</w:t>
      </w:r>
      <w:r w:rsidRPr="00237CD2">
        <w:rPr>
          <w:rFonts w:asciiTheme="minorHAnsi" w:hAnsiTheme="minorHAnsi" w:cstheme="minorHAnsi"/>
        </w:rPr>
        <w:t xml:space="preserve"> in accordance with the provisions of these Articles, the Shareholders shall take any </w:t>
      </w:r>
      <w:r w:rsidR="000B66ED" w:rsidRPr="00237CD2">
        <w:rPr>
          <w:rFonts w:asciiTheme="minorHAnsi" w:hAnsiTheme="minorHAnsi" w:cstheme="minorHAnsi"/>
        </w:rPr>
        <w:t xml:space="preserve">necessary </w:t>
      </w:r>
      <w:r w:rsidRPr="00237CD2">
        <w:rPr>
          <w:rFonts w:asciiTheme="minorHAnsi" w:hAnsiTheme="minorHAnsi" w:cstheme="minorHAnsi"/>
        </w:rPr>
        <w:t xml:space="preserve">action </w:t>
      </w:r>
      <w:r w:rsidR="000B66ED" w:rsidRPr="00237CD2">
        <w:rPr>
          <w:rFonts w:asciiTheme="minorHAnsi" w:hAnsiTheme="minorHAnsi" w:cstheme="minorHAnsi"/>
        </w:rPr>
        <w:t xml:space="preserve">reasonably requested </w:t>
      </w:r>
      <w:r w:rsidRPr="00237CD2">
        <w:rPr>
          <w:rFonts w:asciiTheme="minorHAnsi" w:hAnsiTheme="minorHAnsi" w:cstheme="minorHAnsi"/>
        </w:rPr>
        <w:t xml:space="preserve">by </w:t>
      </w:r>
      <w:r w:rsidR="001A6D75" w:rsidRPr="00237CD2">
        <w:rPr>
          <w:rFonts w:asciiTheme="minorHAnsi" w:hAnsiTheme="minorHAnsi" w:cstheme="minorHAnsi"/>
        </w:rPr>
        <w:t>the Board</w:t>
      </w:r>
      <w:r w:rsidRPr="00237CD2">
        <w:rPr>
          <w:rFonts w:asciiTheme="minorHAnsi" w:hAnsiTheme="minorHAnsi" w:cstheme="minorHAnsi"/>
        </w:rPr>
        <w:t xml:space="preserve"> (including actions that may be necessary to put the Company into voluntary liquidation) so that Article </w:t>
      </w:r>
      <w:r w:rsidR="00384CF2" w:rsidRPr="00237CD2">
        <w:rPr>
          <w:rFonts w:asciiTheme="minorHAnsi" w:hAnsiTheme="minorHAnsi" w:cstheme="minorHAnsi"/>
        </w:rPr>
        <w:fldChar w:fldCharType="begin"/>
      </w:r>
      <w:r w:rsidR="00384CF2" w:rsidRPr="00237CD2">
        <w:rPr>
          <w:rFonts w:asciiTheme="minorHAnsi" w:hAnsiTheme="minorHAnsi" w:cstheme="minorHAnsi"/>
        </w:rPr>
        <w:instrText xml:space="preserve"> REF _Ref43330732 \w \h </w:instrText>
      </w:r>
      <w:r w:rsidR="00DE4A03" w:rsidRPr="00237CD2">
        <w:rPr>
          <w:rFonts w:asciiTheme="minorHAnsi" w:hAnsiTheme="minorHAnsi" w:cstheme="minorHAnsi"/>
        </w:rPr>
        <w:instrText xml:space="preserve"> \* MERGEFORMAT </w:instrText>
      </w:r>
      <w:r w:rsidR="00384CF2" w:rsidRPr="00237CD2">
        <w:rPr>
          <w:rFonts w:asciiTheme="minorHAnsi" w:hAnsiTheme="minorHAnsi" w:cstheme="minorHAnsi"/>
        </w:rPr>
      </w:r>
      <w:r w:rsidR="00384CF2" w:rsidRPr="00237CD2">
        <w:rPr>
          <w:rFonts w:asciiTheme="minorHAnsi" w:hAnsiTheme="minorHAnsi" w:cstheme="minorHAnsi"/>
        </w:rPr>
        <w:fldChar w:fldCharType="separate"/>
      </w:r>
      <w:r w:rsidR="001B00E0">
        <w:rPr>
          <w:rFonts w:asciiTheme="minorHAnsi" w:hAnsiTheme="minorHAnsi" w:cstheme="minorHAnsi"/>
        </w:rPr>
        <w:t>5</w:t>
      </w:r>
      <w:r w:rsidR="00384CF2" w:rsidRPr="00237CD2">
        <w:rPr>
          <w:rFonts w:asciiTheme="minorHAnsi" w:hAnsiTheme="minorHAnsi" w:cstheme="minorHAnsi"/>
        </w:rPr>
        <w:fldChar w:fldCharType="end"/>
      </w:r>
      <w:r w:rsidRPr="00237CD2">
        <w:rPr>
          <w:rFonts w:asciiTheme="minorHAnsi" w:hAnsiTheme="minorHAnsi" w:cstheme="minorHAnsi"/>
        </w:rPr>
        <w:t xml:space="preserve"> applies</w:t>
      </w:r>
      <w:r w:rsidR="000B66ED" w:rsidRPr="00237CD2">
        <w:rPr>
          <w:rFonts w:asciiTheme="minorHAnsi" w:hAnsiTheme="minorHAnsi" w:cstheme="minorHAnsi"/>
        </w:rPr>
        <w:t xml:space="preserve"> and is given effect</w:t>
      </w:r>
      <w:bookmarkStart w:id="189" w:name="_9kR3WTr6734788C"/>
      <w:r w:rsidR="00E1240A" w:rsidRPr="00237CD2">
        <w:rPr>
          <w:rFonts w:asciiTheme="minorHAnsi" w:hAnsiTheme="minorHAnsi" w:cstheme="minorHAnsi"/>
        </w:rPr>
        <w:t>.</w:t>
      </w:r>
      <w:bookmarkEnd w:id="188"/>
      <w:bookmarkEnd w:id="189"/>
    </w:p>
    <w:p w14:paraId="1A3FAA9A" w14:textId="77777777" w:rsidR="00F00F06" w:rsidRPr="00237CD2" w:rsidRDefault="00860DA4" w:rsidP="000F625C">
      <w:pPr>
        <w:pStyle w:val="UKHeading1L1"/>
        <w:rPr>
          <w:rFonts w:asciiTheme="minorHAnsi" w:hAnsiTheme="minorHAnsi" w:cstheme="minorHAnsi"/>
        </w:rPr>
      </w:pPr>
      <w:bookmarkStart w:id="190" w:name="_Toc194489208"/>
      <w:r w:rsidRPr="00237CD2">
        <w:rPr>
          <w:rFonts w:asciiTheme="minorHAnsi" w:hAnsiTheme="minorHAnsi" w:cstheme="minorHAnsi"/>
        </w:rPr>
        <w:t>Votes in general meeting and written resolutions</w:t>
      </w:r>
      <w:bookmarkEnd w:id="190"/>
    </w:p>
    <w:p w14:paraId="17808860" w14:textId="7EFDA932" w:rsidR="00F00F06" w:rsidRPr="00237CD2" w:rsidRDefault="004224DF" w:rsidP="00824D66">
      <w:pPr>
        <w:pStyle w:val="UKHeading1L2"/>
        <w:rPr>
          <w:rFonts w:asciiTheme="minorHAnsi" w:hAnsiTheme="minorHAnsi" w:cstheme="minorHAnsi"/>
        </w:rPr>
      </w:pPr>
      <w:r w:rsidRPr="00237CD2">
        <w:rPr>
          <w:rFonts w:asciiTheme="minorHAnsi" w:hAnsiTheme="minorHAnsi" w:cstheme="minorHAnsi"/>
        </w:rPr>
        <w:t xml:space="preserve">Subject to the further provisions of these Articles, the </w:t>
      </w:r>
      <w:r w:rsidR="007C3D91">
        <w:rPr>
          <w:rFonts w:asciiTheme="minorHAnsi" w:hAnsiTheme="minorHAnsi" w:cstheme="minorHAnsi"/>
        </w:rPr>
        <w:t>Ordinary</w:t>
      </w:r>
      <w:r w:rsidRPr="00237CD2">
        <w:rPr>
          <w:rFonts w:asciiTheme="minorHAnsi" w:hAnsiTheme="minorHAnsi" w:cstheme="minorHAnsi"/>
        </w:rPr>
        <w:t xml:space="preserve"> Shares</w:t>
      </w:r>
      <w:r w:rsidR="00860DA4" w:rsidRPr="00237CD2">
        <w:rPr>
          <w:rFonts w:asciiTheme="minorHAnsi" w:hAnsiTheme="minorHAnsi" w:cstheme="minorHAnsi"/>
        </w:rPr>
        <w:t xml:space="preserve"> shall confer on each holder of </w:t>
      </w:r>
      <w:r w:rsidR="007C3D91">
        <w:rPr>
          <w:rFonts w:asciiTheme="minorHAnsi" w:hAnsiTheme="minorHAnsi" w:cstheme="minorHAnsi"/>
        </w:rPr>
        <w:t>Ordinary</w:t>
      </w:r>
      <w:r w:rsidR="007C3D91" w:rsidRPr="00237CD2">
        <w:rPr>
          <w:rFonts w:asciiTheme="minorHAnsi" w:hAnsiTheme="minorHAnsi" w:cstheme="minorHAnsi"/>
        </w:rPr>
        <w:t xml:space="preserve"> </w:t>
      </w:r>
      <w:r w:rsidR="00860DA4" w:rsidRPr="00237CD2">
        <w:rPr>
          <w:rFonts w:asciiTheme="minorHAnsi" w:hAnsiTheme="minorHAnsi" w:cstheme="minorHAnsi"/>
        </w:rPr>
        <w:t>Shares</w:t>
      </w:r>
      <w:r w:rsidR="00822189" w:rsidRPr="00237CD2">
        <w:rPr>
          <w:rFonts w:asciiTheme="minorHAnsi" w:hAnsiTheme="minorHAnsi" w:cstheme="minorHAnsi"/>
        </w:rPr>
        <w:t xml:space="preserve"> (in that capacity)</w:t>
      </w:r>
      <w:r w:rsidR="00860DA4" w:rsidRPr="00237CD2">
        <w:rPr>
          <w:rFonts w:asciiTheme="minorHAnsi" w:hAnsiTheme="minorHAnsi" w:cstheme="minorHAnsi"/>
        </w:rPr>
        <w:t xml:space="preserve"> the right to receive notice of and to attend, speak </w:t>
      </w:r>
      <w:r w:rsidR="00860DA4" w:rsidRPr="00237CD2">
        <w:rPr>
          <w:rFonts w:asciiTheme="minorHAnsi" w:hAnsiTheme="minorHAnsi" w:cstheme="minorHAnsi"/>
        </w:rPr>
        <w:lastRenderedPageBreak/>
        <w:t>and vote at all general meetings of the Company and to receive</w:t>
      </w:r>
      <w:r w:rsidR="004647AA" w:rsidRPr="00237CD2">
        <w:rPr>
          <w:rFonts w:asciiTheme="minorHAnsi" w:hAnsiTheme="minorHAnsi" w:cstheme="minorHAnsi"/>
        </w:rPr>
        <w:t>,</w:t>
      </w:r>
      <w:r w:rsidR="00860DA4" w:rsidRPr="00237CD2">
        <w:rPr>
          <w:rFonts w:asciiTheme="minorHAnsi" w:hAnsiTheme="minorHAnsi" w:cstheme="minorHAnsi"/>
        </w:rPr>
        <w:t xml:space="preserve"> vote on </w:t>
      </w:r>
      <w:r w:rsidR="004647AA" w:rsidRPr="00237CD2">
        <w:rPr>
          <w:rFonts w:asciiTheme="minorHAnsi" w:hAnsiTheme="minorHAnsi" w:cstheme="minorHAnsi"/>
        </w:rPr>
        <w:t xml:space="preserve">and constitute an eligible member for the purposes of </w:t>
      </w:r>
      <w:r w:rsidR="00860DA4" w:rsidRPr="00237CD2">
        <w:rPr>
          <w:rFonts w:asciiTheme="minorHAnsi" w:hAnsiTheme="minorHAnsi" w:cstheme="minorHAnsi"/>
        </w:rPr>
        <w:t>proposed written resolutions of the Company.</w:t>
      </w:r>
    </w:p>
    <w:p w14:paraId="38FC87B8" w14:textId="77777777"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The Deferred Shares (if any) shall not entitle the holders of them to receive notice of, to attend, to speak or to vote at any general meeting of the Company nor to receive or vote on, or otherwise constitute an eligible member for the purposes of, proposed written resolutions of the Company.</w:t>
      </w:r>
    </w:p>
    <w:p w14:paraId="4AEF6433" w14:textId="05175494" w:rsidR="00F00F06" w:rsidRPr="00237CD2" w:rsidRDefault="004224DF" w:rsidP="00824D66">
      <w:pPr>
        <w:pStyle w:val="UKHeading1L2"/>
        <w:rPr>
          <w:rFonts w:asciiTheme="minorHAnsi" w:hAnsiTheme="minorHAnsi" w:cstheme="minorHAnsi"/>
        </w:rPr>
      </w:pPr>
      <w:bookmarkStart w:id="191" w:name="_Ref45266805"/>
      <w:r w:rsidRPr="00237CD2">
        <w:rPr>
          <w:rFonts w:asciiTheme="minorHAnsi" w:hAnsiTheme="minorHAnsi" w:cstheme="minorHAnsi"/>
        </w:rPr>
        <w:t>O</w:t>
      </w:r>
      <w:r w:rsidR="00860DA4" w:rsidRPr="00237CD2">
        <w:rPr>
          <w:rFonts w:asciiTheme="minorHAnsi" w:hAnsiTheme="minorHAnsi" w:cstheme="minorHAnsi"/>
        </w:rPr>
        <w:t xml:space="preserve">n a show of hands each holder of </w:t>
      </w:r>
      <w:r w:rsidR="007C3D91">
        <w:rPr>
          <w:rFonts w:asciiTheme="minorHAnsi" w:hAnsiTheme="minorHAnsi" w:cstheme="minorHAnsi"/>
        </w:rPr>
        <w:t>Ordinary</w:t>
      </w:r>
      <w:r w:rsidR="007C3D91" w:rsidRPr="00237CD2">
        <w:rPr>
          <w:rFonts w:asciiTheme="minorHAnsi" w:hAnsiTheme="minorHAnsi" w:cstheme="minorHAnsi"/>
        </w:rPr>
        <w:t xml:space="preserve"> </w:t>
      </w:r>
      <w:r w:rsidRPr="00237CD2">
        <w:rPr>
          <w:rFonts w:asciiTheme="minorHAnsi" w:hAnsiTheme="minorHAnsi" w:cstheme="minorHAnsi"/>
        </w:rPr>
        <w:t>Shares</w:t>
      </w:r>
      <w:r w:rsidR="00860DA4" w:rsidRPr="00237CD2">
        <w:rPr>
          <w:rFonts w:asciiTheme="minorHAnsi" w:hAnsiTheme="minorHAnsi" w:cstheme="minorHAnsi"/>
        </w:rPr>
        <w:t xml:space="preserve"> who (being an individual) is present in person or by proxy or (being a corporation) is present by a duly authorised representative or by proxy shall have one vote and on a poll each such holder so present shall have one vote for each </w:t>
      </w:r>
      <w:r w:rsidR="007C3D91">
        <w:rPr>
          <w:rFonts w:asciiTheme="minorHAnsi" w:hAnsiTheme="minorHAnsi" w:cstheme="minorHAnsi"/>
        </w:rPr>
        <w:t>Ordinary</w:t>
      </w:r>
      <w:r w:rsidR="007C3D91" w:rsidRPr="00237CD2">
        <w:rPr>
          <w:rFonts w:asciiTheme="minorHAnsi" w:hAnsiTheme="minorHAnsi" w:cstheme="minorHAnsi"/>
        </w:rPr>
        <w:t xml:space="preserve"> </w:t>
      </w:r>
      <w:r w:rsidR="00860DA4" w:rsidRPr="00237CD2">
        <w:rPr>
          <w:rFonts w:asciiTheme="minorHAnsi" w:hAnsiTheme="minorHAnsi" w:cstheme="minorHAnsi"/>
        </w:rPr>
        <w:t xml:space="preserve">Share held by </w:t>
      </w:r>
      <w:r w:rsidR="00AA0EE8" w:rsidRPr="00237CD2">
        <w:rPr>
          <w:rFonts w:asciiTheme="minorHAnsi" w:hAnsiTheme="minorHAnsi" w:cstheme="minorHAnsi"/>
        </w:rPr>
        <w:t>them</w:t>
      </w:r>
      <w:r w:rsidR="004647AA" w:rsidRPr="00237CD2">
        <w:rPr>
          <w:rFonts w:asciiTheme="minorHAnsi" w:hAnsiTheme="minorHAnsi" w:cstheme="minorHAnsi"/>
        </w:rPr>
        <w:t>,</w:t>
      </w:r>
      <w:r w:rsidR="0057461D" w:rsidRPr="00237CD2">
        <w:rPr>
          <w:rFonts w:asciiTheme="minorHAnsi" w:hAnsiTheme="minorHAnsi" w:cstheme="minorHAnsi"/>
        </w:rPr>
        <w:t xml:space="preserve"> </w:t>
      </w:r>
      <w:r w:rsidR="00E30B3D" w:rsidRPr="00237CD2">
        <w:rPr>
          <w:rFonts w:asciiTheme="minorHAnsi" w:hAnsiTheme="minorHAnsi" w:cstheme="minorHAnsi"/>
        </w:rPr>
        <w:t xml:space="preserve">provided always that this Article </w:t>
      </w:r>
      <w:r w:rsidR="00E30B3D" w:rsidRPr="00237CD2">
        <w:rPr>
          <w:rFonts w:asciiTheme="minorHAnsi" w:hAnsiTheme="minorHAnsi" w:cstheme="minorHAnsi"/>
        </w:rPr>
        <w:fldChar w:fldCharType="begin"/>
      </w:r>
      <w:r w:rsidR="00E30B3D" w:rsidRPr="00237CD2">
        <w:rPr>
          <w:rFonts w:asciiTheme="minorHAnsi" w:hAnsiTheme="minorHAnsi" w:cstheme="minorHAnsi"/>
        </w:rPr>
        <w:instrText xml:space="preserve"> REF _Ref45266805 \r \h </w:instrText>
      </w:r>
      <w:r w:rsidR="00DE3874" w:rsidRPr="00237CD2">
        <w:rPr>
          <w:rFonts w:asciiTheme="minorHAnsi" w:hAnsiTheme="minorHAnsi" w:cstheme="minorHAnsi"/>
        </w:rPr>
        <w:instrText xml:space="preserve"> \* MERGEFORMAT </w:instrText>
      </w:r>
      <w:r w:rsidR="00E30B3D" w:rsidRPr="00237CD2">
        <w:rPr>
          <w:rFonts w:asciiTheme="minorHAnsi" w:hAnsiTheme="minorHAnsi" w:cstheme="minorHAnsi"/>
        </w:rPr>
      </w:r>
      <w:r w:rsidR="00E30B3D" w:rsidRPr="00237CD2">
        <w:rPr>
          <w:rFonts w:asciiTheme="minorHAnsi" w:hAnsiTheme="minorHAnsi" w:cstheme="minorHAnsi"/>
        </w:rPr>
        <w:fldChar w:fldCharType="separate"/>
      </w:r>
      <w:r w:rsidR="001B00E0">
        <w:rPr>
          <w:rFonts w:asciiTheme="minorHAnsi" w:hAnsiTheme="minorHAnsi" w:cstheme="minorHAnsi"/>
        </w:rPr>
        <w:t>7.3</w:t>
      </w:r>
      <w:r w:rsidR="00E30B3D" w:rsidRPr="00237CD2">
        <w:rPr>
          <w:rFonts w:asciiTheme="minorHAnsi" w:hAnsiTheme="minorHAnsi" w:cstheme="minorHAnsi"/>
        </w:rPr>
        <w:fldChar w:fldCharType="end"/>
      </w:r>
      <w:r w:rsidR="00E30B3D" w:rsidRPr="00237CD2">
        <w:rPr>
          <w:rFonts w:asciiTheme="minorHAnsi" w:hAnsiTheme="minorHAnsi" w:cstheme="minorHAnsi"/>
        </w:rPr>
        <w:t xml:space="preserve"> is subject to </w:t>
      </w:r>
      <w:r w:rsidR="004647AA" w:rsidRPr="00237CD2">
        <w:rPr>
          <w:rFonts w:asciiTheme="minorHAnsi" w:hAnsiTheme="minorHAnsi" w:cstheme="minorHAnsi"/>
        </w:rPr>
        <w:t xml:space="preserve">Article </w:t>
      </w:r>
      <w:r w:rsidR="004647AA" w:rsidRPr="00237CD2">
        <w:rPr>
          <w:rFonts w:asciiTheme="minorHAnsi" w:hAnsiTheme="minorHAnsi" w:cstheme="minorHAnsi"/>
        </w:rPr>
        <w:fldChar w:fldCharType="begin"/>
      </w:r>
      <w:r w:rsidR="004647AA" w:rsidRPr="00237CD2">
        <w:rPr>
          <w:rFonts w:asciiTheme="minorHAnsi" w:hAnsiTheme="minorHAnsi" w:cstheme="minorHAnsi"/>
        </w:rPr>
        <w:instrText xml:space="preserve"> REF _Ref115268751 \w \h </w:instrText>
      </w:r>
      <w:r w:rsidR="009F3446" w:rsidRPr="00237CD2">
        <w:rPr>
          <w:rFonts w:asciiTheme="minorHAnsi" w:hAnsiTheme="minorHAnsi" w:cstheme="minorHAnsi"/>
        </w:rPr>
        <w:instrText xml:space="preserve"> \* MERGEFORMAT </w:instrText>
      </w:r>
      <w:r w:rsidR="004647AA" w:rsidRPr="00237CD2">
        <w:rPr>
          <w:rFonts w:asciiTheme="minorHAnsi" w:hAnsiTheme="minorHAnsi" w:cstheme="minorHAnsi"/>
        </w:rPr>
      </w:r>
      <w:r w:rsidR="004647AA" w:rsidRPr="00237CD2">
        <w:rPr>
          <w:rFonts w:asciiTheme="minorHAnsi" w:hAnsiTheme="minorHAnsi" w:cstheme="minorHAnsi"/>
        </w:rPr>
        <w:fldChar w:fldCharType="separate"/>
      </w:r>
      <w:r w:rsidR="001B00E0">
        <w:rPr>
          <w:rFonts w:asciiTheme="minorHAnsi" w:hAnsiTheme="minorHAnsi" w:cstheme="minorHAnsi"/>
        </w:rPr>
        <w:t>7.4</w:t>
      </w:r>
      <w:r w:rsidR="004647AA" w:rsidRPr="00237CD2">
        <w:rPr>
          <w:rFonts w:asciiTheme="minorHAnsi" w:hAnsiTheme="minorHAnsi" w:cstheme="minorHAnsi"/>
        </w:rPr>
        <w:fldChar w:fldCharType="end"/>
      </w:r>
      <w:r w:rsidR="00C86319" w:rsidRPr="00237CD2">
        <w:rPr>
          <w:rFonts w:asciiTheme="minorHAnsi" w:hAnsiTheme="minorHAnsi" w:cstheme="minorHAnsi"/>
        </w:rPr>
        <w:t>.</w:t>
      </w:r>
      <w:bookmarkEnd w:id="191"/>
    </w:p>
    <w:p w14:paraId="5CE3E7DF" w14:textId="67E37DC2" w:rsidR="00F00F06" w:rsidRPr="00237CD2" w:rsidRDefault="00860DA4" w:rsidP="00824D66">
      <w:pPr>
        <w:pStyle w:val="UKHeading1L2"/>
        <w:rPr>
          <w:rFonts w:asciiTheme="minorHAnsi" w:hAnsiTheme="minorHAnsi" w:cstheme="minorHAnsi"/>
        </w:rPr>
      </w:pPr>
      <w:bookmarkStart w:id="192" w:name="_Ref115268751"/>
      <w:r w:rsidRPr="00237CD2">
        <w:rPr>
          <w:rFonts w:asciiTheme="minorHAnsi" w:hAnsiTheme="minorHAnsi" w:cstheme="minorHAnsi"/>
        </w:rPr>
        <w:t>No voting rights attached to a</w:t>
      </w:r>
      <w:r w:rsidR="00C86319" w:rsidRPr="00237CD2">
        <w:rPr>
          <w:rFonts w:asciiTheme="minorHAnsi" w:hAnsiTheme="minorHAnsi" w:cstheme="minorHAnsi"/>
        </w:rPr>
        <w:t>n</w:t>
      </w:r>
      <w:r w:rsidR="00710F29" w:rsidRPr="00237CD2">
        <w:rPr>
          <w:rFonts w:asciiTheme="minorHAnsi" w:hAnsiTheme="minorHAnsi" w:cstheme="minorHAnsi"/>
        </w:rPr>
        <w:t xml:space="preserve"> </w:t>
      </w:r>
      <w:r w:rsidR="007C3D91">
        <w:rPr>
          <w:rFonts w:asciiTheme="minorHAnsi" w:hAnsiTheme="minorHAnsi" w:cstheme="minorHAnsi"/>
        </w:rPr>
        <w:t>Ordinary Share</w:t>
      </w:r>
      <w:r w:rsidRPr="00237CD2">
        <w:rPr>
          <w:rFonts w:asciiTheme="minorHAnsi" w:hAnsiTheme="minorHAnsi" w:cstheme="minorHAnsi"/>
        </w:rPr>
        <w:t xml:space="preserve"> which is nil paid or partly paid may be exercised:</w:t>
      </w:r>
      <w:bookmarkEnd w:id="192"/>
    </w:p>
    <w:p w14:paraId="2E432CB5" w14:textId="77777777" w:rsidR="00F00F06" w:rsidRPr="00237CD2" w:rsidRDefault="00860DA4" w:rsidP="00C60D5B">
      <w:pPr>
        <w:pStyle w:val="UKHeading1L3"/>
        <w:rPr>
          <w:rFonts w:asciiTheme="minorHAnsi" w:hAnsiTheme="minorHAnsi" w:cstheme="minorHAnsi"/>
        </w:rPr>
      </w:pPr>
      <w:r w:rsidRPr="00237CD2">
        <w:rPr>
          <w:rFonts w:asciiTheme="minorHAnsi" w:hAnsiTheme="minorHAnsi" w:cstheme="minorHAnsi"/>
        </w:rPr>
        <w:t xml:space="preserve">at any general meeting, at any adjournment of it or </w:t>
      </w:r>
      <w:r w:rsidR="00C86319" w:rsidRPr="00237CD2">
        <w:rPr>
          <w:rFonts w:asciiTheme="minorHAnsi" w:hAnsiTheme="minorHAnsi" w:cstheme="minorHAnsi"/>
        </w:rPr>
        <w:t>on</w:t>
      </w:r>
      <w:r w:rsidRPr="00237CD2">
        <w:rPr>
          <w:rFonts w:asciiTheme="minorHAnsi" w:hAnsiTheme="minorHAnsi" w:cstheme="minorHAnsi"/>
        </w:rPr>
        <w:t xml:space="preserve"> any poll called at or in relation to it; or</w:t>
      </w:r>
    </w:p>
    <w:p w14:paraId="6216D54C" w14:textId="77777777" w:rsidR="00F00F06" w:rsidRPr="00237CD2" w:rsidRDefault="00860DA4" w:rsidP="00C60D5B">
      <w:pPr>
        <w:pStyle w:val="UKHeading1L3"/>
        <w:rPr>
          <w:rFonts w:asciiTheme="minorHAnsi" w:hAnsiTheme="minorHAnsi" w:cstheme="minorHAnsi"/>
        </w:rPr>
      </w:pPr>
      <w:r w:rsidRPr="00237CD2">
        <w:rPr>
          <w:rFonts w:asciiTheme="minorHAnsi" w:hAnsiTheme="minorHAnsi" w:cstheme="minorHAnsi"/>
        </w:rPr>
        <w:t>on any proposed written resolution,</w:t>
      </w:r>
    </w:p>
    <w:p w14:paraId="2101B1A2" w14:textId="0C0BB334" w:rsidR="00F00F06" w:rsidRPr="00237CD2" w:rsidRDefault="00860DA4">
      <w:pPr>
        <w:pStyle w:val="Heading2"/>
        <w:ind w:firstLine="0"/>
        <w:rPr>
          <w:rFonts w:asciiTheme="minorHAnsi" w:hAnsiTheme="minorHAnsi" w:cstheme="minorHAnsi"/>
          <w:sz w:val="20"/>
          <w:szCs w:val="20"/>
          <w:lang w:val="en-GB"/>
        </w:rPr>
      </w:pPr>
      <w:r w:rsidRPr="00237CD2">
        <w:rPr>
          <w:rFonts w:asciiTheme="minorHAnsi" w:hAnsiTheme="minorHAnsi" w:cstheme="minorHAnsi"/>
          <w:sz w:val="20"/>
          <w:szCs w:val="20"/>
          <w:lang w:val="en-GB"/>
        </w:rPr>
        <w:t>unless all of the amounts payable to the Company in respect of that</w:t>
      </w:r>
      <w:r w:rsidR="005F49D4" w:rsidRPr="00237CD2">
        <w:rPr>
          <w:rFonts w:asciiTheme="minorHAnsi" w:hAnsiTheme="minorHAnsi" w:cstheme="minorHAnsi"/>
          <w:sz w:val="20"/>
          <w:szCs w:val="20"/>
          <w:lang w:val="en-GB"/>
        </w:rPr>
        <w:t xml:space="preserve"> </w:t>
      </w:r>
      <w:r w:rsidR="007C3D91">
        <w:rPr>
          <w:rFonts w:asciiTheme="minorHAnsi" w:hAnsiTheme="minorHAnsi" w:cstheme="minorHAnsi"/>
          <w:sz w:val="20"/>
          <w:szCs w:val="20"/>
          <w:lang w:val="en-GB"/>
        </w:rPr>
        <w:t>Ordinary Share</w:t>
      </w:r>
      <w:r w:rsidR="00710F29" w:rsidRPr="00237CD2">
        <w:rPr>
          <w:rFonts w:asciiTheme="minorHAnsi" w:hAnsiTheme="minorHAnsi" w:cstheme="minorHAnsi"/>
          <w:sz w:val="20"/>
          <w:szCs w:val="20"/>
          <w:lang w:val="en-GB"/>
        </w:rPr>
        <w:t xml:space="preserve"> </w:t>
      </w:r>
      <w:r w:rsidRPr="00237CD2">
        <w:rPr>
          <w:rFonts w:asciiTheme="minorHAnsi" w:hAnsiTheme="minorHAnsi" w:cstheme="minorHAnsi"/>
          <w:sz w:val="20"/>
          <w:szCs w:val="20"/>
          <w:lang w:val="en-GB"/>
        </w:rPr>
        <w:t xml:space="preserve">have been paid. </w:t>
      </w:r>
    </w:p>
    <w:p w14:paraId="59085257" w14:textId="77777777" w:rsidR="00F00F06" w:rsidRPr="00237CD2" w:rsidRDefault="00860DA4" w:rsidP="000F625C">
      <w:pPr>
        <w:pStyle w:val="UKHeading1L1"/>
        <w:rPr>
          <w:rFonts w:asciiTheme="minorHAnsi" w:hAnsiTheme="minorHAnsi" w:cstheme="minorHAnsi"/>
        </w:rPr>
      </w:pPr>
      <w:bookmarkStart w:id="193" w:name="_Toc194489209"/>
      <w:r w:rsidRPr="00237CD2">
        <w:rPr>
          <w:rFonts w:asciiTheme="minorHAnsi" w:hAnsiTheme="minorHAnsi" w:cstheme="minorHAnsi"/>
        </w:rPr>
        <w:t>Consolidation of Shares</w:t>
      </w:r>
      <w:bookmarkEnd w:id="193"/>
    </w:p>
    <w:p w14:paraId="2F4BC02E" w14:textId="77777777" w:rsidR="00F00F06" w:rsidRPr="00237CD2" w:rsidRDefault="00860DA4" w:rsidP="003C0BCC">
      <w:pPr>
        <w:pStyle w:val="UKBasicL2"/>
        <w:rPr>
          <w:rFonts w:asciiTheme="minorHAnsi" w:hAnsiTheme="minorHAnsi" w:cstheme="minorHAnsi"/>
        </w:rPr>
      </w:pPr>
      <w:r w:rsidRPr="00237CD2">
        <w:rPr>
          <w:rFonts w:asciiTheme="minorHAnsi" w:hAnsiTheme="minorHAnsi" w:cstheme="minorHAnsi"/>
        </w:rPr>
        <w:t xml:space="preserve">Whenever as a result of a consolidation </w:t>
      </w:r>
      <w:r w:rsidR="004B4147" w:rsidRPr="00237CD2">
        <w:rPr>
          <w:rFonts w:asciiTheme="minorHAnsi" w:hAnsiTheme="minorHAnsi" w:cstheme="minorHAnsi"/>
        </w:rPr>
        <w:t xml:space="preserve">or sub-division </w:t>
      </w:r>
      <w:r w:rsidRPr="00237CD2">
        <w:rPr>
          <w:rFonts w:asciiTheme="minorHAnsi" w:hAnsiTheme="minorHAnsi" w:cstheme="minorHAnsi"/>
        </w:rPr>
        <w:t xml:space="preserve">of Shares any Shareholders would become entitled to </w:t>
      </w:r>
      <w:r w:rsidR="004224DF" w:rsidRPr="00237CD2">
        <w:rPr>
          <w:rFonts w:asciiTheme="minorHAnsi" w:hAnsiTheme="minorHAnsi" w:cstheme="minorHAnsi"/>
        </w:rPr>
        <w:t xml:space="preserve">residual </w:t>
      </w:r>
      <w:r w:rsidRPr="00237CD2">
        <w:rPr>
          <w:rFonts w:asciiTheme="minorHAnsi" w:hAnsiTheme="minorHAnsi" w:cstheme="minorHAnsi"/>
        </w:rPr>
        <w:t xml:space="preserve">fractions of a Share, the </w:t>
      </w:r>
      <w:r w:rsidR="00C364C3" w:rsidRPr="00237CD2">
        <w:rPr>
          <w:rFonts w:asciiTheme="minorHAnsi" w:hAnsiTheme="minorHAnsi" w:cstheme="minorHAnsi"/>
        </w:rPr>
        <w:t>Board</w:t>
      </w:r>
      <w:r w:rsidRPr="00237CD2">
        <w:rPr>
          <w:rFonts w:asciiTheme="minorHAnsi" w:hAnsiTheme="minorHAnsi" w:cstheme="minorHAnsi"/>
        </w:rPr>
        <w:t xml:space="preserve"> may</w:t>
      </w:r>
      <w:r w:rsidR="004224DF" w:rsidRPr="00237CD2">
        <w:rPr>
          <w:rFonts w:asciiTheme="minorHAnsi" w:hAnsiTheme="minorHAnsi" w:cstheme="minorHAnsi"/>
        </w:rPr>
        <w:t xml:space="preserve"> (in </w:t>
      </w:r>
      <w:r w:rsidR="00C364C3" w:rsidRPr="00237CD2">
        <w:rPr>
          <w:rFonts w:asciiTheme="minorHAnsi" w:hAnsiTheme="minorHAnsi" w:cstheme="minorHAnsi"/>
        </w:rPr>
        <w:t>its</w:t>
      </w:r>
      <w:r w:rsidR="004224DF" w:rsidRPr="00237CD2">
        <w:rPr>
          <w:rFonts w:asciiTheme="minorHAnsi" w:hAnsiTheme="minorHAnsi" w:cstheme="minorHAnsi"/>
        </w:rPr>
        <w:t xml:space="preserve"> absolute discretion) deal with those residual fractions as they think fit</w:t>
      </w:r>
      <w:r w:rsidRPr="00237CD2">
        <w:rPr>
          <w:rFonts w:asciiTheme="minorHAnsi" w:hAnsiTheme="minorHAnsi" w:cstheme="minorHAnsi"/>
        </w:rPr>
        <w:t xml:space="preserve"> on behalf of those Shareholders</w:t>
      </w:r>
      <w:r w:rsidR="004224DF" w:rsidRPr="00237CD2">
        <w:rPr>
          <w:rFonts w:asciiTheme="minorHAnsi" w:hAnsiTheme="minorHAnsi" w:cstheme="minorHAnsi"/>
        </w:rPr>
        <w:t>. In particular</w:t>
      </w:r>
      <w:r w:rsidRPr="00237CD2">
        <w:rPr>
          <w:rFonts w:asciiTheme="minorHAnsi" w:hAnsiTheme="minorHAnsi" w:cstheme="minorHAnsi"/>
        </w:rPr>
        <w:t xml:space="preserve">, </w:t>
      </w:r>
      <w:r w:rsidR="004224DF" w:rsidRPr="00237CD2">
        <w:rPr>
          <w:rFonts w:asciiTheme="minorHAnsi" w:hAnsiTheme="minorHAnsi" w:cstheme="minorHAnsi"/>
        </w:rPr>
        <w:t xml:space="preserve">the </w:t>
      </w:r>
      <w:r w:rsidR="00C364C3" w:rsidRPr="00237CD2">
        <w:rPr>
          <w:rFonts w:asciiTheme="minorHAnsi" w:hAnsiTheme="minorHAnsi" w:cstheme="minorHAnsi"/>
        </w:rPr>
        <w:t>Board</w:t>
      </w:r>
      <w:r w:rsidR="004224DF" w:rsidRPr="00237CD2">
        <w:rPr>
          <w:rFonts w:asciiTheme="minorHAnsi" w:hAnsiTheme="minorHAnsi" w:cstheme="minorHAnsi"/>
        </w:rPr>
        <w:t xml:space="preserve"> may aggregate and </w:t>
      </w:r>
      <w:r w:rsidRPr="00237CD2">
        <w:rPr>
          <w:rFonts w:asciiTheme="minorHAnsi" w:hAnsiTheme="minorHAnsi" w:cstheme="minorHAnsi"/>
        </w:rPr>
        <w:t xml:space="preserve">sell the Shares representing the fractions for the best price reasonably obtainable to any person (including, subject to the provisions of the Act, the Company) and distribute the net proceeds of sale in due proportion among those Shareholders, and the </w:t>
      </w:r>
      <w:r w:rsidR="00C364C3" w:rsidRPr="00237CD2">
        <w:rPr>
          <w:rFonts w:asciiTheme="minorHAnsi" w:hAnsiTheme="minorHAnsi" w:cstheme="minorHAnsi"/>
        </w:rPr>
        <w:t>Board</w:t>
      </w:r>
      <w:r w:rsidRPr="00237CD2">
        <w:rPr>
          <w:rFonts w:asciiTheme="minorHAnsi" w:hAnsiTheme="minorHAnsi" w:cstheme="minorHAnsi"/>
        </w:rPr>
        <w:t xml:space="preserve"> may authorise any person to execute an </w:t>
      </w:r>
      <w:r w:rsidR="00B632F9" w:rsidRPr="00237CD2">
        <w:rPr>
          <w:rFonts w:asciiTheme="minorHAnsi" w:hAnsiTheme="minorHAnsi" w:cstheme="minorHAnsi"/>
        </w:rPr>
        <w:t>I</w:t>
      </w:r>
      <w:r w:rsidRPr="00237CD2">
        <w:rPr>
          <w:rFonts w:asciiTheme="minorHAnsi" w:hAnsiTheme="minorHAnsi" w:cstheme="minorHAnsi"/>
        </w:rPr>
        <w:t xml:space="preserve">nstrument of </w:t>
      </w:r>
      <w:r w:rsidR="00B632F9" w:rsidRPr="00237CD2">
        <w:rPr>
          <w:rFonts w:asciiTheme="minorHAnsi" w:hAnsiTheme="minorHAnsi" w:cstheme="minorHAnsi"/>
        </w:rPr>
        <w:t>T</w:t>
      </w:r>
      <w:r w:rsidRPr="00237CD2">
        <w:rPr>
          <w:rFonts w:asciiTheme="minorHAnsi" w:hAnsiTheme="minorHAnsi" w:cstheme="minorHAnsi"/>
        </w:rPr>
        <w:t xml:space="preserve">ransfer </w:t>
      </w:r>
      <w:r w:rsidR="00C86319" w:rsidRPr="00237CD2">
        <w:rPr>
          <w:rFonts w:asciiTheme="minorHAnsi" w:hAnsiTheme="minorHAnsi" w:cstheme="minorHAnsi"/>
        </w:rPr>
        <w:t>for</w:t>
      </w:r>
      <w:r w:rsidRPr="00237CD2">
        <w:rPr>
          <w:rFonts w:asciiTheme="minorHAnsi" w:hAnsiTheme="minorHAnsi" w:cstheme="minorHAnsi"/>
        </w:rPr>
        <w:t xml:space="preserve"> the Shares to, or in accordance with the directions of, the purchaser</w:t>
      </w:r>
      <w:bookmarkStart w:id="194" w:name="_9kMHG5YVt7FC68C"/>
      <w:r w:rsidRPr="00237CD2">
        <w:rPr>
          <w:rFonts w:asciiTheme="minorHAnsi" w:hAnsiTheme="minorHAnsi" w:cstheme="minorHAnsi"/>
        </w:rPr>
        <w:t>.</w:t>
      </w:r>
      <w:bookmarkEnd w:id="194"/>
      <w:r w:rsidR="00913282" w:rsidRPr="00237CD2">
        <w:rPr>
          <w:rFonts w:asciiTheme="minorHAnsi" w:hAnsiTheme="minorHAnsi" w:cstheme="minorHAnsi"/>
        </w:rPr>
        <w:t xml:space="preserve"> </w:t>
      </w:r>
      <w:r w:rsidRPr="00237CD2">
        <w:rPr>
          <w:rFonts w:asciiTheme="minorHAnsi" w:hAnsiTheme="minorHAnsi" w:cstheme="minorHAnsi"/>
        </w:rPr>
        <w:t xml:space="preserve">The transferee shall not be bound to see to the application of the purchase money nor shall </w:t>
      </w:r>
      <w:r w:rsidR="00BD0B9D" w:rsidRPr="00237CD2">
        <w:rPr>
          <w:rFonts w:asciiTheme="minorHAnsi" w:hAnsiTheme="minorHAnsi" w:cstheme="minorHAnsi"/>
        </w:rPr>
        <w:t>their</w:t>
      </w:r>
      <w:r w:rsidRPr="00237CD2">
        <w:rPr>
          <w:rFonts w:asciiTheme="minorHAnsi" w:hAnsiTheme="minorHAnsi" w:cstheme="minorHAnsi"/>
        </w:rPr>
        <w:t xml:space="preserve"> title to the Shares be affected by any irregularity in or invalidity of the proceedings in reference to the sale. </w:t>
      </w:r>
    </w:p>
    <w:p w14:paraId="5565E20E" w14:textId="77777777" w:rsidR="00F00F06" w:rsidRPr="00237CD2" w:rsidRDefault="00860DA4" w:rsidP="000F625C">
      <w:pPr>
        <w:pStyle w:val="UKHeading1L1"/>
        <w:rPr>
          <w:rFonts w:asciiTheme="minorHAnsi" w:hAnsiTheme="minorHAnsi" w:cstheme="minorHAnsi"/>
        </w:rPr>
      </w:pPr>
      <w:bookmarkStart w:id="195" w:name="_Toc44622946"/>
      <w:bookmarkStart w:id="196" w:name="_Toc44623843"/>
      <w:bookmarkStart w:id="197" w:name="_Toc44623989"/>
      <w:bookmarkStart w:id="198" w:name="_Toc44624638"/>
      <w:bookmarkStart w:id="199" w:name="_Toc44676354"/>
      <w:bookmarkStart w:id="200" w:name="_Toc44950101"/>
      <w:bookmarkStart w:id="201" w:name="_Toc45010321"/>
      <w:bookmarkStart w:id="202" w:name="_Toc45110959"/>
      <w:bookmarkStart w:id="203" w:name="_Toc45190632"/>
      <w:bookmarkStart w:id="204" w:name="_Toc45190989"/>
      <w:bookmarkStart w:id="205" w:name="_Toc45191243"/>
      <w:bookmarkStart w:id="206" w:name="_Toc45191407"/>
      <w:bookmarkStart w:id="207" w:name="_Toc45191575"/>
      <w:bookmarkStart w:id="208" w:name="_Toc45191645"/>
      <w:bookmarkStart w:id="209" w:name="_Toc45191813"/>
      <w:bookmarkStart w:id="210" w:name="_Toc45191963"/>
      <w:bookmarkStart w:id="211" w:name="_Toc45192036"/>
      <w:bookmarkStart w:id="212" w:name="_Toc45192099"/>
      <w:bookmarkStart w:id="213" w:name="_Toc45192159"/>
      <w:bookmarkStart w:id="214" w:name="_Toc45195556"/>
      <w:bookmarkStart w:id="215" w:name="_Toc45197261"/>
      <w:bookmarkStart w:id="216" w:name="_Toc45198830"/>
      <w:bookmarkStart w:id="217" w:name="_Toc194489210"/>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237CD2">
        <w:rPr>
          <w:rFonts w:asciiTheme="minorHAnsi" w:hAnsiTheme="minorHAnsi" w:cstheme="minorHAnsi"/>
        </w:rPr>
        <w:t>Deferred Shares</w:t>
      </w:r>
      <w:bookmarkEnd w:id="217"/>
    </w:p>
    <w:p w14:paraId="409E0B34" w14:textId="6DE7E15B"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Subject to the Act, </w:t>
      </w:r>
      <w:r w:rsidR="00ED0214" w:rsidRPr="00237CD2">
        <w:rPr>
          <w:rFonts w:asciiTheme="minorHAnsi" w:hAnsiTheme="minorHAnsi" w:cstheme="minorHAnsi"/>
        </w:rPr>
        <w:t xml:space="preserve">all </w:t>
      </w:r>
      <w:r w:rsidRPr="00237CD2">
        <w:rPr>
          <w:rFonts w:asciiTheme="minorHAnsi" w:hAnsiTheme="minorHAnsi" w:cstheme="minorHAnsi"/>
        </w:rPr>
        <w:t>Deferred Shares</w:t>
      </w:r>
      <w:r w:rsidR="00ED0214" w:rsidRPr="00237CD2">
        <w:rPr>
          <w:rFonts w:asciiTheme="minorHAnsi" w:hAnsiTheme="minorHAnsi" w:cstheme="minorHAnsi"/>
        </w:rPr>
        <w:t xml:space="preserve"> in issue</w:t>
      </w:r>
      <w:r w:rsidRPr="00237CD2">
        <w:rPr>
          <w:rFonts w:asciiTheme="minorHAnsi" w:hAnsiTheme="minorHAnsi" w:cstheme="minorHAnsi"/>
        </w:rPr>
        <w:t xml:space="preserve"> may be </w:t>
      </w:r>
      <w:r w:rsidR="00147EEC" w:rsidRPr="00237CD2">
        <w:rPr>
          <w:rFonts w:asciiTheme="minorHAnsi" w:hAnsiTheme="minorHAnsi" w:cstheme="minorHAnsi"/>
        </w:rPr>
        <w:t xml:space="preserve">purchased </w:t>
      </w:r>
      <w:r w:rsidRPr="00237CD2">
        <w:rPr>
          <w:rFonts w:asciiTheme="minorHAnsi" w:hAnsiTheme="minorHAnsi" w:cstheme="minorHAnsi"/>
        </w:rPr>
        <w:t xml:space="preserve">by the Company at any time at its option for </w:t>
      </w:r>
      <w:r w:rsidR="007E3385" w:rsidRPr="00237CD2">
        <w:rPr>
          <w:rFonts w:asciiTheme="minorHAnsi" w:hAnsiTheme="minorHAnsi" w:cstheme="minorHAnsi"/>
        </w:rPr>
        <w:t xml:space="preserve">a total of one penny in aggregate for all such Deferred Shares </w:t>
      </w:r>
      <w:r w:rsidR="00ED0214" w:rsidRPr="00237CD2">
        <w:rPr>
          <w:rFonts w:asciiTheme="minorHAnsi" w:hAnsiTheme="minorHAnsi" w:cstheme="minorHAnsi"/>
        </w:rPr>
        <w:t xml:space="preserve">(which amount shall be apportioned between the holders of Deferred Shares pro rata as to the number of Deferred Shares held and may be paid to any one or more holders of Deferred Shares on behalf of all holders of Deferred Shares) </w:t>
      </w:r>
      <w:r w:rsidRPr="00237CD2">
        <w:rPr>
          <w:rFonts w:asciiTheme="minorHAnsi" w:hAnsiTheme="minorHAnsi" w:cstheme="minorHAnsi"/>
        </w:rPr>
        <w:t xml:space="preserve">without obtaining the sanction of the holder(s). </w:t>
      </w:r>
    </w:p>
    <w:p w14:paraId="0A2094BF" w14:textId="77777777"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The allotment or issue of Deferred Shares or the conversion or re-designation of </w:t>
      </w:r>
      <w:r w:rsidR="009F3446" w:rsidRPr="00237CD2">
        <w:rPr>
          <w:rFonts w:asciiTheme="minorHAnsi" w:hAnsiTheme="minorHAnsi" w:cstheme="minorHAnsi"/>
        </w:rPr>
        <w:t>S</w:t>
      </w:r>
      <w:r w:rsidRPr="00237CD2">
        <w:rPr>
          <w:rFonts w:asciiTheme="minorHAnsi" w:hAnsiTheme="minorHAnsi" w:cstheme="minorHAnsi"/>
        </w:rPr>
        <w:t xml:space="preserve">hares into Deferred Shares shall be deemed to confer irrevocable authority on the Company at any time after their allotment, issue, conversion or re-designation, without obtaining the sanction of such holder(s), to: </w:t>
      </w:r>
    </w:p>
    <w:p w14:paraId="1EF72879" w14:textId="77777777" w:rsidR="00F00F06" w:rsidRPr="00237CD2" w:rsidRDefault="00860DA4" w:rsidP="00C60D5B">
      <w:pPr>
        <w:pStyle w:val="UKHeading1L3"/>
        <w:rPr>
          <w:rFonts w:asciiTheme="minorHAnsi" w:hAnsiTheme="minorHAnsi" w:cstheme="minorHAnsi"/>
        </w:rPr>
      </w:pPr>
      <w:r w:rsidRPr="00237CD2">
        <w:rPr>
          <w:rFonts w:asciiTheme="minorHAnsi" w:hAnsiTheme="minorHAnsi" w:cstheme="minorHAnsi"/>
        </w:rPr>
        <w:t>appoint any person</w:t>
      </w:r>
      <w:r w:rsidR="004F449B" w:rsidRPr="00237CD2">
        <w:rPr>
          <w:rFonts w:asciiTheme="minorHAnsi" w:hAnsiTheme="minorHAnsi" w:cstheme="minorHAnsi"/>
        </w:rPr>
        <w:t xml:space="preserve"> as agent for any </w:t>
      </w:r>
      <w:r w:rsidR="00656354" w:rsidRPr="00237CD2">
        <w:rPr>
          <w:rFonts w:asciiTheme="minorHAnsi" w:hAnsiTheme="minorHAnsi" w:cstheme="minorHAnsi"/>
        </w:rPr>
        <w:t xml:space="preserve">and all </w:t>
      </w:r>
      <w:r w:rsidR="004F449B" w:rsidRPr="00237CD2">
        <w:rPr>
          <w:rFonts w:asciiTheme="minorHAnsi" w:hAnsiTheme="minorHAnsi" w:cstheme="minorHAnsi"/>
        </w:rPr>
        <w:t>holder</w:t>
      </w:r>
      <w:r w:rsidR="00656354" w:rsidRPr="00237CD2">
        <w:rPr>
          <w:rFonts w:asciiTheme="minorHAnsi" w:hAnsiTheme="minorHAnsi" w:cstheme="minorHAnsi"/>
        </w:rPr>
        <w:t>(s)</w:t>
      </w:r>
      <w:r w:rsidR="004F449B" w:rsidRPr="00237CD2">
        <w:rPr>
          <w:rFonts w:asciiTheme="minorHAnsi" w:hAnsiTheme="minorHAnsi" w:cstheme="minorHAnsi"/>
        </w:rPr>
        <w:t xml:space="preserve"> of Deferred Shares</w:t>
      </w:r>
      <w:r w:rsidRPr="00237CD2">
        <w:rPr>
          <w:rFonts w:asciiTheme="minorHAnsi" w:hAnsiTheme="minorHAnsi" w:cstheme="minorHAnsi"/>
        </w:rPr>
        <w:t xml:space="preserve"> to execute any transfer (or any agreement to transfer)</w:t>
      </w:r>
      <w:r w:rsidR="0046071F" w:rsidRPr="00237CD2">
        <w:rPr>
          <w:rFonts w:asciiTheme="minorHAnsi" w:hAnsiTheme="minorHAnsi" w:cstheme="minorHAnsi"/>
        </w:rPr>
        <w:t xml:space="preserve"> of</w:t>
      </w:r>
      <w:r w:rsidRPr="00237CD2">
        <w:rPr>
          <w:rFonts w:asciiTheme="minorHAnsi" w:hAnsiTheme="minorHAnsi" w:cstheme="minorHAnsi"/>
        </w:rPr>
        <w:t xml:space="preserve"> such Deferred Shares to such person(s) as the Company may determine (as nominee or custodian or otherwise)</w:t>
      </w:r>
      <w:r w:rsidR="0046071F" w:rsidRPr="00237CD2">
        <w:rPr>
          <w:rFonts w:asciiTheme="minorHAnsi" w:hAnsiTheme="minorHAnsi" w:cstheme="minorHAnsi"/>
        </w:rPr>
        <w:t>, including</w:t>
      </w:r>
      <w:r w:rsidR="009B6831" w:rsidRPr="00237CD2">
        <w:rPr>
          <w:rFonts w:asciiTheme="minorHAnsi" w:hAnsiTheme="minorHAnsi" w:cstheme="minorHAnsi"/>
        </w:rPr>
        <w:t xml:space="preserve"> (subject to the Act)</w:t>
      </w:r>
      <w:r w:rsidR="0046071F" w:rsidRPr="00237CD2">
        <w:rPr>
          <w:rFonts w:asciiTheme="minorHAnsi" w:hAnsiTheme="minorHAnsi" w:cstheme="minorHAnsi"/>
        </w:rPr>
        <w:t xml:space="preserve"> to the Company itself, </w:t>
      </w:r>
      <w:r w:rsidR="009B6831" w:rsidRPr="00237CD2">
        <w:rPr>
          <w:rFonts w:asciiTheme="minorHAnsi" w:hAnsiTheme="minorHAnsi" w:cstheme="minorHAnsi"/>
        </w:rPr>
        <w:t xml:space="preserve">in any such case </w:t>
      </w:r>
      <w:r w:rsidR="0046071F" w:rsidRPr="00237CD2">
        <w:rPr>
          <w:rFonts w:asciiTheme="minorHAnsi" w:hAnsiTheme="minorHAnsi" w:cstheme="minorHAnsi"/>
        </w:rPr>
        <w:t>for a price being not more than an aggregate sum of one penny for all the Deferred Shares registered in the name of such holder(s)</w:t>
      </w:r>
      <w:r w:rsidR="004F449B" w:rsidRPr="00237CD2">
        <w:rPr>
          <w:rFonts w:asciiTheme="minorHAnsi" w:hAnsiTheme="minorHAnsi" w:cstheme="minorHAnsi"/>
        </w:rPr>
        <w:t xml:space="preserve"> (which payment shall be deemed satisfied by payment to any one holder of Deferred Shares)</w:t>
      </w:r>
      <w:r w:rsidRPr="00237CD2">
        <w:rPr>
          <w:rFonts w:asciiTheme="minorHAnsi" w:hAnsiTheme="minorHAnsi" w:cstheme="minorHAnsi"/>
        </w:rPr>
        <w:t xml:space="preserve">; </w:t>
      </w:r>
    </w:p>
    <w:p w14:paraId="0AD86F92" w14:textId="77777777" w:rsidR="002B26EC" w:rsidRPr="00237CD2" w:rsidRDefault="002B26EC" w:rsidP="00C60D5B">
      <w:pPr>
        <w:pStyle w:val="UKHeading1L3"/>
        <w:rPr>
          <w:rFonts w:asciiTheme="minorHAnsi" w:hAnsiTheme="minorHAnsi" w:cstheme="minorHAnsi"/>
        </w:rPr>
      </w:pPr>
      <w:r w:rsidRPr="00237CD2">
        <w:rPr>
          <w:rFonts w:asciiTheme="minorHAnsi" w:hAnsiTheme="minorHAnsi" w:cstheme="minorHAnsi"/>
        </w:rPr>
        <w:t xml:space="preserve">receive the consideration for such a transfer or purchase </w:t>
      </w:r>
      <w:r w:rsidR="004A741B" w:rsidRPr="00237CD2">
        <w:rPr>
          <w:rFonts w:asciiTheme="minorHAnsi" w:hAnsiTheme="minorHAnsi" w:cstheme="minorHAnsi"/>
        </w:rPr>
        <w:t>(</w:t>
      </w:r>
      <w:r w:rsidRPr="00237CD2">
        <w:rPr>
          <w:rFonts w:asciiTheme="minorHAnsi" w:hAnsiTheme="minorHAnsi" w:cstheme="minorHAnsi"/>
        </w:rPr>
        <w:t>and give a good discharge for it</w:t>
      </w:r>
      <w:r w:rsidR="004A741B" w:rsidRPr="00237CD2">
        <w:rPr>
          <w:rFonts w:asciiTheme="minorHAnsi" w:hAnsiTheme="minorHAnsi" w:cstheme="minorHAnsi"/>
        </w:rPr>
        <w:t>) and hold the same on trust for the transferor(s)</w:t>
      </w:r>
      <w:r w:rsidRPr="00237CD2">
        <w:rPr>
          <w:rFonts w:asciiTheme="minorHAnsi" w:hAnsiTheme="minorHAnsi" w:cstheme="minorHAnsi"/>
        </w:rPr>
        <w:t xml:space="preserve">; </w:t>
      </w:r>
    </w:p>
    <w:p w14:paraId="393BF07C" w14:textId="77777777" w:rsidR="00147EEC" w:rsidRPr="00237CD2" w:rsidRDefault="00860DA4" w:rsidP="00C60D5B">
      <w:pPr>
        <w:pStyle w:val="UKHeading1L3"/>
        <w:rPr>
          <w:rFonts w:asciiTheme="minorHAnsi" w:hAnsiTheme="minorHAnsi" w:cstheme="minorHAnsi"/>
        </w:rPr>
      </w:pPr>
      <w:r w:rsidRPr="00237CD2">
        <w:rPr>
          <w:rFonts w:asciiTheme="minorHAnsi" w:hAnsiTheme="minorHAnsi" w:cstheme="minorHAnsi"/>
        </w:rPr>
        <w:t>give, on behalf of such holder</w:t>
      </w:r>
      <w:r w:rsidR="004A741B" w:rsidRPr="00237CD2">
        <w:rPr>
          <w:rFonts w:asciiTheme="minorHAnsi" w:hAnsiTheme="minorHAnsi" w:cstheme="minorHAnsi"/>
        </w:rPr>
        <w:t>(s)</w:t>
      </w:r>
      <w:r w:rsidRPr="00237CD2">
        <w:rPr>
          <w:rFonts w:asciiTheme="minorHAnsi" w:hAnsiTheme="minorHAnsi" w:cstheme="minorHAnsi"/>
        </w:rPr>
        <w:t xml:space="preserve">, consent to the cancellation of such Deferred Shares; </w:t>
      </w:r>
    </w:p>
    <w:p w14:paraId="2C3CDDB3" w14:textId="418DF49F" w:rsidR="00F00F06" w:rsidRPr="00237CD2" w:rsidRDefault="00147EEC" w:rsidP="00C60D5B">
      <w:pPr>
        <w:pStyle w:val="UKHeading1L3"/>
        <w:rPr>
          <w:rFonts w:asciiTheme="minorHAnsi" w:hAnsiTheme="minorHAnsi" w:cstheme="minorHAnsi"/>
        </w:rPr>
      </w:pPr>
      <w:r w:rsidRPr="00237CD2">
        <w:rPr>
          <w:rFonts w:asciiTheme="minorHAnsi" w:hAnsiTheme="minorHAnsi" w:cstheme="minorHAnsi"/>
        </w:rPr>
        <w:t xml:space="preserve">enter the name of the holder of the Deferred Shares in the register of members of the Company as the holder of the appropriate number of Deferred Shares as from the date of the allotment or issue of Deferred Shares or the conversion or re-designation of Shares into Deferred Shares; </w:t>
      </w:r>
      <w:r w:rsidR="00860DA4" w:rsidRPr="00237CD2">
        <w:rPr>
          <w:rFonts w:asciiTheme="minorHAnsi" w:hAnsiTheme="minorHAnsi" w:cstheme="minorHAnsi"/>
        </w:rPr>
        <w:t xml:space="preserve">and/or </w:t>
      </w:r>
    </w:p>
    <w:p w14:paraId="3611F591" w14:textId="77777777" w:rsidR="00F00F06" w:rsidRPr="00237CD2" w:rsidRDefault="0046071F" w:rsidP="00C60D5B">
      <w:pPr>
        <w:pStyle w:val="UKHeading1L3"/>
        <w:rPr>
          <w:rFonts w:asciiTheme="minorHAnsi" w:hAnsiTheme="minorHAnsi" w:cstheme="minorHAnsi"/>
        </w:rPr>
      </w:pPr>
      <w:bookmarkStart w:id="218" w:name="_Ref45034378"/>
      <w:r w:rsidRPr="00237CD2">
        <w:rPr>
          <w:rFonts w:asciiTheme="minorHAnsi" w:hAnsiTheme="minorHAnsi" w:cstheme="minorHAnsi"/>
        </w:rPr>
        <w:t>retain the certificate(s) (if any) in respect of such Deferred Shares pending the</w:t>
      </w:r>
      <w:r w:rsidR="00D87562" w:rsidRPr="00237CD2">
        <w:rPr>
          <w:rFonts w:asciiTheme="minorHAnsi" w:hAnsiTheme="minorHAnsi" w:cstheme="minorHAnsi"/>
        </w:rPr>
        <w:t>ir</w:t>
      </w:r>
      <w:r w:rsidRPr="00237CD2">
        <w:rPr>
          <w:rFonts w:asciiTheme="minorHAnsi" w:hAnsiTheme="minorHAnsi" w:cstheme="minorHAnsi"/>
        </w:rPr>
        <w:t xml:space="preserve"> transfer, cancellation and/or purchase</w:t>
      </w:r>
      <w:r w:rsidR="002B26EC" w:rsidRPr="00237CD2">
        <w:rPr>
          <w:rFonts w:asciiTheme="minorHAnsi" w:hAnsiTheme="minorHAnsi" w:cstheme="minorHAnsi"/>
        </w:rPr>
        <w:t>.</w:t>
      </w:r>
      <w:bookmarkEnd w:id="218"/>
      <w:r w:rsidR="00860DA4" w:rsidRPr="00237CD2">
        <w:rPr>
          <w:rFonts w:asciiTheme="minorHAnsi" w:hAnsiTheme="minorHAnsi" w:cstheme="minorHAnsi"/>
        </w:rPr>
        <w:t xml:space="preserve"> </w:t>
      </w:r>
    </w:p>
    <w:p w14:paraId="6A0697D6" w14:textId="77777777"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No Deferred Share may be transferred without the prior consent of the Board. </w:t>
      </w:r>
    </w:p>
    <w:p w14:paraId="19FBD69E" w14:textId="77777777" w:rsidR="00F00F06" w:rsidRPr="00237CD2" w:rsidRDefault="00860DA4" w:rsidP="000F625C">
      <w:pPr>
        <w:pStyle w:val="UKHeading1L1"/>
        <w:rPr>
          <w:rFonts w:asciiTheme="minorHAnsi" w:hAnsiTheme="minorHAnsi" w:cstheme="minorHAnsi"/>
        </w:rPr>
      </w:pPr>
      <w:bookmarkStart w:id="219" w:name="_Toc194489211"/>
      <w:r w:rsidRPr="00237CD2">
        <w:rPr>
          <w:rFonts w:asciiTheme="minorHAnsi" w:hAnsiTheme="minorHAnsi" w:cstheme="minorHAnsi"/>
        </w:rPr>
        <w:t>Variation of rights</w:t>
      </w:r>
      <w:bookmarkEnd w:id="219"/>
    </w:p>
    <w:p w14:paraId="6D65381F" w14:textId="0B12FC34" w:rsidR="00C079CF" w:rsidRPr="00237CD2" w:rsidRDefault="00774F88" w:rsidP="00824D66">
      <w:pPr>
        <w:pStyle w:val="UKHeading1L2"/>
        <w:rPr>
          <w:rFonts w:asciiTheme="minorHAnsi" w:hAnsiTheme="minorHAnsi" w:cstheme="minorHAnsi"/>
        </w:rPr>
      </w:pPr>
      <w:bookmarkStart w:id="220" w:name="_Ref_ContractCompanion_9kb9Ur19D"/>
      <w:bookmarkStart w:id="221" w:name="_Ref43333227"/>
      <w:r w:rsidRPr="00237CD2">
        <w:rPr>
          <w:rFonts w:asciiTheme="minorHAnsi" w:hAnsiTheme="minorHAnsi" w:cstheme="minorHAnsi"/>
        </w:rPr>
        <w:t xml:space="preserve">Subject to </w:t>
      </w:r>
      <w:r w:rsidR="00E72B71" w:rsidRPr="00237CD2">
        <w:rPr>
          <w:rFonts w:asciiTheme="minorHAnsi" w:hAnsiTheme="minorHAnsi" w:cstheme="minorHAnsi"/>
        </w:rPr>
        <w:t>Article</w:t>
      </w:r>
      <w:r w:rsidR="00147EEC" w:rsidRPr="00237CD2">
        <w:rPr>
          <w:rFonts w:asciiTheme="minorHAnsi" w:hAnsiTheme="minorHAnsi" w:cstheme="minorHAnsi"/>
        </w:rPr>
        <w:t>s</w:t>
      </w:r>
      <w:r w:rsidR="00E72B71" w:rsidRPr="00237CD2">
        <w:rPr>
          <w:rFonts w:asciiTheme="minorHAnsi" w:hAnsiTheme="minorHAnsi" w:cstheme="minorHAnsi"/>
        </w:rPr>
        <w:t xml:space="preserve"> </w:t>
      </w:r>
      <w:r w:rsidR="00606F08" w:rsidRPr="00237CD2">
        <w:rPr>
          <w:rFonts w:asciiTheme="minorHAnsi" w:hAnsiTheme="minorHAnsi" w:cstheme="minorHAnsi"/>
        </w:rPr>
        <w:fldChar w:fldCharType="begin"/>
      </w:r>
      <w:r w:rsidR="00606F08" w:rsidRPr="00237CD2">
        <w:rPr>
          <w:rFonts w:asciiTheme="minorHAnsi" w:hAnsiTheme="minorHAnsi" w:cstheme="minorHAnsi"/>
        </w:rPr>
        <w:instrText xml:space="preserve"> REF _Ref151118094 \w \h </w:instrText>
      </w:r>
      <w:r w:rsidR="00147EEC" w:rsidRPr="00237CD2">
        <w:rPr>
          <w:rFonts w:asciiTheme="minorHAnsi" w:hAnsiTheme="minorHAnsi" w:cstheme="minorHAnsi"/>
        </w:rPr>
        <w:instrText xml:space="preserve"> \* MERGEFORMAT </w:instrText>
      </w:r>
      <w:r w:rsidR="00606F08" w:rsidRPr="00237CD2">
        <w:rPr>
          <w:rFonts w:asciiTheme="minorHAnsi" w:hAnsiTheme="minorHAnsi" w:cstheme="minorHAnsi"/>
        </w:rPr>
      </w:r>
      <w:r w:rsidR="00606F08" w:rsidRPr="00237CD2">
        <w:rPr>
          <w:rFonts w:asciiTheme="minorHAnsi" w:hAnsiTheme="minorHAnsi" w:cstheme="minorHAnsi"/>
        </w:rPr>
        <w:fldChar w:fldCharType="separate"/>
      </w:r>
      <w:r w:rsidR="001B00E0">
        <w:rPr>
          <w:rFonts w:asciiTheme="minorHAnsi" w:hAnsiTheme="minorHAnsi" w:cstheme="minorHAnsi"/>
        </w:rPr>
        <w:t>10.3</w:t>
      </w:r>
      <w:r w:rsidR="00606F08" w:rsidRPr="00237CD2">
        <w:rPr>
          <w:rFonts w:asciiTheme="minorHAnsi" w:hAnsiTheme="minorHAnsi" w:cstheme="minorHAnsi"/>
        </w:rPr>
        <w:fldChar w:fldCharType="end"/>
      </w:r>
      <w:r w:rsidR="00D75D0E" w:rsidRPr="00237CD2">
        <w:rPr>
          <w:rFonts w:asciiTheme="minorHAnsi" w:hAnsiTheme="minorHAnsi" w:cstheme="minorHAnsi"/>
        </w:rPr>
        <w:t xml:space="preserve"> and</w:t>
      </w:r>
      <w:r w:rsidR="00A32C2D" w:rsidRPr="00237CD2">
        <w:rPr>
          <w:rFonts w:asciiTheme="minorHAnsi" w:hAnsiTheme="minorHAnsi" w:cstheme="minorHAnsi"/>
        </w:rPr>
        <w:t xml:space="preserve"> </w:t>
      </w:r>
      <w:r w:rsidR="00A32C2D" w:rsidRPr="00237CD2">
        <w:rPr>
          <w:rFonts w:asciiTheme="minorHAnsi" w:hAnsiTheme="minorHAnsi" w:cstheme="minorHAnsi"/>
        </w:rPr>
        <w:fldChar w:fldCharType="begin"/>
      </w:r>
      <w:r w:rsidR="00A32C2D" w:rsidRPr="00237CD2">
        <w:rPr>
          <w:rFonts w:asciiTheme="minorHAnsi" w:hAnsiTheme="minorHAnsi" w:cstheme="minorHAnsi"/>
        </w:rPr>
        <w:instrText xml:space="preserve"> REF _Ref184306026 \r \h </w:instrText>
      </w:r>
      <w:r w:rsidR="00147EEC" w:rsidRPr="00237CD2">
        <w:rPr>
          <w:rFonts w:asciiTheme="minorHAnsi" w:hAnsiTheme="minorHAnsi" w:cstheme="minorHAnsi"/>
        </w:rPr>
        <w:instrText xml:space="preserve"> \* MERGEFORMAT </w:instrText>
      </w:r>
      <w:r w:rsidR="00A32C2D" w:rsidRPr="00237CD2">
        <w:rPr>
          <w:rFonts w:asciiTheme="minorHAnsi" w:hAnsiTheme="minorHAnsi" w:cstheme="minorHAnsi"/>
        </w:rPr>
      </w:r>
      <w:r w:rsidR="00A32C2D" w:rsidRPr="00237CD2">
        <w:rPr>
          <w:rFonts w:asciiTheme="minorHAnsi" w:hAnsiTheme="minorHAnsi" w:cstheme="minorHAnsi"/>
        </w:rPr>
        <w:fldChar w:fldCharType="separate"/>
      </w:r>
      <w:r w:rsidR="001B00E0">
        <w:rPr>
          <w:rFonts w:asciiTheme="minorHAnsi" w:hAnsiTheme="minorHAnsi" w:cstheme="minorHAnsi"/>
        </w:rPr>
        <w:t>17.6</w:t>
      </w:r>
      <w:r w:rsidR="00A32C2D" w:rsidRPr="00237CD2">
        <w:rPr>
          <w:rFonts w:asciiTheme="minorHAnsi" w:hAnsiTheme="minorHAnsi" w:cstheme="minorHAnsi"/>
        </w:rPr>
        <w:fldChar w:fldCharType="end"/>
      </w:r>
      <w:r w:rsidR="00E72B71" w:rsidRPr="00237CD2">
        <w:rPr>
          <w:rFonts w:asciiTheme="minorHAnsi" w:hAnsiTheme="minorHAnsi" w:cstheme="minorHAnsi"/>
        </w:rPr>
        <w:t xml:space="preserve">, </w:t>
      </w:r>
      <w:r w:rsidR="00D73EDE" w:rsidRPr="00237CD2">
        <w:rPr>
          <w:rFonts w:asciiTheme="minorHAnsi" w:hAnsiTheme="minorHAnsi" w:cstheme="minorHAnsi"/>
        </w:rPr>
        <w:t>w</w:t>
      </w:r>
      <w:r w:rsidR="00C079CF" w:rsidRPr="00237CD2">
        <w:rPr>
          <w:rFonts w:asciiTheme="minorHAnsi" w:hAnsiTheme="minorHAnsi" w:cstheme="minorHAnsi"/>
        </w:rPr>
        <w:t xml:space="preserve">henever the </w:t>
      </w:r>
      <w:bookmarkStart w:id="222" w:name="_9kMKAO6ZWu5777EIfRgrwy"/>
      <w:r w:rsidR="00C079CF" w:rsidRPr="00237CD2">
        <w:rPr>
          <w:rFonts w:asciiTheme="minorHAnsi" w:hAnsiTheme="minorHAnsi" w:cstheme="minorHAnsi"/>
        </w:rPr>
        <w:t>share</w:t>
      </w:r>
      <w:bookmarkEnd w:id="222"/>
      <w:r w:rsidR="00C079CF" w:rsidRPr="00237CD2">
        <w:rPr>
          <w:rFonts w:asciiTheme="minorHAnsi" w:hAnsiTheme="minorHAnsi" w:cstheme="minorHAnsi"/>
        </w:rPr>
        <w:t xml:space="preserve"> capital of the Company is divided into different classes of </w:t>
      </w:r>
      <w:r w:rsidR="00250994" w:rsidRPr="00237CD2">
        <w:rPr>
          <w:rFonts w:asciiTheme="minorHAnsi" w:hAnsiTheme="minorHAnsi" w:cstheme="minorHAnsi"/>
        </w:rPr>
        <w:t>S</w:t>
      </w:r>
      <w:r w:rsidR="00C079CF" w:rsidRPr="00237CD2">
        <w:rPr>
          <w:rFonts w:asciiTheme="minorHAnsi" w:hAnsiTheme="minorHAnsi" w:cstheme="minorHAnsi"/>
        </w:rPr>
        <w:t xml:space="preserve">hares, the special rights attached to any such class may only be varied or abrogated (either whilst the Company is a going concern or during or in contemplation of a winding-up) with the consent in writing of the holders of </w:t>
      </w:r>
      <w:r w:rsidR="00AA7B56" w:rsidRPr="00237CD2">
        <w:rPr>
          <w:rFonts w:asciiTheme="minorHAnsi" w:hAnsiTheme="minorHAnsi" w:cstheme="minorHAnsi"/>
        </w:rPr>
        <w:t>a majority</w:t>
      </w:r>
      <w:r w:rsidR="00C079CF" w:rsidRPr="00237CD2">
        <w:rPr>
          <w:rFonts w:asciiTheme="minorHAnsi" w:hAnsiTheme="minorHAnsi" w:cstheme="minorHAnsi"/>
        </w:rPr>
        <w:t xml:space="preserve"> of the issued </w:t>
      </w:r>
      <w:r w:rsidR="00250994" w:rsidRPr="00237CD2">
        <w:rPr>
          <w:rFonts w:asciiTheme="minorHAnsi" w:hAnsiTheme="minorHAnsi" w:cstheme="minorHAnsi"/>
        </w:rPr>
        <w:t>S</w:t>
      </w:r>
      <w:r w:rsidR="00C079CF" w:rsidRPr="00237CD2">
        <w:rPr>
          <w:rFonts w:asciiTheme="minorHAnsi" w:hAnsiTheme="minorHAnsi" w:cstheme="minorHAnsi"/>
        </w:rPr>
        <w:t>hares of that class</w:t>
      </w:r>
      <w:r w:rsidR="00681D79" w:rsidRPr="00237CD2">
        <w:rPr>
          <w:rFonts w:asciiTheme="minorHAnsi" w:hAnsiTheme="minorHAnsi" w:cstheme="minorHAnsi"/>
        </w:rPr>
        <w:t xml:space="preserve">, and </w:t>
      </w:r>
      <w:r w:rsidR="00937DE0" w:rsidRPr="00237CD2">
        <w:rPr>
          <w:rFonts w:asciiTheme="minorHAnsi" w:hAnsiTheme="minorHAnsi" w:cstheme="minorHAnsi"/>
        </w:rPr>
        <w:t>save that the special rights attaching to the Deferred Shares may instead only be varied or abrogated with Investor Majority Consent</w:t>
      </w:r>
      <w:r w:rsidR="00C079CF" w:rsidRPr="00237CD2">
        <w:rPr>
          <w:rFonts w:asciiTheme="minorHAnsi" w:hAnsiTheme="minorHAnsi" w:cstheme="minorHAnsi"/>
        </w:rPr>
        <w:t>.</w:t>
      </w:r>
      <w:r w:rsidR="00606F08" w:rsidRPr="00237CD2">
        <w:rPr>
          <w:rFonts w:asciiTheme="minorHAnsi" w:hAnsiTheme="minorHAnsi" w:cstheme="minorHAnsi"/>
        </w:rPr>
        <w:t xml:space="preserve"> No consent shall be required to vary or abrogate the special rights attached to any class of share if no shares of that class are in issue.</w:t>
      </w:r>
      <w:bookmarkEnd w:id="220"/>
    </w:p>
    <w:p w14:paraId="5F26FD76" w14:textId="391FE832" w:rsidR="00B37B35" w:rsidRPr="00237CD2" w:rsidRDefault="00E64882" w:rsidP="00824D66">
      <w:pPr>
        <w:pStyle w:val="UKHeading1L2"/>
        <w:rPr>
          <w:rFonts w:asciiTheme="minorHAnsi" w:hAnsiTheme="minorHAnsi" w:cstheme="minorHAnsi"/>
        </w:rPr>
      </w:pPr>
      <w:bookmarkStart w:id="223" w:name="_Ref54708999"/>
      <w:r w:rsidRPr="00237CD2">
        <w:rPr>
          <w:rFonts w:asciiTheme="minorHAnsi" w:hAnsiTheme="minorHAnsi" w:cstheme="minorHAnsi"/>
        </w:rPr>
        <w:t xml:space="preserve">The creation of a new class of </w:t>
      </w:r>
      <w:r w:rsidR="00250994" w:rsidRPr="00237CD2">
        <w:rPr>
          <w:rFonts w:asciiTheme="minorHAnsi" w:hAnsiTheme="minorHAnsi" w:cstheme="minorHAnsi"/>
        </w:rPr>
        <w:t>S</w:t>
      </w:r>
      <w:r w:rsidRPr="00237CD2">
        <w:rPr>
          <w:rFonts w:asciiTheme="minorHAnsi" w:hAnsiTheme="minorHAnsi" w:cstheme="minorHAnsi"/>
        </w:rPr>
        <w:t xml:space="preserve">hares which has preferential rights to one or more existing classes of </w:t>
      </w:r>
      <w:r w:rsidR="00250994" w:rsidRPr="00237CD2">
        <w:rPr>
          <w:rFonts w:asciiTheme="minorHAnsi" w:hAnsiTheme="minorHAnsi" w:cstheme="minorHAnsi"/>
        </w:rPr>
        <w:t>S</w:t>
      </w:r>
      <w:r w:rsidRPr="00237CD2">
        <w:rPr>
          <w:rFonts w:asciiTheme="minorHAnsi" w:hAnsiTheme="minorHAnsi" w:cstheme="minorHAnsi"/>
        </w:rPr>
        <w:t>hares shall not constitute a variation</w:t>
      </w:r>
      <w:r w:rsidR="00B912B3" w:rsidRPr="00237CD2">
        <w:rPr>
          <w:rFonts w:asciiTheme="minorHAnsi" w:hAnsiTheme="minorHAnsi" w:cstheme="minorHAnsi"/>
        </w:rPr>
        <w:t xml:space="preserve"> or abrogation</w:t>
      </w:r>
      <w:r w:rsidRPr="00237CD2">
        <w:rPr>
          <w:rFonts w:asciiTheme="minorHAnsi" w:hAnsiTheme="minorHAnsi" w:cstheme="minorHAnsi"/>
        </w:rPr>
        <w:t xml:space="preserve"> of the rights of those existing classes of </w:t>
      </w:r>
      <w:r w:rsidR="00250994" w:rsidRPr="00237CD2">
        <w:rPr>
          <w:rFonts w:asciiTheme="minorHAnsi" w:hAnsiTheme="minorHAnsi" w:cstheme="minorHAnsi"/>
        </w:rPr>
        <w:t>S</w:t>
      </w:r>
      <w:r w:rsidRPr="00237CD2">
        <w:rPr>
          <w:rFonts w:asciiTheme="minorHAnsi" w:hAnsiTheme="minorHAnsi" w:cstheme="minorHAnsi"/>
        </w:rPr>
        <w:t>hares</w:t>
      </w:r>
      <w:r w:rsidR="00420B8B" w:rsidRPr="00237CD2">
        <w:rPr>
          <w:rFonts w:asciiTheme="minorHAnsi" w:hAnsiTheme="minorHAnsi" w:cstheme="minorHAnsi"/>
        </w:rPr>
        <w:t xml:space="preserve"> and shall not (except as expressly provided) require the consent of the holders of such Shares or such class under Article </w:t>
      </w:r>
      <w:r w:rsidR="00E1240A" w:rsidRPr="00237CD2">
        <w:rPr>
          <w:rFonts w:asciiTheme="minorHAnsi" w:hAnsiTheme="minorHAnsi" w:cstheme="minorHAnsi"/>
        </w:rPr>
        <w:fldChar w:fldCharType="begin"/>
      </w:r>
      <w:r w:rsidR="00E1240A" w:rsidRPr="00237CD2">
        <w:rPr>
          <w:rFonts w:asciiTheme="minorHAnsi" w:hAnsiTheme="minorHAnsi" w:cstheme="minorHAnsi"/>
        </w:rPr>
        <w:instrText xml:space="preserve"> REF _Ref_ContractCompanion_9kb9Ur19D \n \h \t \* MERGEFORMAT </w:instrText>
      </w:r>
      <w:r w:rsidR="00E1240A" w:rsidRPr="00237CD2">
        <w:rPr>
          <w:rFonts w:asciiTheme="minorHAnsi" w:hAnsiTheme="minorHAnsi" w:cstheme="minorHAnsi"/>
        </w:rPr>
      </w:r>
      <w:r w:rsidR="00E1240A" w:rsidRPr="00237CD2">
        <w:rPr>
          <w:rFonts w:asciiTheme="minorHAnsi" w:hAnsiTheme="minorHAnsi" w:cstheme="minorHAnsi"/>
        </w:rPr>
        <w:fldChar w:fldCharType="separate"/>
      </w:r>
      <w:r w:rsidR="001B00E0">
        <w:rPr>
          <w:rFonts w:asciiTheme="minorHAnsi" w:hAnsiTheme="minorHAnsi" w:cstheme="minorHAnsi"/>
        </w:rPr>
        <w:t>10.1</w:t>
      </w:r>
      <w:r w:rsidR="00E1240A" w:rsidRPr="00237CD2">
        <w:rPr>
          <w:rFonts w:asciiTheme="minorHAnsi" w:hAnsiTheme="minorHAnsi" w:cstheme="minorHAnsi"/>
        </w:rPr>
        <w:fldChar w:fldCharType="end"/>
      </w:r>
      <w:r w:rsidRPr="00237CD2">
        <w:rPr>
          <w:rFonts w:asciiTheme="minorHAnsi" w:hAnsiTheme="minorHAnsi" w:cstheme="minorHAnsi"/>
        </w:rPr>
        <w:t>.</w:t>
      </w:r>
      <w:r w:rsidR="00B37B35" w:rsidRPr="00237CD2">
        <w:rPr>
          <w:rFonts w:asciiTheme="minorHAnsi" w:hAnsiTheme="minorHAnsi" w:cstheme="minorHAnsi"/>
        </w:rPr>
        <w:t xml:space="preserve"> </w:t>
      </w:r>
    </w:p>
    <w:p w14:paraId="75D68FF9" w14:textId="773213E5" w:rsidR="00656354" w:rsidRPr="00237CD2" w:rsidRDefault="00656354" w:rsidP="00824D66">
      <w:pPr>
        <w:pStyle w:val="UKHeading1L2"/>
        <w:rPr>
          <w:rFonts w:asciiTheme="minorHAnsi" w:hAnsiTheme="minorHAnsi" w:cstheme="minorHAnsi"/>
        </w:rPr>
      </w:pPr>
      <w:bookmarkStart w:id="224" w:name="_Ref151118094"/>
      <w:r w:rsidRPr="00237CD2">
        <w:rPr>
          <w:rFonts w:asciiTheme="minorHAnsi" w:hAnsiTheme="minorHAnsi" w:cstheme="minorHAnsi"/>
        </w:rPr>
        <w:t xml:space="preserve">The </w:t>
      </w:r>
      <w:r w:rsidR="003812DA" w:rsidRPr="00237CD2">
        <w:rPr>
          <w:rFonts w:asciiTheme="minorHAnsi" w:hAnsiTheme="minorHAnsi" w:cstheme="minorHAnsi"/>
        </w:rPr>
        <w:t>exercise of any right or discretion expressly</w:t>
      </w:r>
      <w:r w:rsidRPr="00237CD2">
        <w:rPr>
          <w:rFonts w:asciiTheme="minorHAnsi" w:hAnsiTheme="minorHAnsi" w:cstheme="minorHAnsi"/>
        </w:rPr>
        <w:t xml:space="preserve"> provided for in these Articles</w:t>
      </w:r>
      <w:r w:rsidR="00606F08" w:rsidRPr="00237CD2">
        <w:rPr>
          <w:rFonts w:asciiTheme="minorHAnsi" w:hAnsiTheme="minorHAnsi" w:cstheme="minorHAnsi"/>
        </w:rPr>
        <w:t xml:space="preserve"> (including, without limitation</w:t>
      </w:r>
      <w:r w:rsidR="00693C56" w:rsidRPr="00237CD2">
        <w:rPr>
          <w:rFonts w:asciiTheme="minorHAnsi" w:hAnsiTheme="minorHAnsi" w:cstheme="minorHAnsi"/>
        </w:rPr>
        <w:t>, any conversion, reclassification</w:t>
      </w:r>
      <w:r w:rsidR="003812DA" w:rsidRPr="00237CD2">
        <w:rPr>
          <w:rFonts w:asciiTheme="minorHAnsi" w:hAnsiTheme="minorHAnsi" w:cstheme="minorHAnsi"/>
        </w:rPr>
        <w:t>,</w:t>
      </w:r>
      <w:r w:rsidR="00693C56" w:rsidRPr="00237CD2">
        <w:rPr>
          <w:rFonts w:asciiTheme="minorHAnsi" w:hAnsiTheme="minorHAnsi" w:cstheme="minorHAnsi"/>
        </w:rPr>
        <w:t xml:space="preserve"> redesignation</w:t>
      </w:r>
      <w:r w:rsidR="003812DA" w:rsidRPr="00237CD2">
        <w:rPr>
          <w:rFonts w:asciiTheme="minorHAnsi" w:hAnsiTheme="minorHAnsi" w:cstheme="minorHAnsi"/>
        </w:rPr>
        <w:t xml:space="preserve"> or redenomination</w:t>
      </w:r>
      <w:r w:rsidR="00693C56" w:rsidRPr="00237CD2">
        <w:rPr>
          <w:rFonts w:asciiTheme="minorHAnsi" w:hAnsiTheme="minorHAnsi" w:cstheme="minorHAnsi"/>
        </w:rPr>
        <w:t xml:space="preserve"> of shares from one class of shares to another class of shares in accordance with these Articles and/or the removal or suspension of voting rights or other rights in respect of any Shares in accordance with these Articles)</w:t>
      </w:r>
      <w:r w:rsidR="003812DA" w:rsidRPr="00237CD2">
        <w:rPr>
          <w:rFonts w:asciiTheme="minorHAnsi" w:hAnsiTheme="minorHAnsi" w:cstheme="minorHAnsi"/>
        </w:rPr>
        <w:t xml:space="preserve"> shall not constitute a variation or abrogation of the rights of any class of Shares and shall not (except as expressly provided) require the consent of the holders of such Shares or such class under Article </w:t>
      </w:r>
      <w:r w:rsidR="003812DA" w:rsidRPr="00237CD2">
        <w:rPr>
          <w:rFonts w:asciiTheme="minorHAnsi" w:hAnsiTheme="minorHAnsi" w:cstheme="minorHAnsi"/>
        </w:rPr>
        <w:fldChar w:fldCharType="begin"/>
      </w:r>
      <w:r w:rsidR="003812DA" w:rsidRPr="00237CD2">
        <w:rPr>
          <w:rFonts w:asciiTheme="minorHAnsi" w:hAnsiTheme="minorHAnsi" w:cstheme="minorHAnsi"/>
        </w:rPr>
        <w:instrText xml:space="preserve"> REF _Ref_ContractCompanion_9kb9Ur19D \n \h \t \* MERGEFORMAT </w:instrText>
      </w:r>
      <w:r w:rsidR="003812DA" w:rsidRPr="00237CD2">
        <w:rPr>
          <w:rFonts w:asciiTheme="minorHAnsi" w:hAnsiTheme="minorHAnsi" w:cstheme="minorHAnsi"/>
        </w:rPr>
      </w:r>
      <w:r w:rsidR="003812DA" w:rsidRPr="00237CD2">
        <w:rPr>
          <w:rFonts w:asciiTheme="minorHAnsi" w:hAnsiTheme="minorHAnsi" w:cstheme="minorHAnsi"/>
        </w:rPr>
        <w:fldChar w:fldCharType="separate"/>
      </w:r>
      <w:r w:rsidR="001B00E0">
        <w:rPr>
          <w:rFonts w:asciiTheme="minorHAnsi" w:hAnsiTheme="minorHAnsi" w:cstheme="minorHAnsi"/>
        </w:rPr>
        <w:t>10.1</w:t>
      </w:r>
      <w:r w:rsidR="003812DA" w:rsidRPr="00237CD2">
        <w:rPr>
          <w:rFonts w:asciiTheme="minorHAnsi" w:hAnsiTheme="minorHAnsi" w:cstheme="minorHAnsi"/>
        </w:rPr>
        <w:fldChar w:fldCharType="end"/>
      </w:r>
      <w:r w:rsidRPr="00237CD2">
        <w:rPr>
          <w:rFonts w:asciiTheme="minorHAnsi" w:hAnsiTheme="minorHAnsi" w:cstheme="minorHAnsi"/>
        </w:rPr>
        <w:t>.</w:t>
      </w:r>
      <w:bookmarkEnd w:id="224"/>
    </w:p>
    <w:p w14:paraId="435E4A2E" w14:textId="77777777" w:rsidR="00E1587B" w:rsidRPr="00237CD2" w:rsidRDefault="007B1273" w:rsidP="000F625C">
      <w:pPr>
        <w:pStyle w:val="UKHeading1L1"/>
        <w:rPr>
          <w:rFonts w:asciiTheme="minorHAnsi" w:hAnsiTheme="minorHAnsi" w:cstheme="minorHAnsi"/>
        </w:rPr>
      </w:pPr>
      <w:bookmarkStart w:id="225" w:name="_Toc44622951"/>
      <w:bookmarkStart w:id="226" w:name="_Toc44623848"/>
      <w:bookmarkStart w:id="227" w:name="_Toc44623994"/>
      <w:bookmarkStart w:id="228" w:name="_Toc44624643"/>
      <w:bookmarkStart w:id="229" w:name="_Toc44676359"/>
      <w:bookmarkStart w:id="230" w:name="_Toc44950106"/>
      <w:bookmarkStart w:id="231" w:name="_Toc45010326"/>
      <w:bookmarkStart w:id="232" w:name="_Toc45110964"/>
      <w:bookmarkStart w:id="233" w:name="_Toc45190637"/>
      <w:bookmarkStart w:id="234" w:name="_Toc45190994"/>
      <w:bookmarkStart w:id="235" w:name="_Toc45191248"/>
      <w:bookmarkStart w:id="236" w:name="_Toc45191412"/>
      <w:bookmarkStart w:id="237" w:name="_Toc45191580"/>
      <w:bookmarkStart w:id="238" w:name="_Toc45191650"/>
      <w:bookmarkStart w:id="239" w:name="_Toc45191818"/>
      <w:bookmarkStart w:id="240" w:name="_Toc45191968"/>
      <w:bookmarkStart w:id="241" w:name="_Toc45192041"/>
      <w:bookmarkStart w:id="242" w:name="_Toc45192104"/>
      <w:bookmarkStart w:id="243" w:name="_Toc45192164"/>
      <w:bookmarkStart w:id="244" w:name="_Toc45195561"/>
      <w:bookmarkStart w:id="245" w:name="_Toc45197266"/>
      <w:bookmarkStart w:id="246" w:name="_Toc45198835"/>
      <w:bookmarkStart w:id="247" w:name="_Toc44622952"/>
      <w:bookmarkStart w:id="248" w:name="_Toc44623849"/>
      <w:bookmarkStart w:id="249" w:name="_Toc44623995"/>
      <w:bookmarkStart w:id="250" w:name="_Toc44624644"/>
      <w:bookmarkStart w:id="251" w:name="_Toc44676360"/>
      <w:bookmarkStart w:id="252" w:name="_Toc44950107"/>
      <w:bookmarkStart w:id="253" w:name="_Toc45010327"/>
      <w:bookmarkStart w:id="254" w:name="_Toc45110965"/>
      <w:bookmarkStart w:id="255" w:name="_Toc45190638"/>
      <w:bookmarkStart w:id="256" w:name="_Toc45190995"/>
      <w:bookmarkStart w:id="257" w:name="_Toc45191249"/>
      <w:bookmarkStart w:id="258" w:name="_Toc45191413"/>
      <w:bookmarkStart w:id="259" w:name="_Toc45191581"/>
      <w:bookmarkStart w:id="260" w:name="_Toc45191651"/>
      <w:bookmarkStart w:id="261" w:name="_Toc45191819"/>
      <w:bookmarkStart w:id="262" w:name="_Toc45191969"/>
      <w:bookmarkStart w:id="263" w:name="_Toc45192042"/>
      <w:bookmarkStart w:id="264" w:name="_Toc45192105"/>
      <w:bookmarkStart w:id="265" w:name="_Toc45192165"/>
      <w:bookmarkStart w:id="266" w:name="_Toc45195562"/>
      <w:bookmarkStart w:id="267" w:name="_Toc45197267"/>
      <w:bookmarkStart w:id="268" w:name="_Toc45198836"/>
      <w:bookmarkStart w:id="269" w:name="_Toc44622953"/>
      <w:bookmarkStart w:id="270" w:name="_Toc44623850"/>
      <w:bookmarkStart w:id="271" w:name="_Toc44623996"/>
      <w:bookmarkStart w:id="272" w:name="_Toc44624645"/>
      <w:bookmarkStart w:id="273" w:name="_Toc44676361"/>
      <w:bookmarkStart w:id="274" w:name="_Toc44950108"/>
      <w:bookmarkStart w:id="275" w:name="_Toc45010328"/>
      <w:bookmarkStart w:id="276" w:name="_Toc45110966"/>
      <w:bookmarkStart w:id="277" w:name="_Toc45190639"/>
      <w:bookmarkStart w:id="278" w:name="_Toc45190996"/>
      <w:bookmarkStart w:id="279" w:name="_Toc45191250"/>
      <w:bookmarkStart w:id="280" w:name="_Toc45191414"/>
      <w:bookmarkStart w:id="281" w:name="_Toc45191582"/>
      <w:bookmarkStart w:id="282" w:name="_Toc45191652"/>
      <w:bookmarkStart w:id="283" w:name="_Toc45191820"/>
      <w:bookmarkStart w:id="284" w:name="_Toc45191970"/>
      <w:bookmarkStart w:id="285" w:name="_Toc45192043"/>
      <w:bookmarkStart w:id="286" w:name="_Toc45192106"/>
      <w:bookmarkStart w:id="287" w:name="_Toc45192166"/>
      <w:bookmarkStart w:id="288" w:name="_Toc45195563"/>
      <w:bookmarkStart w:id="289" w:name="_Toc45197268"/>
      <w:bookmarkStart w:id="290" w:name="_Toc45198837"/>
      <w:bookmarkStart w:id="291" w:name="_Ref43330966"/>
      <w:bookmarkStart w:id="292" w:name="_9kR3WTrAG8568ACbXthq2A406A6wwAMC8IACOBz"/>
      <w:bookmarkStart w:id="293" w:name="_Toc194489212"/>
      <w:bookmarkEnd w:id="221"/>
      <w:bookmarkEnd w:id="223"/>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237CD2">
        <w:rPr>
          <w:rFonts w:asciiTheme="minorHAnsi" w:hAnsiTheme="minorHAnsi" w:cstheme="minorHAnsi"/>
        </w:rPr>
        <w:t xml:space="preserve">Pre-emption rights in respect of </w:t>
      </w:r>
      <w:r w:rsidR="00860DA4" w:rsidRPr="00237CD2">
        <w:rPr>
          <w:rFonts w:asciiTheme="minorHAnsi" w:hAnsiTheme="minorHAnsi" w:cstheme="minorHAnsi"/>
        </w:rPr>
        <w:t xml:space="preserve">new </w:t>
      </w:r>
      <w:bookmarkStart w:id="294" w:name="_9kMKBP6ZWu5777EIfRgrwy"/>
      <w:r w:rsidR="00860DA4" w:rsidRPr="00237CD2">
        <w:rPr>
          <w:rFonts w:asciiTheme="minorHAnsi" w:hAnsiTheme="minorHAnsi" w:cstheme="minorHAnsi"/>
        </w:rPr>
        <w:t>shares</w:t>
      </w:r>
      <w:bookmarkEnd w:id="294"/>
      <w:r w:rsidR="00860DA4" w:rsidRPr="00237CD2">
        <w:rPr>
          <w:rFonts w:asciiTheme="minorHAnsi" w:hAnsiTheme="minorHAnsi" w:cstheme="minorHAnsi"/>
        </w:rPr>
        <w:t xml:space="preserve"> </w:t>
      </w:r>
      <w:r w:rsidRPr="00237CD2">
        <w:rPr>
          <w:rFonts w:asciiTheme="minorHAnsi" w:hAnsiTheme="minorHAnsi" w:cstheme="minorHAnsi"/>
        </w:rPr>
        <w:t>and</w:t>
      </w:r>
      <w:r w:rsidR="00860DA4" w:rsidRPr="00237CD2">
        <w:rPr>
          <w:rFonts w:asciiTheme="minorHAnsi" w:hAnsiTheme="minorHAnsi" w:cstheme="minorHAnsi"/>
        </w:rPr>
        <w:t xml:space="preserve"> other securities</w:t>
      </w:r>
      <w:bookmarkEnd w:id="291"/>
      <w:bookmarkEnd w:id="292"/>
      <w:bookmarkEnd w:id="293"/>
      <w:r w:rsidR="00860DA4" w:rsidRPr="00237CD2">
        <w:rPr>
          <w:rFonts w:asciiTheme="minorHAnsi" w:hAnsiTheme="minorHAnsi" w:cstheme="minorHAnsi"/>
        </w:rPr>
        <w:t xml:space="preserve"> </w:t>
      </w:r>
    </w:p>
    <w:p w14:paraId="135090F8" w14:textId="77777777" w:rsidR="00F00F06" w:rsidRPr="00237CD2" w:rsidRDefault="00E1587B" w:rsidP="00824D66">
      <w:pPr>
        <w:pStyle w:val="UKHeading1L2"/>
        <w:rPr>
          <w:rFonts w:asciiTheme="minorHAnsi" w:hAnsiTheme="minorHAnsi" w:cstheme="minorHAnsi"/>
        </w:rPr>
      </w:pPr>
      <w:r w:rsidRPr="00237CD2">
        <w:rPr>
          <w:rFonts w:asciiTheme="minorHAnsi" w:hAnsiTheme="minorHAnsi" w:cstheme="minorHAnsi"/>
        </w:rPr>
        <w:t xml:space="preserve">Sections 561(1) and 562(1) to </w:t>
      </w:r>
      <w:bookmarkStart w:id="295" w:name="_9kR3WTr2CC56CI"/>
      <w:r w:rsidRPr="00237CD2">
        <w:rPr>
          <w:rFonts w:asciiTheme="minorHAnsi" w:hAnsiTheme="minorHAnsi" w:cstheme="minorHAnsi"/>
        </w:rPr>
        <w:t>(5)</w:t>
      </w:r>
      <w:bookmarkEnd w:id="295"/>
      <w:r w:rsidRPr="00237CD2">
        <w:rPr>
          <w:rFonts w:asciiTheme="minorHAnsi" w:hAnsiTheme="minorHAnsi" w:cstheme="minorHAnsi"/>
        </w:rPr>
        <w:t xml:space="preserve"> (inclusive) of the Act do not apply to an allotment of Equity Securities made by the Company.</w:t>
      </w:r>
    </w:p>
    <w:p w14:paraId="14D62DCC" w14:textId="6E9171A4" w:rsidR="00F00F06" w:rsidRPr="00237CD2" w:rsidRDefault="00860DA4" w:rsidP="00824D66">
      <w:pPr>
        <w:pStyle w:val="UKHeading1L2"/>
        <w:rPr>
          <w:rFonts w:asciiTheme="minorHAnsi" w:hAnsiTheme="minorHAnsi" w:cstheme="minorHAnsi"/>
        </w:rPr>
      </w:pPr>
      <w:bookmarkStart w:id="296" w:name="_Ref43331001"/>
      <w:r w:rsidRPr="00237CD2">
        <w:rPr>
          <w:rFonts w:asciiTheme="minorHAnsi" w:hAnsiTheme="minorHAnsi" w:cstheme="minorHAnsi"/>
        </w:rPr>
        <w:t xml:space="preserve">Unless otherwise agreed by </w:t>
      </w:r>
      <w:r w:rsidR="004B3842" w:rsidRPr="00237CD2">
        <w:rPr>
          <w:rFonts w:asciiTheme="minorHAnsi" w:hAnsiTheme="minorHAnsi" w:cstheme="minorHAnsi"/>
        </w:rPr>
        <w:t>Investor Majority</w:t>
      </w:r>
      <w:r w:rsidR="00971234" w:rsidRPr="00237CD2">
        <w:rPr>
          <w:rFonts w:asciiTheme="minorHAnsi" w:hAnsiTheme="minorHAnsi" w:cstheme="minorHAnsi"/>
        </w:rPr>
        <w:t xml:space="preserve"> Consent</w:t>
      </w:r>
      <w:r w:rsidR="003E5AA8" w:rsidRPr="00237CD2">
        <w:rPr>
          <w:rStyle w:val="FootnoteReference"/>
          <w:rFonts w:asciiTheme="minorHAnsi" w:hAnsiTheme="minorHAnsi" w:cstheme="minorHAnsi"/>
        </w:rPr>
        <w:footnoteReference w:id="5"/>
      </w:r>
      <w:r w:rsidR="00DC7363" w:rsidRPr="00237CD2">
        <w:rPr>
          <w:rFonts w:asciiTheme="minorHAnsi" w:hAnsiTheme="minorHAnsi" w:cstheme="minorHAnsi"/>
        </w:rPr>
        <w:t xml:space="preserve"> (subject to Article </w:t>
      </w:r>
      <w:r w:rsidR="00831A0E" w:rsidRPr="00237CD2">
        <w:rPr>
          <w:rFonts w:asciiTheme="minorHAnsi" w:hAnsiTheme="minorHAnsi" w:cstheme="minorHAnsi"/>
        </w:rPr>
        <w:fldChar w:fldCharType="begin"/>
      </w:r>
      <w:r w:rsidR="00831A0E" w:rsidRPr="00237CD2">
        <w:rPr>
          <w:rFonts w:asciiTheme="minorHAnsi" w:hAnsiTheme="minorHAnsi" w:cstheme="minorHAnsi"/>
        </w:rPr>
        <w:instrText xml:space="preserve"> REF _Ref44624520 \r \h </w:instrText>
      </w:r>
      <w:r w:rsidR="00DE3874" w:rsidRPr="00237CD2">
        <w:rPr>
          <w:rFonts w:asciiTheme="minorHAnsi" w:hAnsiTheme="minorHAnsi" w:cstheme="minorHAnsi"/>
        </w:rPr>
        <w:instrText xml:space="preserve"> \* MERGEFORMAT </w:instrText>
      </w:r>
      <w:r w:rsidR="00831A0E" w:rsidRPr="00237CD2">
        <w:rPr>
          <w:rFonts w:asciiTheme="minorHAnsi" w:hAnsiTheme="minorHAnsi" w:cstheme="minorHAnsi"/>
        </w:rPr>
      </w:r>
      <w:r w:rsidR="00831A0E" w:rsidRPr="00237CD2">
        <w:rPr>
          <w:rFonts w:asciiTheme="minorHAnsi" w:hAnsiTheme="minorHAnsi" w:cstheme="minorHAnsi"/>
        </w:rPr>
        <w:fldChar w:fldCharType="separate"/>
      </w:r>
      <w:r w:rsidR="001B00E0">
        <w:rPr>
          <w:rFonts w:asciiTheme="minorHAnsi" w:hAnsiTheme="minorHAnsi" w:cstheme="minorHAnsi"/>
        </w:rPr>
        <w:t>11.6</w:t>
      </w:r>
      <w:r w:rsidR="00831A0E" w:rsidRPr="00237CD2">
        <w:rPr>
          <w:rFonts w:asciiTheme="minorHAnsi" w:hAnsiTheme="minorHAnsi" w:cstheme="minorHAnsi"/>
        </w:rPr>
        <w:fldChar w:fldCharType="end"/>
      </w:r>
      <w:r w:rsidR="00DC7363" w:rsidRPr="00237CD2">
        <w:rPr>
          <w:rFonts w:asciiTheme="minorHAnsi" w:hAnsiTheme="minorHAnsi" w:cstheme="minorHAnsi"/>
        </w:rPr>
        <w:t>)</w:t>
      </w:r>
      <w:r w:rsidRPr="00237CD2">
        <w:rPr>
          <w:rFonts w:asciiTheme="minorHAnsi" w:hAnsiTheme="minorHAnsi" w:cstheme="minorHAnsi"/>
        </w:rPr>
        <w:t xml:space="preserve">, if the Company proposes to allot any New Securities those New Securities shall not be allotted to any person unless the Company has in the first instance offered </w:t>
      </w:r>
      <w:r w:rsidR="006744F6" w:rsidRPr="00237CD2">
        <w:rPr>
          <w:rFonts w:asciiTheme="minorHAnsi" w:hAnsiTheme="minorHAnsi" w:cstheme="minorHAnsi"/>
        </w:rPr>
        <w:t>each</w:t>
      </w:r>
      <w:r w:rsidR="004B3842" w:rsidRPr="00237CD2">
        <w:rPr>
          <w:rFonts w:asciiTheme="minorHAnsi" w:hAnsiTheme="minorHAnsi" w:cstheme="minorHAnsi"/>
        </w:rPr>
        <w:t xml:space="preserve"> Investor</w:t>
      </w:r>
      <w:r w:rsidR="00C90AD7" w:rsidRPr="00237CD2">
        <w:rPr>
          <w:rStyle w:val="FootnoteReference"/>
          <w:rFonts w:asciiTheme="minorHAnsi" w:hAnsiTheme="minorHAnsi" w:cstheme="minorHAnsi"/>
        </w:rPr>
        <w:footnoteReference w:id="6"/>
      </w:r>
      <w:r w:rsidR="004B3842" w:rsidRPr="00237CD2">
        <w:rPr>
          <w:rFonts w:asciiTheme="minorHAnsi" w:hAnsiTheme="minorHAnsi" w:cstheme="minorHAnsi"/>
        </w:rPr>
        <w:t xml:space="preserve"> </w:t>
      </w:r>
      <w:r w:rsidR="00DD1E56" w:rsidRPr="00237CD2">
        <w:rPr>
          <w:rFonts w:asciiTheme="minorHAnsi" w:hAnsiTheme="minorHAnsi" w:cstheme="minorHAnsi"/>
        </w:rPr>
        <w:t>(the "</w:t>
      </w:r>
      <w:r w:rsidR="00DD1E56" w:rsidRPr="00237CD2">
        <w:rPr>
          <w:rFonts w:asciiTheme="minorHAnsi" w:hAnsiTheme="minorHAnsi" w:cstheme="minorHAnsi"/>
          <w:b/>
          <w:bCs/>
        </w:rPr>
        <w:t>Subscribers</w:t>
      </w:r>
      <w:r w:rsidR="00DD1E56" w:rsidRPr="00237CD2">
        <w:rPr>
          <w:rFonts w:asciiTheme="minorHAnsi" w:hAnsiTheme="minorHAnsi" w:cstheme="minorHAnsi"/>
        </w:rPr>
        <w:t xml:space="preserve">") </w:t>
      </w:r>
      <w:r w:rsidR="006744F6" w:rsidRPr="00237CD2">
        <w:rPr>
          <w:rFonts w:asciiTheme="minorHAnsi" w:hAnsiTheme="minorHAnsi" w:cstheme="minorHAnsi"/>
        </w:rPr>
        <w:t>its</w:t>
      </w:r>
      <w:r w:rsidR="004B3842" w:rsidRPr="00237CD2">
        <w:rPr>
          <w:rFonts w:asciiTheme="minorHAnsi" w:hAnsiTheme="minorHAnsi" w:cstheme="minorHAnsi"/>
        </w:rPr>
        <w:t xml:space="preserve"> pro rata </w:t>
      </w:r>
      <w:bookmarkStart w:id="299" w:name="_9kML3G6ZWu5777EIfRgrwy"/>
      <w:r w:rsidR="004B3842" w:rsidRPr="00237CD2">
        <w:rPr>
          <w:rFonts w:asciiTheme="minorHAnsi" w:hAnsiTheme="minorHAnsi" w:cstheme="minorHAnsi"/>
        </w:rPr>
        <w:t>share</w:t>
      </w:r>
      <w:bookmarkEnd w:id="299"/>
      <w:r w:rsidR="004B3842" w:rsidRPr="00237CD2">
        <w:rPr>
          <w:rFonts w:asciiTheme="minorHAnsi" w:hAnsiTheme="minorHAnsi" w:cstheme="minorHAnsi"/>
        </w:rPr>
        <w:t xml:space="preserve"> of the New Securities</w:t>
      </w:r>
      <w:r w:rsidRPr="00237CD2">
        <w:rPr>
          <w:rFonts w:asciiTheme="minorHAnsi" w:hAnsiTheme="minorHAnsi" w:cstheme="minorHAnsi"/>
        </w:rPr>
        <w:t xml:space="preserve"> on the same terms and at the same price as those New Securities are being offered to other persons </w:t>
      </w:r>
      <w:r w:rsidR="00DD1E56" w:rsidRPr="00237CD2">
        <w:rPr>
          <w:rFonts w:asciiTheme="minorHAnsi" w:hAnsiTheme="minorHAnsi" w:cstheme="minorHAnsi"/>
        </w:rPr>
        <w:t xml:space="preserve">(such that </w:t>
      </w:r>
      <w:r w:rsidR="00A96CF0" w:rsidRPr="00237CD2">
        <w:rPr>
          <w:rFonts w:asciiTheme="minorHAnsi" w:hAnsiTheme="minorHAnsi" w:cstheme="minorHAnsi"/>
        </w:rPr>
        <w:t xml:space="preserve">(x) the number of New Securities so offered to a </w:t>
      </w:r>
      <w:r w:rsidR="00DD1E56" w:rsidRPr="00237CD2">
        <w:rPr>
          <w:rFonts w:asciiTheme="minorHAnsi" w:hAnsiTheme="minorHAnsi" w:cstheme="minorHAnsi"/>
        </w:rPr>
        <w:t xml:space="preserve">Subscriber divided by the </w:t>
      </w:r>
      <w:r w:rsidR="00A96CF0" w:rsidRPr="00237CD2">
        <w:rPr>
          <w:rFonts w:asciiTheme="minorHAnsi" w:hAnsiTheme="minorHAnsi" w:cstheme="minorHAnsi"/>
        </w:rPr>
        <w:t xml:space="preserve">maximum </w:t>
      </w:r>
      <w:r w:rsidR="00DD1E56" w:rsidRPr="00237CD2">
        <w:rPr>
          <w:rFonts w:asciiTheme="minorHAnsi" w:hAnsiTheme="minorHAnsi" w:cstheme="minorHAnsi"/>
        </w:rPr>
        <w:t xml:space="preserve">number of New Securities </w:t>
      </w:r>
      <w:r w:rsidR="00A96CF0" w:rsidRPr="00237CD2">
        <w:rPr>
          <w:rFonts w:asciiTheme="minorHAnsi" w:hAnsiTheme="minorHAnsi" w:cstheme="minorHAnsi"/>
        </w:rPr>
        <w:t xml:space="preserve">so proposed to be allotted, </w:t>
      </w:r>
      <w:r w:rsidR="00DD1E56" w:rsidRPr="00237CD2">
        <w:rPr>
          <w:rFonts w:asciiTheme="minorHAnsi" w:hAnsiTheme="minorHAnsi" w:cstheme="minorHAnsi"/>
        </w:rPr>
        <w:t xml:space="preserve">is equal </w:t>
      </w:r>
      <w:r w:rsidR="00A96CF0" w:rsidRPr="00237CD2">
        <w:rPr>
          <w:rFonts w:asciiTheme="minorHAnsi" w:hAnsiTheme="minorHAnsi" w:cstheme="minorHAnsi"/>
        </w:rPr>
        <w:t xml:space="preserve">to (y) </w:t>
      </w:r>
      <w:r w:rsidRPr="00237CD2">
        <w:rPr>
          <w:rFonts w:asciiTheme="minorHAnsi" w:hAnsiTheme="minorHAnsi" w:cstheme="minorHAnsi"/>
        </w:rPr>
        <w:t xml:space="preserve">the number of </w:t>
      </w:r>
      <w:r w:rsidR="007C3D91">
        <w:rPr>
          <w:rFonts w:asciiTheme="minorHAnsi" w:hAnsiTheme="minorHAnsi" w:cstheme="minorHAnsi"/>
        </w:rPr>
        <w:t>Ordinary Share</w:t>
      </w:r>
      <w:r w:rsidRPr="00237CD2">
        <w:rPr>
          <w:rFonts w:asciiTheme="minorHAnsi" w:hAnsiTheme="minorHAnsi" w:cstheme="minorHAnsi"/>
        </w:rPr>
        <w:t xml:space="preserve">s held by </w:t>
      </w:r>
      <w:r w:rsidR="004B3842" w:rsidRPr="00237CD2">
        <w:rPr>
          <w:rFonts w:asciiTheme="minorHAnsi" w:hAnsiTheme="minorHAnsi" w:cstheme="minorHAnsi"/>
        </w:rPr>
        <w:t xml:space="preserve">such </w:t>
      </w:r>
      <w:r w:rsidR="00DD1E56" w:rsidRPr="00237CD2">
        <w:rPr>
          <w:rFonts w:asciiTheme="minorHAnsi" w:hAnsiTheme="minorHAnsi" w:cstheme="minorHAnsi"/>
        </w:rPr>
        <w:t xml:space="preserve">Subscriber </w:t>
      </w:r>
      <w:r w:rsidR="004B3842" w:rsidRPr="00237CD2">
        <w:rPr>
          <w:rFonts w:asciiTheme="minorHAnsi" w:hAnsiTheme="minorHAnsi" w:cstheme="minorHAnsi"/>
        </w:rPr>
        <w:t xml:space="preserve">divided by the </w:t>
      </w:r>
      <w:r w:rsidR="00A96CF0" w:rsidRPr="00237CD2">
        <w:rPr>
          <w:rFonts w:asciiTheme="minorHAnsi" w:hAnsiTheme="minorHAnsi" w:cstheme="minorHAnsi"/>
        </w:rPr>
        <w:t xml:space="preserve">total </w:t>
      </w:r>
      <w:r w:rsidR="004B3842" w:rsidRPr="00237CD2">
        <w:rPr>
          <w:rFonts w:asciiTheme="minorHAnsi" w:hAnsiTheme="minorHAnsi" w:cstheme="minorHAnsi"/>
        </w:rPr>
        <w:t xml:space="preserve">number of </w:t>
      </w:r>
      <w:r w:rsidR="007C3D91">
        <w:rPr>
          <w:rFonts w:asciiTheme="minorHAnsi" w:hAnsiTheme="minorHAnsi" w:cstheme="minorHAnsi"/>
        </w:rPr>
        <w:t>Ordinary Share</w:t>
      </w:r>
      <w:r w:rsidR="004B3842" w:rsidRPr="00237CD2">
        <w:rPr>
          <w:rFonts w:asciiTheme="minorHAnsi" w:hAnsiTheme="minorHAnsi" w:cstheme="minorHAnsi"/>
        </w:rPr>
        <w:t>s then in issue</w:t>
      </w:r>
      <w:r w:rsidRPr="00237CD2">
        <w:rPr>
          <w:rFonts w:asciiTheme="minorHAnsi" w:hAnsiTheme="minorHAnsi" w:cstheme="minorHAnsi"/>
        </w:rPr>
        <w:t xml:space="preserve"> (as nearly as may be without involving fractions)</w:t>
      </w:r>
      <w:bookmarkStart w:id="300" w:name="_9kMNM5YVt7FC68C"/>
      <w:r w:rsidRPr="00237CD2">
        <w:rPr>
          <w:rFonts w:asciiTheme="minorHAnsi" w:hAnsiTheme="minorHAnsi" w:cstheme="minorHAnsi"/>
        </w:rPr>
        <w:t>.</w:t>
      </w:r>
      <w:bookmarkEnd w:id="300"/>
      <w:r w:rsidR="00913282" w:rsidRPr="00237CD2">
        <w:rPr>
          <w:rFonts w:asciiTheme="minorHAnsi" w:hAnsiTheme="minorHAnsi" w:cstheme="minorHAnsi"/>
        </w:rPr>
        <w:t xml:space="preserve"> </w:t>
      </w:r>
      <w:r w:rsidRPr="00237CD2">
        <w:rPr>
          <w:rFonts w:asciiTheme="minorHAnsi" w:hAnsiTheme="minorHAnsi" w:cstheme="minorHAnsi"/>
        </w:rPr>
        <w:t>The offer:</w:t>
      </w:r>
      <w:bookmarkEnd w:id="296"/>
    </w:p>
    <w:p w14:paraId="77A7AB52" w14:textId="77777777" w:rsidR="00F00F06" w:rsidRPr="00237CD2" w:rsidRDefault="00860DA4" w:rsidP="00C60D5B">
      <w:pPr>
        <w:pStyle w:val="UKHeading1L3"/>
        <w:rPr>
          <w:rFonts w:asciiTheme="minorHAnsi" w:hAnsiTheme="minorHAnsi" w:cstheme="minorHAnsi"/>
        </w:rPr>
      </w:pPr>
      <w:bookmarkStart w:id="301" w:name="_Ref45192855"/>
      <w:r w:rsidRPr="00237CD2">
        <w:rPr>
          <w:rFonts w:asciiTheme="minorHAnsi" w:hAnsiTheme="minorHAnsi" w:cstheme="minorHAnsi"/>
        </w:rPr>
        <w:t xml:space="preserve">shall be in writing, be open for acceptance from the date of the offer to the date [10] Business Days after the date of the offer (inclusive) (the </w:t>
      </w:r>
      <w:r w:rsidR="00BF495E" w:rsidRPr="00237CD2">
        <w:rPr>
          <w:rFonts w:asciiTheme="minorHAnsi" w:hAnsiTheme="minorHAnsi" w:cstheme="minorHAnsi"/>
        </w:rPr>
        <w:t>"</w:t>
      </w:r>
      <w:r w:rsidRPr="00237CD2">
        <w:rPr>
          <w:rFonts w:asciiTheme="minorHAnsi" w:hAnsiTheme="minorHAnsi" w:cstheme="minorHAnsi"/>
          <w:b/>
          <w:bCs/>
        </w:rPr>
        <w:t>Subscription Period</w:t>
      </w:r>
      <w:r w:rsidR="00BF495E" w:rsidRPr="00237CD2">
        <w:rPr>
          <w:rFonts w:asciiTheme="minorHAnsi" w:hAnsiTheme="minorHAnsi" w:cstheme="minorHAnsi"/>
        </w:rPr>
        <w:t xml:space="preserve">") </w:t>
      </w:r>
      <w:r w:rsidRPr="00237CD2">
        <w:rPr>
          <w:rFonts w:asciiTheme="minorHAnsi" w:hAnsiTheme="minorHAnsi" w:cstheme="minorHAnsi"/>
        </w:rPr>
        <w:t>and give details of the number and subscription price of the New Securities</w:t>
      </w:r>
      <w:r w:rsidR="000174D2" w:rsidRPr="00237CD2">
        <w:rPr>
          <w:rFonts w:asciiTheme="minorHAnsi" w:hAnsiTheme="minorHAnsi" w:cstheme="minorHAnsi"/>
        </w:rPr>
        <w:t xml:space="preserve"> and material terms of such offer</w:t>
      </w:r>
      <w:r w:rsidRPr="00237CD2">
        <w:rPr>
          <w:rFonts w:asciiTheme="minorHAnsi" w:hAnsiTheme="minorHAnsi" w:cstheme="minorHAnsi"/>
        </w:rPr>
        <w:t>; and</w:t>
      </w:r>
      <w:bookmarkEnd w:id="301"/>
    </w:p>
    <w:p w14:paraId="76645C2D" w14:textId="77777777" w:rsidR="00F00F06" w:rsidRPr="00237CD2" w:rsidRDefault="00860DA4" w:rsidP="00C60D5B">
      <w:pPr>
        <w:pStyle w:val="UKHeading1L3"/>
        <w:rPr>
          <w:rFonts w:asciiTheme="minorHAnsi" w:hAnsiTheme="minorHAnsi" w:cstheme="minorHAnsi"/>
        </w:rPr>
      </w:pPr>
      <w:r w:rsidRPr="00237CD2">
        <w:rPr>
          <w:rFonts w:asciiTheme="minorHAnsi" w:hAnsiTheme="minorHAnsi" w:cstheme="minorHAnsi"/>
        </w:rPr>
        <w:t xml:space="preserve">may stipulate that any Subscriber who wishes to subscribe for a number of New Securities in excess of the </w:t>
      </w:r>
      <w:r w:rsidR="00A96CF0" w:rsidRPr="00237CD2">
        <w:rPr>
          <w:rFonts w:asciiTheme="minorHAnsi" w:hAnsiTheme="minorHAnsi" w:cstheme="minorHAnsi"/>
        </w:rPr>
        <w:t xml:space="preserve">number of New Securities </w:t>
      </w:r>
      <w:r w:rsidRPr="00237CD2">
        <w:rPr>
          <w:rFonts w:asciiTheme="minorHAnsi" w:hAnsiTheme="minorHAnsi" w:cstheme="minorHAnsi"/>
        </w:rPr>
        <w:t xml:space="preserve">which </w:t>
      </w:r>
      <w:r w:rsidR="004A6DA2" w:rsidRPr="00237CD2">
        <w:rPr>
          <w:rFonts w:asciiTheme="minorHAnsi" w:hAnsiTheme="minorHAnsi" w:cstheme="minorHAnsi"/>
        </w:rPr>
        <w:t xml:space="preserve">it </w:t>
      </w:r>
      <w:r w:rsidRPr="00237CD2">
        <w:rPr>
          <w:rFonts w:asciiTheme="minorHAnsi" w:hAnsiTheme="minorHAnsi" w:cstheme="minorHAnsi"/>
        </w:rPr>
        <w:t xml:space="preserve">is </w:t>
      </w:r>
      <w:r w:rsidR="004A6DA2" w:rsidRPr="00237CD2">
        <w:rPr>
          <w:rFonts w:asciiTheme="minorHAnsi" w:hAnsiTheme="minorHAnsi" w:cstheme="minorHAnsi"/>
        </w:rPr>
        <w:t xml:space="preserve">so </w:t>
      </w:r>
      <w:r w:rsidRPr="00237CD2">
        <w:rPr>
          <w:rFonts w:asciiTheme="minorHAnsi" w:hAnsiTheme="minorHAnsi" w:cstheme="minorHAnsi"/>
        </w:rPr>
        <w:t xml:space="preserve">entitled </w:t>
      </w:r>
      <w:r w:rsidR="004A6DA2" w:rsidRPr="00237CD2">
        <w:rPr>
          <w:rFonts w:asciiTheme="minorHAnsi" w:hAnsiTheme="minorHAnsi" w:cstheme="minorHAnsi"/>
        </w:rPr>
        <w:t xml:space="preserve">to be offered </w:t>
      </w:r>
      <w:r w:rsidRPr="00237CD2">
        <w:rPr>
          <w:rFonts w:asciiTheme="minorHAnsi" w:hAnsiTheme="minorHAnsi" w:cstheme="minorHAnsi"/>
        </w:rPr>
        <w:t xml:space="preserve">shall in their acceptance state the number of </w:t>
      </w:r>
      <w:r w:rsidR="004A6DA2" w:rsidRPr="00237CD2">
        <w:rPr>
          <w:rFonts w:asciiTheme="minorHAnsi" w:hAnsiTheme="minorHAnsi" w:cstheme="minorHAnsi"/>
        </w:rPr>
        <w:t xml:space="preserve">additional </w:t>
      </w:r>
      <w:r w:rsidRPr="00237CD2">
        <w:rPr>
          <w:rFonts w:asciiTheme="minorHAnsi" w:hAnsiTheme="minorHAnsi" w:cstheme="minorHAnsi"/>
        </w:rPr>
        <w:t>excess New Securities for which they wish to subscribe.</w:t>
      </w:r>
    </w:p>
    <w:p w14:paraId="03312010" w14:textId="0BA2DE2D"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If, at the end of the Subscription Period, the number of New Securities applied for is equal to or exceeds the number of New Securities</w:t>
      </w:r>
      <w:r w:rsidR="00A561F1" w:rsidRPr="00237CD2">
        <w:rPr>
          <w:rFonts w:asciiTheme="minorHAnsi" w:hAnsiTheme="minorHAnsi" w:cstheme="minorHAnsi"/>
        </w:rPr>
        <w:t xml:space="preserve"> being offered </w:t>
      </w:r>
      <w:r w:rsidR="00B664D9" w:rsidRPr="00237CD2">
        <w:rPr>
          <w:rFonts w:asciiTheme="minorHAnsi" w:hAnsiTheme="minorHAnsi" w:cstheme="minorHAnsi"/>
        </w:rPr>
        <w:t>to the Subscribers</w:t>
      </w:r>
      <w:r w:rsidRPr="00237CD2">
        <w:rPr>
          <w:rFonts w:asciiTheme="minorHAnsi" w:hAnsiTheme="minorHAnsi" w:cstheme="minorHAnsi"/>
        </w:rPr>
        <w:t xml:space="preserve">, </w:t>
      </w:r>
      <w:r w:rsidR="00B664D9" w:rsidRPr="00237CD2">
        <w:rPr>
          <w:rFonts w:asciiTheme="minorHAnsi" w:hAnsiTheme="minorHAnsi" w:cstheme="minorHAnsi"/>
        </w:rPr>
        <w:t>such</w:t>
      </w:r>
      <w:r w:rsidRPr="00237CD2">
        <w:rPr>
          <w:rFonts w:asciiTheme="minorHAnsi" w:hAnsiTheme="minorHAnsi" w:cstheme="minorHAnsi"/>
        </w:rPr>
        <w:t xml:space="preserve"> New Securities shall be allotted to the Subscribers who have applied for New Securities on a pro rata basis to the number of </w:t>
      </w:r>
      <w:r w:rsidR="007C3D91">
        <w:rPr>
          <w:rFonts w:asciiTheme="minorHAnsi" w:hAnsiTheme="minorHAnsi" w:cstheme="minorHAnsi"/>
        </w:rPr>
        <w:t>Ordinary Share</w:t>
      </w:r>
      <w:r w:rsidRPr="00237CD2">
        <w:rPr>
          <w:rFonts w:asciiTheme="minorHAnsi" w:hAnsiTheme="minorHAnsi" w:cstheme="minorHAnsi"/>
        </w:rPr>
        <w:t>s held by such Subscribers which procedure shall be repeated until all</w:t>
      </w:r>
      <w:r w:rsidR="00B664D9" w:rsidRPr="00237CD2">
        <w:rPr>
          <w:rFonts w:asciiTheme="minorHAnsi" w:hAnsiTheme="minorHAnsi" w:cstheme="minorHAnsi"/>
        </w:rPr>
        <w:t xml:space="preserve"> of </w:t>
      </w:r>
      <w:r w:rsidR="006744F6" w:rsidRPr="00237CD2">
        <w:rPr>
          <w:rFonts w:asciiTheme="minorHAnsi" w:hAnsiTheme="minorHAnsi" w:cstheme="minorHAnsi"/>
        </w:rPr>
        <w:t>the</w:t>
      </w:r>
      <w:r w:rsidRPr="00237CD2">
        <w:rPr>
          <w:rFonts w:asciiTheme="minorHAnsi" w:hAnsiTheme="minorHAnsi" w:cstheme="minorHAnsi"/>
        </w:rPr>
        <w:t xml:space="preserve"> New Securities</w:t>
      </w:r>
      <w:r w:rsidR="006744F6" w:rsidRPr="00237CD2">
        <w:rPr>
          <w:rFonts w:asciiTheme="minorHAnsi" w:hAnsiTheme="minorHAnsi" w:cstheme="minorHAnsi"/>
        </w:rPr>
        <w:t xml:space="preserve"> being offered to the </w:t>
      </w:r>
      <w:r w:rsidR="00894024" w:rsidRPr="00237CD2">
        <w:rPr>
          <w:rFonts w:asciiTheme="minorHAnsi" w:hAnsiTheme="minorHAnsi" w:cstheme="minorHAnsi"/>
        </w:rPr>
        <w:t>Subscribers</w:t>
      </w:r>
      <w:r w:rsidRPr="00237CD2">
        <w:rPr>
          <w:rFonts w:asciiTheme="minorHAnsi" w:hAnsiTheme="minorHAnsi" w:cstheme="minorHAnsi"/>
        </w:rPr>
        <w:t xml:space="preserve"> have been allotted (as nearly as may be without involving fractions or increasing the number allotted to any Subscriber beyond that applied for by </w:t>
      </w:r>
      <w:r w:rsidR="00CC143B" w:rsidRPr="00237CD2">
        <w:rPr>
          <w:rFonts w:asciiTheme="minorHAnsi" w:hAnsiTheme="minorHAnsi" w:cstheme="minorHAnsi"/>
        </w:rPr>
        <w:t>them</w:t>
      </w:r>
      <w:r w:rsidRPr="00237CD2">
        <w:rPr>
          <w:rFonts w:asciiTheme="minorHAnsi" w:hAnsiTheme="minorHAnsi" w:cstheme="minorHAnsi"/>
        </w:rPr>
        <w:t>).</w:t>
      </w:r>
    </w:p>
    <w:p w14:paraId="0EA7C714" w14:textId="77777777" w:rsidR="00F00F06" w:rsidRPr="00237CD2" w:rsidRDefault="00860DA4" w:rsidP="00824D66">
      <w:pPr>
        <w:pStyle w:val="UKHeading1L2"/>
        <w:rPr>
          <w:rFonts w:asciiTheme="minorHAnsi" w:hAnsiTheme="minorHAnsi" w:cstheme="minorHAnsi"/>
        </w:rPr>
      </w:pPr>
      <w:bookmarkStart w:id="302" w:name="_Ref43331017"/>
      <w:r w:rsidRPr="00237CD2">
        <w:rPr>
          <w:rFonts w:asciiTheme="minorHAnsi" w:hAnsiTheme="minorHAnsi" w:cstheme="minorHAnsi"/>
        </w:rPr>
        <w:t>If, at the end of the Subscription Period, the number of New Securities applied for is less than the number of New Securities</w:t>
      </w:r>
      <w:r w:rsidR="00B664D9" w:rsidRPr="00237CD2">
        <w:rPr>
          <w:rFonts w:asciiTheme="minorHAnsi" w:hAnsiTheme="minorHAnsi" w:cstheme="minorHAnsi"/>
        </w:rPr>
        <w:t xml:space="preserve"> being offered to the Subscribers</w:t>
      </w:r>
      <w:r w:rsidRPr="00237CD2">
        <w:rPr>
          <w:rFonts w:asciiTheme="minorHAnsi" w:hAnsiTheme="minorHAnsi" w:cstheme="minorHAnsi"/>
        </w:rPr>
        <w:t xml:space="preserve">, the New Securities shall be allotted to the Subscribers in accordance with their applications and any remaining New Securities </w:t>
      </w:r>
      <w:r w:rsidR="006744F6" w:rsidRPr="00237CD2">
        <w:rPr>
          <w:rFonts w:asciiTheme="minorHAnsi" w:hAnsiTheme="minorHAnsi" w:cstheme="minorHAnsi"/>
        </w:rPr>
        <w:t xml:space="preserve">may </w:t>
      </w:r>
      <w:r w:rsidRPr="00237CD2">
        <w:rPr>
          <w:rFonts w:asciiTheme="minorHAnsi" w:hAnsiTheme="minorHAnsi" w:cstheme="minorHAnsi"/>
        </w:rPr>
        <w:t xml:space="preserve">be offered to any other person as the </w:t>
      </w:r>
      <w:r w:rsidR="00C364C3" w:rsidRPr="00237CD2">
        <w:rPr>
          <w:rFonts w:asciiTheme="minorHAnsi" w:hAnsiTheme="minorHAnsi" w:cstheme="minorHAnsi"/>
        </w:rPr>
        <w:t>Board</w:t>
      </w:r>
      <w:r w:rsidRPr="00237CD2">
        <w:rPr>
          <w:rFonts w:asciiTheme="minorHAnsi" w:hAnsiTheme="minorHAnsi" w:cstheme="minorHAnsi"/>
        </w:rPr>
        <w:t xml:space="preserve"> may determine at the same price and on the same terms as the offer to the Subscribers</w:t>
      </w:r>
      <w:r w:rsidR="006744F6" w:rsidRPr="00237CD2">
        <w:rPr>
          <w:rFonts w:asciiTheme="minorHAnsi" w:hAnsiTheme="minorHAnsi" w:cstheme="minorHAnsi"/>
        </w:rPr>
        <w:t xml:space="preserve"> for a period of up to 60 Business Days</w:t>
      </w:r>
      <w:r w:rsidRPr="00237CD2">
        <w:rPr>
          <w:rFonts w:asciiTheme="minorHAnsi" w:hAnsiTheme="minorHAnsi" w:cstheme="minorHAnsi"/>
        </w:rPr>
        <w:t>.</w:t>
      </w:r>
      <w:bookmarkEnd w:id="302"/>
    </w:p>
    <w:p w14:paraId="558D05C3" w14:textId="12EB68D7" w:rsidR="00F00F06" w:rsidRPr="00237CD2" w:rsidRDefault="00860DA4" w:rsidP="00824D66">
      <w:pPr>
        <w:pStyle w:val="UKHeading1L2"/>
        <w:rPr>
          <w:rFonts w:asciiTheme="minorHAnsi" w:hAnsiTheme="minorHAnsi" w:cstheme="minorHAnsi"/>
        </w:rPr>
      </w:pPr>
      <w:bookmarkStart w:id="303" w:name="_Ref43329902"/>
      <w:r w:rsidRPr="00237CD2">
        <w:rPr>
          <w:rFonts w:asciiTheme="minorHAnsi" w:hAnsiTheme="minorHAnsi" w:cstheme="minorHAnsi"/>
        </w:rPr>
        <w:t xml:space="preserve">The provisions of Articles </w:t>
      </w:r>
      <w:r w:rsidR="00937FCE" w:rsidRPr="00237CD2">
        <w:rPr>
          <w:rFonts w:asciiTheme="minorHAnsi" w:hAnsiTheme="minorHAnsi" w:cstheme="minorHAnsi"/>
        </w:rPr>
        <w:fldChar w:fldCharType="begin"/>
      </w:r>
      <w:r w:rsidR="00937FCE" w:rsidRPr="00237CD2">
        <w:rPr>
          <w:rFonts w:asciiTheme="minorHAnsi" w:hAnsiTheme="minorHAnsi" w:cstheme="minorHAnsi"/>
        </w:rPr>
        <w:instrText xml:space="preserve"> REF _Ref43331001 \w \h </w:instrText>
      </w:r>
      <w:r w:rsidR="00DE3874" w:rsidRPr="00237CD2">
        <w:rPr>
          <w:rFonts w:asciiTheme="minorHAnsi" w:hAnsiTheme="minorHAnsi" w:cstheme="minorHAnsi"/>
        </w:rPr>
        <w:instrText xml:space="preserve"> \* MERGEFORMAT </w:instrText>
      </w:r>
      <w:r w:rsidR="00937FCE" w:rsidRPr="00237CD2">
        <w:rPr>
          <w:rFonts w:asciiTheme="minorHAnsi" w:hAnsiTheme="minorHAnsi" w:cstheme="minorHAnsi"/>
        </w:rPr>
      </w:r>
      <w:r w:rsidR="00937FCE" w:rsidRPr="00237CD2">
        <w:rPr>
          <w:rFonts w:asciiTheme="minorHAnsi" w:hAnsiTheme="minorHAnsi" w:cstheme="minorHAnsi"/>
        </w:rPr>
        <w:fldChar w:fldCharType="separate"/>
      </w:r>
      <w:r w:rsidR="001B00E0">
        <w:rPr>
          <w:rFonts w:asciiTheme="minorHAnsi" w:hAnsiTheme="minorHAnsi" w:cstheme="minorHAnsi"/>
        </w:rPr>
        <w:t>11.2</w:t>
      </w:r>
      <w:r w:rsidR="00937FCE" w:rsidRPr="00237CD2">
        <w:rPr>
          <w:rFonts w:asciiTheme="minorHAnsi" w:hAnsiTheme="minorHAnsi" w:cstheme="minorHAnsi"/>
        </w:rPr>
        <w:fldChar w:fldCharType="end"/>
      </w:r>
      <w:r w:rsidRPr="00237CD2">
        <w:rPr>
          <w:rFonts w:asciiTheme="minorHAnsi" w:hAnsiTheme="minorHAnsi" w:cstheme="minorHAnsi"/>
        </w:rPr>
        <w:t xml:space="preserve"> to </w:t>
      </w:r>
      <w:r w:rsidR="0060290E" w:rsidRPr="00237CD2">
        <w:rPr>
          <w:rFonts w:asciiTheme="minorHAnsi" w:hAnsiTheme="minorHAnsi" w:cstheme="minorHAnsi"/>
        </w:rPr>
        <w:fldChar w:fldCharType="begin"/>
      </w:r>
      <w:r w:rsidR="0060290E" w:rsidRPr="00237CD2">
        <w:rPr>
          <w:rFonts w:asciiTheme="minorHAnsi" w:hAnsiTheme="minorHAnsi" w:cstheme="minorHAnsi"/>
        </w:rPr>
        <w:instrText xml:space="preserve"> REF _Ref43331017 \r \h </w:instrText>
      </w:r>
      <w:r w:rsidR="00DE3874" w:rsidRPr="00237CD2">
        <w:rPr>
          <w:rFonts w:asciiTheme="minorHAnsi" w:hAnsiTheme="minorHAnsi" w:cstheme="minorHAnsi"/>
        </w:rPr>
        <w:instrText xml:space="preserve"> \* MERGEFORMAT </w:instrText>
      </w:r>
      <w:r w:rsidR="0060290E" w:rsidRPr="00237CD2">
        <w:rPr>
          <w:rFonts w:asciiTheme="minorHAnsi" w:hAnsiTheme="minorHAnsi" w:cstheme="minorHAnsi"/>
        </w:rPr>
      </w:r>
      <w:r w:rsidR="0060290E" w:rsidRPr="00237CD2">
        <w:rPr>
          <w:rFonts w:asciiTheme="minorHAnsi" w:hAnsiTheme="minorHAnsi" w:cstheme="minorHAnsi"/>
        </w:rPr>
        <w:fldChar w:fldCharType="separate"/>
      </w:r>
      <w:r w:rsidR="001B00E0">
        <w:rPr>
          <w:rFonts w:asciiTheme="minorHAnsi" w:hAnsiTheme="minorHAnsi" w:cstheme="minorHAnsi"/>
        </w:rPr>
        <w:t>11.4</w:t>
      </w:r>
      <w:r w:rsidR="0060290E" w:rsidRPr="00237CD2">
        <w:rPr>
          <w:rFonts w:asciiTheme="minorHAnsi" w:hAnsiTheme="minorHAnsi" w:cstheme="minorHAnsi"/>
        </w:rPr>
        <w:fldChar w:fldCharType="end"/>
      </w:r>
      <w:r w:rsidRPr="00237CD2">
        <w:rPr>
          <w:rFonts w:asciiTheme="minorHAnsi" w:hAnsiTheme="minorHAnsi" w:cstheme="minorHAnsi"/>
        </w:rPr>
        <w:t xml:space="preserve"> (inclusive) shall not apply to:</w:t>
      </w:r>
      <w:bookmarkEnd w:id="303"/>
    </w:p>
    <w:p w14:paraId="1E22DCDD" w14:textId="16C84C75" w:rsidR="00F00F06" w:rsidRPr="00237CD2" w:rsidRDefault="00147EEC" w:rsidP="00C60D5B">
      <w:pPr>
        <w:pStyle w:val="UKHeading1L3"/>
        <w:rPr>
          <w:rFonts w:asciiTheme="minorHAnsi" w:hAnsiTheme="minorHAnsi" w:cstheme="minorHAnsi"/>
        </w:rPr>
      </w:pPr>
      <w:r w:rsidRPr="00237CD2">
        <w:rPr>
          <w:rFonts w:asciiTheme="minorHAnsi" w:hAnsiTheme="minorHAnsi" w:cstheme="minorHAnsi"/>
        </w:rPr>
        <w:t xml:space="preserve">any Shares issued under any Share Incentive Plan, </w:t>
      </w:r>
      <w:r w:rsidR="00860DA4" w:rsidRPr="00237CD2">
        <w:rPr>
          <w:rFonts w:asciiTheme="minorHAnsi" w:hAnsiTheme="minorHAnsi" w:cstheme="minorHAnsi"/>
        </w:rPr>
        <w:t xml:space="preserve">options to subscribe for </w:t>
      </w:r>
      <w:r w:rsidR="00884308" w:rsidRPr="00237CD2">
        <w:rPr>
          <w:rFonts w:asciiTheme="minorHAnsi" w:hAnsiTheme="minorHAnsi" w:cstheme="minorHAnsi"/>
        </w:rPr>
        <w:t xml:space="preserve">A </w:t>
      </w:r>
      <w:r w:rsidR="00860DA4" w:rsidRPr="00237CD2">
        <w:rPr>
          <w:rFonts w:asciiTheme="minorHAnsi" w:hAnsiTheme="minorHAnsi" w:cstheme="minorHAnsi"/>
        </w:rPr>
        <w:t xml:space="preserve">Ordinary Shares under </w:t>
      </w:r>
      <w:r w:rsidR="00D93D0B" w:rsidRPr="00237CD2">
        <w:rPr>
          <w:rFonts w:asciiTheme="minorHAnsi" w:hAnsiTheme="minorHAnsi" w:cstheme="minorHAnsi"/>
        </w:rPr>
        <w:t>any</w:t>
      </w:r>
      <w:r w:rsidR="00860DA4" w:rsidRPr="00237CD2">
        <w:rPr>
          <w:rFonts w:asciiTheme="minorHAnsi" w:hAnsiTheme="minorHAnsi" w:cstheme="minorHAnsi"/>
        </w:rPr>
        <w:t xml:space="preserve"> Share </w:t>
      </w:r>
      <w:r w:rsidR="000805D3" w:rsidRPr="00237CD2">
        <w:rPr>
          <w:rFonts w:asciiTheme="minorHAnsi" w:hAnsiTheme="minorHAnsi" w:cstheme="minorHAnsi"/>
        </w:rPr>
        <w:t xml:space="preserve">Incentive </w:t>
      </w:r>
      <w:r w:rsidR="00860DA4" w:rsidRPr="00237CD2">
        <w:rPr>
          <w:rFonts w:asciiTheme="minorHAnsi" w:hAnsiTheme="minorHAnsi" w:cstheme="minorHAnsi"/>
        </w:rPr>
        <w:t>Plan</w:t>
      </w:r>
      <w:r w:rsidR="00FB2ADE" w:rsidRPr="00237CD2">
        <w:rPr>
          <w:rFonts w:asciiTheme="minorHAnsi" w:hAnsiTheme="minorHAnsi" w:cstheme="minorHAnsi"/>
        </w:rPr>
        <w:t xml:space="preserve"> and </w:t>
      </w:r>
      <w:r w:rsidR="00884308" w:rsidRPr="00237CD2">
        <w:rPr>
          <w:rFonts w:asciiTheme="minorHAnsi" w:hAnsiTheme="minorHAnsi" w:cstheme="minorHAnsi"/>
        </w:rPr>
        <w:t xml:space="preserve">A </w:t>
      </w:r>
      <w:r w:rsidR="00FB2ADE" w:rsidRPr="00237CD2">
        <w:rPr>
          <w:rFonts w:asciiTheme="minorHAnsi" w:hAnsiTheme="minorHAnsi" w:cstheme="minorHAnsi"/>
        </w:rPr>
        <w:t xml:space="preserve">Ordinary Shares issued pursuant to </w:t>
      </w:r>
      <w:r w:rsidR="006744F6" w:rsidRPr="00237CD2">
        <w:rPr>
          <w:rFonts w:asciiTheme="minorHAnsi" w:hAnsiTheme="minorHAnsi" w:cstheme="minorHAnsi"/>
        </w:rPr>
        <w:t xml:space="preserve">the exercise of </w:t>
      </w:r>
      <w:r w:rsidR="00FB2ADE" w:rsidRPr="00237CD2">
        <w:rPr>
          <w:rFonts w:asciiTheme="minorHAnsi" w:hAnsiTheme="minorHAnsi" w:cstheme="minorHAnsi"/>
        </w:rPr>
        <w:t>such options</w:t>
      </w:r>
      <w:r w:rsidR="00EA4D07" w:rsidRPr="00237CD2">
        <w:rPr>
          <w:rFonts w:asciiTheme="minorHAnsi" w:hAnsiTheme="minorHAnsi" w:cstheme="minorHAnsi"/>
        </w:rPr>
        <w:t xml:space="preserve"> in accordance with the terms of the </w:t>
      </w:r>
      <w:r w:rsidR="00B16D49">
        <w:rPr>
          <w:rFonts w:asciiTheme="minorHAnsi" w:hAnsiTheme="minorHAnsi" w:cstheme="minorHAnsi"/>
        </w:rPr>
        <w:t>SSA</w:t>
      </w:r>
      <w:r w:rsidR="00860DA4" w:rsidRPr="00237CD2">
        <w:rPr>
          <w:rFonts w:asciiTheme="minorHAnsi" w:hAnsiTheme="minorHAnsi" w:cstheme="minorHAnsi"/>
        </w:rPr>
        <w:t>;</w:t>
      </w:r>
    </w:p>
    <w:p w14:paraId="3A7FC7A7" w14:textId="77777777" w:rsidR="00F00F06" w:rsidRPr="00237CD2" w:rsidRDefault="00DC7363" w:rsidP="00C60D5B">
      <w:pPr>
        <w:pStyle w:val="UKHeading1L3"/>
        <w:rPr>
          <w:rFonts w:asciiTheme="minorHAnsi" w:hAnsiTheme="minorHAnsi" w:cstheme="minorHAnsi"/>
        </w:rPr>
      </w:pPr>
      <w:r w:rsidRPr="00237CD2">
        <w:rPr>
          <w:rFonts w:asciiTheme="minorHAnsi" w:hAnsiTheme="minorHAnsi" w:cstheme="minorHAnsi"/>
        </w:rPr>
        <w:t>Shares</w:t>
      </w:r>
      <w:r w:rsidR="00FB2ADE" w:rsidRPr="00237CD2">
        <w:rPr>
          <w:rFonts w:asciiTheme="minorHAnsi" w:hAnsiTheme="minorHAnsi" w:cstheme="minorHAnsi"/>
        </w:rPr>
        <w:t xml:space="preserve"> or Relevant </w:t>
      </w:r>
      <w:r w:rsidR="00860DA4" w:rsidRPr="00237CD2">
        <w:rPr>
          <w:rFonts w:asciiTheme="minorHAnsi" w:hAnsiTheme="minorHAnsi" w:cstheme="minorHAnsi"/>
        </w:rPr>
        <w:t xml:space="preserve">Securities issued or granted </w:t>
      </w:r>
      <w:r w:rsidR="00FB2ADE" w:rsidRPr="00237CD2">
        <w:rPr>
          <w:rFonts w:asciiTheme="minorHAnsi" w:hAnsiTheme="minorHAnsi" w:cstheme="minorHAnsi"/>
        </w:rPr>
        <w:t xml:space="preserve">by the Company </w:t>
      </w:r>
      <w:r w:rsidR="00860DA4" w:rsidRPr="00237CD2">
        <w:rPr>
          <w:rFonts w:asciiTheme="minorHAnsi" w:hAnsiTheme="minorHAnsi" w:cstheme="minorHAnsi"/>
        </w:rPr>
        <w:t xml:space="preserve">in order for </w:t>
      </w:r>
      <w:r w:rsidR="00FB2ADE" w:rsidRPr="00237CD2">
        <w:rPr>
          <w:rFonts w:asciiTheme="minorHAnsi" w:hAnsiTheme="minorHAnsi" w:cstheme="minorHAnsi"/>
        </w:rPr>
        <w:t>it</w:t>
      </w:r>
      <w:r w:rsidR="00860DA4" w:rsidRPr="00237CD2">
        <w:rPr>
          <w:rFonts w:asciiTheme="minorHAnsi" w:hAnsiTheme="minorHAnsi" w:cstheme="minorHAnsi"/>
        </w:rPr>
        <w:t xml:space="preserve"> to comply with its obligations under these Articles including, but not limited to the Anti-Dilution Shares;</w:t>
      </w:r>
    </w:p>
    <w:p w14:paraId="531B2271" w14:textId="16B1AD12" w:rsidR="00F00F06" w:rsidRPr="00237CD2" w:rsidRDefault="00DC7363" w:rsidP="00C60D5B">
      <w:pPr>
        <w:pStyle w:val="UKHeading1L3"/>
        <w:rPr>
          <w:rFonts w:asciiTheme="minorHAnsi" w:hAnsiTheme="minorHAnsi" w:cstheme="minorHAnsi"/>
        </w:rPr>
      </w:pPr>
      <w:r w:rsidRPr="00237CD2">
        <w:rPr>
          <w:rFonts w:asciiTheme="minorHAnsi" w:hAnsiTheme="minorHAnsi" w:cstheme="minorHAnsi"/>
        </w:rPr>
        <w:t>Shares</w:t>
      </w:r>
      <w:r w:rsidR="00FB2ADE" w:rsidRPr="00237CD2">
        <w:rPr>
          <w:rFonts w:asciiTheme="minorHAnsi" w:hAnsiTheme="minorHAnsi" w:cstheme="minorHAnsi"/>
        </w:rPr>
        <w:t xml:space="preserve"> or Relevant Securities </w:t>
      </w:r>
      <w:r w:rsidR="00860DA4" w:rsidRPr="00237CD2">
        <w:rPr>
          <w:rFonts w:asciiTheme="minorHAnsi" w:hAnsiTheme="minorHAnsi" w:cstheme="minorHAnsi"/>
        </w:rPr>
        <w:t>issued</w:t>
      </w:r>
      <w:r w:rsidR="00FB2ADE" w:rsidRPr="00237CD2">
        <w:rPr>
          <w:rFonts w:asciiTheme="minorHAnsi" w:hAnsiTheme="minorHAnsi" w:cstheme="minorHAnsi"/>
        </w:rPr>
        <w:t xml:space="preserve"> by the Company</w:t>
      </w:r>
      <w:r w:rsidR="00860DA4" w:rsidRPr="00237CD2">
        <w:rPr>
          <w:rFonts w:asciiTheme="minorHAnsi" w:hAnsiTheme="minorHAnsi" w:cstheme="minorHAnsi"/>
        </w:rPr>
        <w:t xml:space="preserve"> in consideration of the acquisition by the Company of any </w:t>
      </w:r>
      <w:bookmarkStart w:id="304" w:name="_9kMH1I6ZWu5777EHOIz1qpE"/>
      <w:r w:rsidR="00860DA4" w:rsidRPr="00237CD2">
        <w:rPr>
          <w:rFonts w:asciiTheme="minorHAnsi" w:hAnsiTheme="minorHAnsi" w:cstheme="minorHAnsi"/>
        </w:rPr>
        <w:t>company</w:t>
      </w:r>
      <w:bookmarkEnd w:id="304"/>
      <w:r w:rsidR="00860DA4" w:rsidRPr="00237CD2">
        <w:rPr>
          <w:rFonts w:asciiTheme="minorHAnsi" w:hAnsiTheme="minorHAnsi" w:cstheme="minorHAnsi"/>
        </w:rPr>
        <w:t xml:space="preserve"> or business which has been approved in writing by an Investor Majority;</w:t>
      </w:r>
      <w:r w:rsidR="00AA3C6E" w:rsidRPr="00237CD2">
        <w:rPr>
          <w:rFonts w:asciiTheme="minorHAnsi" w:hAnsiTheme="minorHAnsi" w:cstheme="minorHAnsi"/>
        </w:rPr>
        <w:t xml:space="preserve"> and</w:t>
      </w:r>
    </w:p>
    <w:p w14:paraId="05FEA32E" w14:textId="6693685C" w:rsidR="00F00F06" w:rsidRPr="00237CD2" w:rsidRDefault="00FB2ADE" w:rsidP="00C60D5B">
      <w:pPr>
        <w:pStyle w:val="UKHeading1L3"/>
        <w:rPr>
          <w:rFonts w:asciiTheme="minorHAnsi" w:hAnsiTheme="minorHAnsi" w:cstheme="minorHAnsi"/>
        </w:rPr>
      </w:pPr>
      <w:bookmarkStart w:id="305" w:name="_Ref184293254"/>
      <w:r w:rsidRPr="00237CD2">
        <w:rPr>
          <w:rFonts w:asciiTheme="minorHAnsi" w:hAnsiTheme="minorHAnsi" w:cstheme="minorHAnsi"/>
        </w:rPr>
        <w:t>Shares</w:t>
      </w:r>
      <w:r w:rsidR="00107BB1" w:rsidRPr="00237CD2">
        <w:rPr>
          <w:rFonts w:asciiTheme="minorHAnsi" w:hAnsiTheme="minorHAnsi" w:cstheme="minorHAnsi"/>
        </w:rPr>
        <w:t xml:space="preserve"> issued </w:t>
      </w:r>
      <w:r w:rsidRPr="00237CD2">
        <w:rPr>
          <w:rFonts w:asciiTheme="minorHAnsi" w:hAnsiTheme="minorHAnsi" w:cstheme="minorHAnsi"/>
        </w:rPr>
        <w:t>pursuant to</w:t>
      </w:r>
      <w:r w:rsidR="00107BB1" w:rsidRPr="00237CD2">
        <w:rPr>
          <w:rFonts w:asciiTheme="minorHAnsi" w:hAnsiTheme="minorHAnsi" w:cstheme="minorHAnsi"/>
        </w:rPr>
        <w:t xml:space="preserve"> any Relevant Securities </w:t>
      </w:r>
      <w:r w:rsidRPr="00237CD2">
        <w:rPr>
          <w:rFonts w:asciiTheme="minorHAnsi" w:hAnsiTheme="minorHAnsi" w:cstheme="minorHAnsi"/>
        </w:rPr>
        <w:t>issued or granted</w:t>
      </w:r>
      <w:r w:rsidR="00107BB1" w:rsidRPr="00237CD2">
        <w:rPr>
          <w:rFonts w:asciiTheme="minorHAnsi" w:hAnsiTheme="minorHAnsi" w:cstheme="minorHAnsi"/>
        </w:rPr>
        <w:t xml:space="preserve"> prior to the Date of Adoption</w:t>
      </w:r>
      <w:r w:rsidR="000174D2" w:rsidRPr="00237CD2">
        <w:rPr>
          <w:rFonts w:asciiTheme="minorHAnsi" w:hAnsiTheme="minorHAnsi" w:cstheme="minorHAnsi"/>
        </w:rPr>
        <w:t xml:space="preserve"> or which were issued or granted in accordance with the </w:t>
      </w:r>
      <w:r w:rsidR="008D3C4C" w:rsidRPr="00237CD2">
        <w:rPr>
          <w:rFonts w:asciiTheme="minorHAnsi" w:hAnsiTheme="minorHAnsi" w:cstheme="minorHAnsi"/>
        </w:rPr>
        <w:t>provisions of</w:t>
      </w:r>
      <w:r w:rsidR="000174D2" w:rsidRPr="00237CD2">
        <w:rPr>
          <w:rFonts w:asciiTheme="minorHAnsi" w:hAnsiTheme="minorHAnsi" w:cstheme="minorHAnsi"/>
        </w:rPr>
        <w:t xml:space="preserve"> Articles </w:t>
      </w:r>
      <w:r w:rsidR="000174D2" w:rsidRPr="00237CD2">
        <w:rPr>
          <w:rFonts w:asciiTheme="minorHAnsi" w:hAnsiTheme="minorHAnsi" w:cstheme="minorHAnsi"/>
        </w:rPr>
        <w:fldChar w:fldCharType="begin"/>
      </w:r>
      <w:r w:rsidR="000174D2" w:rsidRPr="00237CD2">
        <w:rPr>
          <w:rFonts w:asciiTheme="minorHAnsi" w:hAnsiTheme="minorHAnsi" w:cstheme="minorHAnsi"/>
        </w:rPr>
        <w:instrText xml:space="preserve"> REF _Ref43331001 \w \h </w:instrText>
      </w:r>
      <w:r w:rsidR="00DE3874" w:rsidRPr="00237CD2">
        <w:rPr>
          <w:rFonts w:asciiTheme="minorHAnsi" w:hAnsiTheme="minorHAnsi" w:cstheme="minorHAnsi"/>
        </w:rPr>
        <w:instrText xml:space="preserve"> \* MERGEFORMAT </w:instrText>
      </w:r>
      <w:r w:rsidR="000174D2" w:rsidRPr="00237CD2">
        <w:rPr>
          <w:rFonts w:asciiTheme="minorHAnsi" w:hAnsiTheme="minorHAnsi" w:cstheme="minorHAnsi"/>
        </w:rPr>
      </w:r>
      <w:r w:rsidR="000174D2" w:rsidRPr="00237CD2">
        <w:rPr>
          <w:rFonts w:asciiTheme="minorHAnsi" w:hAnsiTheme="minorHAnsi" w:cstheme="minorHAnsi"/>
        </w:rPr>
        <w:fldChar w:fldCharType="separate"/>
      </w:r>
      <w:r w:rsidR="001B00E0">
        <w:rPr>
          <w:rFonts w:asciiTheme="minorHAnsi" w:hAnsiTheme="minorHAnsi" w:cstheme="minorHAnsi"/>
        </w:rPr>
        <w:t>11.2</w:t>
      </w:r>
      <w:r w:rsidR="000174D2" w:rsidRPr="00237CD2">
        <w:rPr>
          <w:rFonts w:asciiTheme="minorHAnsi" w:hAnsiTheme="minorHAnsi" w:cstheme="minorHAnsi"/>
        </w:rPr>
        <w:fldChar w:fldCharType="end"/>
      </w:r>
      <w:r w:rsidR="000174D2" w:rsidRPr="00237CD2">
        <w:rPr>
          <w:rFonts w:asciiTheme="minorHAnsi" w:hAnsiTheme="minorHAnsi" w:cstheme="minorHAnsi"/>
        </w:rPr>
        <w:t xml:space="preserve"> to </w:t>
      </w:r>
      <w:r w:rsidR="0060290E" w:rsidRPr="00237CD2">
        <w:rPr>
          <w:rFonts w:asciiTheme="minorHAnsi" w:hAnsiTheme="minorHAnsi" w:cstheme="minorHAnsi"/>
        </w:rPr>
        <w:fldChar w:fldCharType="begin"/>
      </w:r>
      <w:r w:rsidR="0060290E" w:rsidRPr="00237CD2">
        <w:rPr>
          <w:rFonts w:asciiTheme="minorHAnsi" w:hAnsiTheme="minorHAnsi" w:cstheme="minorHAnsi"/>
        </w:rPr>
        <w:instrText xml:space="preserve"> REF _Ref43331017 \r \h </w:instrText>
      </w:r>
      <w:r w:rsidR="00DE3874" w:rsidRPr="00237CD2">
        <w:rPr>
          <w:rFonts w:asciiTheme="minorHAnsi" w:hAnsiTheme="minorHAnsi" w:cstheme="minorHAnsi"/>
        </w:rPr>
        <w:instrText xml:space="preserve"> \* MERGEFORMAT </w:instrText>
      </w:r>
      <w:r w:rsidR="0060290E" w:rsidRPr="00237CD2">
        <w:rPr>
          <w:rFonts w:asciiTheme="minorHAnsi" w:hAnsiTheme="minorHAnsi" w:cstheme="minorHAnsi"/>
        </w:rPr>
      </w:r>
      <w:r w:rsidR="0060290E" w:rsidRPr="00237CD2">
        <w:rPr>
          <w:rFonts w:asciiTheme="minorHAnsi" w:hAnsiTheme="minorHAnsi" w:cstheme="minorHAnsi"/>
        </w:rPr>
        <w:fldChar w:fldCharType="separate"/>
      </w:r>
      <w:r w:rsidR="001B00E0">
        <w:rPr>
          <w:rFonts w:asciiTheme="minorHAnsi" w:hAnsiTheme="minorHAnsi" w:cstheme="minorHAnsi"/>
        </w:rPr>
        <w:t>11.4</w:t>
      </w:r>
      <w:r w:rsidR="0060290E" w:rsidRPr="00237CD2">
        <w:rPr>
          <w:rFonts w:asciiTheme="minorHAnsi" w:hAnsiTheme="minorHAnsi" w:cstheme="minorHAnsi"/>
        </w:rPr>
        <w:fldChar w:fldCharType="end"/>
      </w:r>
      <w:r w:rsidR="000174D2" w:rsidRPr="00237CD2">
        <w:rPr>
          <w:rFonts w:asciiTheme="minorHAnsi" w:hAnsiTheme="minorHAnsi" w:cstheme="minorHAnsi"/>
        </w:rPr>
        <w:t xml:space="preserve"> (inclusive)</w:t>
      </w:r>
      <w:r w:rsidR="00904A31" w:rsidRPr="00237CD2">
        <w:rPr>
          <w:rFonts w:asciiTheme="minorHAnsi" w:hAnsiTheme="minorHAnsi" w:cstheme="minorHAnsi"/>
        </w:rPr>
        <w:t xml:space="preserve"> or issued or granted pursuan</w:t>
      </w:r>
      <w:r w:rsidR="00F73867" w:rsidRPr="00237CD2">
        <w:rPr>
          <w:rFonts w:asciiTheme="minorHAnsi" w:hAnsiTheme="minorHAnsi" w:cstheme="minorHAnsi"/>
        </w:rPr>
        <w:t>t</w:t>
      </w:r>
      <w:r w:rsidR="00904A31" w:rsidRPr="00237CD2">
        <w:rPr>
          <w:rFonts w:asciiTheme="minorHAnsi" w:hAnsiTheme="minorHAnsi" w:cstheme="minorHAnsi"/>
        </w:rPr>
        <w:t xml:space="preserve"> to this Article </w:t>
      </w:r>
      <w:r w:rsidR="00904A31" w:rsidRPr="00237CD2">
        <w:rPr>
          <w:rFonts w:asciiTheme="minorHAnsi" w:hAnsiTheme="minorHAnsi" w:cstheme="minorHAnsi"/>
        </w:rPr>
        <w:fldChar w:fldCharType="begin"/>
      </w:r>
      <w:r w:rsidR="00904A31" w:rsidRPr="00237CD2">
        <w:rPr>
          <w:rFonts w:asciiTheme="minorHAnsi" w:hAnsiTheme="minorHAnsi" w:cstheme="minorHAnsi"/>
        </w:rPr>
        <w:instrText xml:space="preserve"> REF _Ref43329902 \w \h </w:instrText>
      </w:r>
      <w:r w:rsidR="009F3446" w:rsidRPr="00237CD2">
        <w:rPr>
          <w:rFonts w:asciiTheme="minorHAnsi" w:hAnsiTheme="minorHAnsi" w:cstheme="minorHAnsi"/>
        </w:rPr>
        <w:instrText xml:space="preserve"> \* MERGEFORMAT </w:instrText>
      </w:r>
      <w:r w:rsidR="00904A31" w:rsidRPr="00237CD2">
        <w:rPr>
          <w:rFonts w:asciiTheme="minorHAnsi" w:hAnsiTheme="minorHAnsi" w:cstheme="minorHAnsi"/>
        </w:rPr>
      </w:r>
      <w:r w:rsidR="00904A31" w:rsidRPr="00237CD2">
        <w:rPr>
          <w:rFonts w:asciiTheme="minorHAnsi" w:hAnsiTheme="minorHAnsi" w:cstheme="minorHAnsi"/>
        </w:rPr>
        <w:fldChar w:fldCharType="separate"/>
      </w:r>
      <w:r w:rsidR="001B00E0">
        <w:rPr>
          <w:rFonts w:asciiTheme="minorHAnsi" w:hAnsiTheme="minorHAnsi" w:cstheme="minorHAnsi"/>
        </w:rPr>
        <w:t>11.5</w:t>
      </w:r>
      <w:r w:rsidR="00904A31" w:rsidRPr="00237CD2">
        <w:rPr>
          <w:rFonts w:asciiTheme="minorHAnsi" w:hAnsiTheme="minorHAnsi" w:cstheme="minorHAnsi"/>
        </w:rPr>
        <w:fldChar w:fldCharType="end"/>
      </w:r>
      <w:bookmarkEnd w:id="305"/>
      <w:r w:rsidR="00AA3C6E" w:rsidRPr="00237CD2">
        <w:rPr>
          <w:rFonts w:asciiTheme="minorHAnsi" w:hAnsiTheme="minorHAnsi" w:cstheme="minorHAnsi"/>
        </w:rPr>
        <w:t>.</w:t>
      </w:r>
    </w:p>
    <w:p w14:paraId="262F2160" w14:textId="5CC18C06" w:rsidR="00971234" w:rsidRPr="00237CD2" w:rsidRDefault="00847E94" w:rsidP="00824D66">
      <w:pPr>
        <w:pStyle w:val="UKHeading1L2"/>
        <w:rPr>
          <w:rFonts w:asciiTheme="minorHAnsi" w:hAnsiTheme="minorHAnsi" w:cstheme="minorHAnsi"/>
        </w:rPr>
      </w:pPr>
      <w:bookmarkStart w:id="306" w:name="_Ref44582439"/>
      <w:bookmarkStart w:id="307" w:name="_Hlk44613015"/>
      <w:bookmarkStart w:id="308" w:name="_Ref44624520"/>
      <w:bookmarkStart w:id="309" w:name="_Hlk184294586"/>
      <w:r w:rsidRPr="00237CD2">
        <w:rPr>
          <w:rFonts w:asciiTheme="minorHAnsi" w:hAnsiTheme="minorHAnsi" w:cstheme="minorHAnsi"/>
        </w:rPr>
        <w:t xml:space="preserve">In the event the Company proposes to allot any New Securities and the </w:t>
      </w:r>
      <w:r w:rsidR="00456438" w:rsidRPr="00237CD2">
        <w:rPr>
          <w:rFonts w:asciiTheme="minorHAnsi" w:hAnsiTheme="minorHAnsi" w:cstheme="minorHAnsi"/>
        </w:rPr>
        <w:t>pre-emption procedure set out in Article</w:t>
      </w:r>
      <w:r w:rsidR="00B1167B" w:rsidRPr="00237CD2">
        <w:rPr>
          <w:rFonts w:asciiTheme="minorHAnsi" w:hAnsiTheme="minorHAnsi" w:cstheme="minorHAnsi"/>
        </w:rPr>
        <w:t>s</w:t>
      </w:r>
      <w:r w:rsidR="00456438" w:rsidRPr="00237CD2">
        <w:rPr>
          <w:rFonts w:asciiTheme="minorHAnsi" w:hAnsiTheme="minorHAnsi" w:cstheme="minorHAnsi"/>
        </w:rPr>
        <w:t xml:space="preserve"> </w:t>
      </w:r>
      <w:r w:rsidR="00456438" w:rsidRPr="00237CD2">
        <w:rPr>
          <w:rFonts w:asciiTheme="minorHAnsi" w:hAnsiTheme="minorHAnsi" w:cstheme="minorHAnsi"/>
        </w:rPr>
        <w:fldChar w:fldCharType="begin"/>
      </w:r>
      <w:r w:rsidR="00456438" w:rsidRPr="00237CD2">
        <w:rPr>
          <w:rFonts w:asciiTheme="minorHAnsi" w:hAnsiTheme="minorHAnsi" w:cstheme="minorHAnsi"/>
        </w:rPr>
        <w:instrText xml:space="preserve"> REF _Ref43331001 \w \h </w:instrText>
      </w:r>
      <w:r w:rsidR="00DE3874" w:rsidRPr="00237CD2">
        <w:rPr>
          <w:rFonts w:asciiTheme="minorHAnsi" w:hAnsiTheme="minorHAnsi" w:cstheme="minorHAnsi"/>
        </w:rPr>
        <w:instrText xml:space="preserve"> \* MERGEFORMAT </w:instrText>
      </w:r>
      <w:r w:rsidR="00456438" w:rsidRPr="00237CD2">
        <w:rPr>
          <w:rFonts w:asciiTheme="minorHAnsi" w:hAnsiTheme="minorHAnsi" w:cstheme="minorHAnsi"/>
        </w:rPr>
      </w:r>
      <w:r w:rsidR="00456438" w:rsidRPr="00237CD2">
        <w:rPr>
          <w:rFonts w:asciiTheme="minorHAnsi" w:hAnsiTheme="minorHAnsi" w:cstheme="minorHAnsi"/>
        </w:rPr>
        <w:fldChar w:fldCharType="separate"/>
      </w:r>
      <w:r w:rsidR="001B00E0">
        <w:rPr>
          <w:rFonts w:asciiTheme="minorHAnsi" w:hAnsiTheme="minorHAnsi" w:cstheme="minorHAnsi"/>
        </w:rPr>
        <w:t>11.2</w:t>
      </w:r>
      <w:r w:rsidR="00456438" w:rsidRPr="00237CD2">
        <w:rPr>
          <w:rFonts w:asciiTheme="minorHAnsi" w:hAnsiTheme="minorHAnsi" w:cstheme="minorHAnsi"/>
        </w:rPr>
        <w:fldChar w:fldCharType="end"/>
      </w:r>
      <w:r w:rsidR="00456438" w:rsidRPr="00237CD2">
        <w:rPr>
          <w:rFonts w:asciiTheme="minorHAnsi" w:hAnsiTheme="minorHAnsi" w:cstheme="minorHAnsi"/>
        </w:rPr>
        <w:t xml:space="preserve"> to </w:t>
      </w:r>
      <w:r w:rsidR="0060290E" w:rsidRPr="00237CD2">
        <w:rPr>
          <w:rFonts w:asciiTheme="minorHAnsi" w:hAnsiTheme="minorHAnsi" w:cstheme="minorHAnsi"/>
        </w:rPr>
        <w:fldChar w:fldCharType="begin"/>
      </w:r>
      <w:r w:rsidR="0060290E" w:rsidRPr="00237CD2">
        <w:rPr>
          <w:rFonts w:asciiTheme="minorHAnsi" w:hAnsiTheme="minorHAnsi" w:cstheme="minorHAnsi"/>
        </w:rPr>
        <w:instrText xml:space="preserve"> REF _Ref43331017 \r \h </w:instrText>
      </w:r>
      <w:r w:rsidR="00DE3874" w:rsidRPr="00237CD2">
        <w:rPr>
          <w:rFonts w:asciiTheme="minorHAnsi" w:hAnsiTheme="minorHAnsi" w:cstheme="minorHAnsi"/>
        </w:rPr>
        <w:instrText xml:space="preserve"> \* MERGEFORMAT </w:instrText>
      </w:r>
      <w:r w:rsidR="0060290E" w:rsidRPr="00237CD2">
        <w:rPr>
          <w:rFonts w:asciiTheme="minorHAnsi" w:hAnsiTheme="minorHAnsi" w:cstheme="minorHAnsi"/>
        </w:rPr>
      </w:r>
      <w:r w:rsidR="0060290E" w:rsidRPr="00237CD2">
        <w:rPr>
          <w:rFonts w:asciiTheme="minorHAnsi" w:hAnsiTheme="minorHAnsi" w:cstheme="minorHAnsi"/>
        </w:rPr>
        <w:fldChar w:fldCharType="separate"/>
      </w:r>
      <w:r w:rsidR="001B00E0">
        <w:rPr>
          <w:rFonts w:asciiTheme="minorHAnsi" w:hAnsiTheme="minorHAnsi" w:cstheme="minorHAnsi"/>
        </w:rPr>
        <w:t>11.4</w:t>
      </w:r>
      <w:r w:rsidR="0060290E" w:rsidRPr="00237CD2">
        <w:rPr>
          <w:rFonts w:asciiTheme="minorHAnsi" w:hAnsiTheme="minorHAnsi" w:cstheme="minorHAnsi"/>
        </w:rPr>
        <w:fldChar w:fldCharType="end"/>
      </w:r>
      <w:r w:rsidR="00456438" w:rsidRPr="00237CD2">
        <w:rPr>
          <w:rFonts w:asciiTheme="minorHAnsi" w:hAnsiTheme="minorHAnsi" w:cstheme="minorHAnsi"/>
        </w:rPr>
        <w:t xml:space="preserve"> (inclusive)</w:t>
      </w:r>
      <w:r w:rsidR="007E3385" w:rsidRPr="00237CD2">
        <w:rPr>
          <w:rFonts w:asciiTheme="minorHAnsi" w:hAnsiTheme="minorHAnsi" w:cstheme="minorHAnsi"/>
        </w:rPr>
        <w:t xml:space="preserve"> </w:t>
      </w:r>
      <w:r w:rsidRPr="00237CD2">
        <w:rPr>
          <w:rFonts w:asciiTheme="minorHAnsi" w:hAnsiTheme="minorHAnsi" w:cstheme="minorHAnsi"/>
        </w:rPr>
        <w:t xml:space="preserve">is disapplied with Investor Majority Consent </w:t>
      </w:r>
      <w:r w:rsidR="00983BE4" w:rsidRPr="00237CD2">
        <w:rPr>
          <w:rFonts w:asciiTheme="minorHAnsi" w:hAnsiTheme="minorHAnsi" w:cstheme="minorHAnsi"/>
        </w:rPr>
        <w:t>(the "</w:t>
      </w:r>
      <w:bookmarkStart w:id="310" w:name="_9kR3WTr19A49IeVrFI082y4nVoA74"/>
      <w:r w:rsidR="00983BE4" w:rsidRPr="00237CD2">
        <w:rPr>
          <w:rFonts w:asciiTheme="minorHAnsi" w:hAnsiTheme="minorHAnsi" w:cstheme="minorHAnsi"/>
          <w:b/>
        </w:rPr>
        <w:t>Pre-Emption Waiver</w:t>
      </w:r>
      <w:bookmarkEnd w:id="310"/>
      <w:r w:rsidR="00983BE4" w:rsidRPr="00237CD2">
        <w:rPr>
          <w:rFonts w:asciiTheme="minorHAnsi" w:hAnsiTheme="minorHAnsi" w:cstheme="minorHAnsi"/>
        </w:rPr>
        <w:t>")</w:t>
      </w:r>
      <w:r w:rsidR="00DF5852" w:rsidRPr="00237CD2">
        <w:rPr>
          <w:rFonts w:asciiTheme="minorHAnsi" w:hAnsiTheme="minorHAnsi" w:cstheme="minorHAnsi"/>
        </w:rPr>
        <w:t xml:space="preserve"> in respect of such allotment</w:t>
      </w:r>
      <w:r w:rsidR="007E3385" w:rsidRPr="00237CD2">
        <w:rPr>
          <w:rFonts w:asciiTheme="minorHAnsi" w:hAnsiTheme="minorHAnsi" w:cstheme="minorHAnsi"/>
        </w:rPr>
        <w:t xml:space="preserve">, </w:t>
      </w:r>
      <w:r w:rsidR="00983BE4" w:rsidRPr="00237CD2">
        <w:rPr>
          <w:rFonts w:asciiTheme="minorHAnsi" w:hAnsiTheme="minorHAnsi" w:cstheme="minorHAnsi"/>
        </w:rPr>
        <w:t xml:space="preserve">if an Investor who participated in granting such Pre-Emption Waiver is </w:t>
      </w:r>
      <w:r w:rsidR="00AE51D5" w:rsidRPr="00237CD2">
        <w:rPr>
          <w:rFonts w:asciiTheme="minorHAnsi" w:hAnsiTheme="minorHAnsi" w:cstheme="minorHAnsi"/>
        </w:rPr>
        <w:t xml:space="preserve">proposed </w:t>
      </w:r>
      <w:r w:rsidR="00DF5852" w:rsidRPr="00237CD2">
        <w:rPr>
          <w:rFonts w:asciiTheme="minorHAnsi" w:hAnsiTheme="minorHAnsi" w:cstheme="minorHAnsi"/>
        </w:rPr>
        <w:t xml:space="preserve">to be allotted </w:t>
      </w:r>
      <w:r w:rsidR="001615FF" w:rsidRPr="00237CD2">
        <w:rPr>
          <w:rFonts w:asciiTheme="minorHAnsi" w:hAnsiTheme="minorHAnsi" w:cstheme="minorHAnsi"/>
        </w:rPr>
        <w:t>(or any of its Permitted Transferees is proposed to be allotted)</w:t>
      </w:r>
      <w:r w:rsidR="00AE51D5" w:rsidRPr="00237CD2">
        <w:rPr>
          <w:rFonts w:asciiTheme="minorHAnsi" w:hAnsiTheme="minorHAnsi" w:cstheme="minorHAnsi"/>
        </w:rPr>
        <w:t xml:space="preserve"> </w:t>
      </w:r>
      <w:r w:rsidR="00983BE4" w:rsidRPr="00237CD2">
        <w:rPr>
          <w:rFonts w:asciiTheme="minorHAnsi" w:hAnsiTheme="minorHAnsi" w:cstheme="minorHAnsi"/>
        </w:rPr>
        <w:t>any or all of such New Securities (the "</w:t>
      </w:r>
      <w:r w:rsidR="00983BE4" w:rsidRPr="00237CD2">
        <w:rPr>
          <w:rFonts w:asciiTheme="minorHAnsi" w:hAnsiTheme="minorHAnsi" w:cstheme="minorHAnsi"/>
          <w:b/>
        </w:rPr>
        <w:t>Subscribed Securities</w:t>
      </w:r>
      <w:r w:rsidR="00983BE4" w:rsidRPr="00237CD2">
        <w:rPr>
          <w:rFonts w:asciiTheme="minorHAnsi" w:hAnsiTheme="minorHAnsi" w:cstheme="minorHAnsi"/>
        </w:rPr>
        <w:t>")</w:t>
      </w:r>
      <w:r w:rsidR="009D500C" w:rsidRPr="00237CD2">
        <w:rPr>
          <w:rFonts w:asciiTheme="minorHAnsi" w:hAnsiTheme="minorHAnsi" w:cstheme="minorHAnsi"/>
        </w:rPr>
        <w:t xml:space="preserve"> (each a </w:t>
      </w:r>
      <w:bookmarkStart w:id="311" w:name="_9kR3WTr673479"/>
      <w:bookmarkEnd w:id="311"/>
      <w:r w:rsidR="00913282" w:rsidRPr="00237CD2">
        <w:rPr>
          <w:rFonts w:asciiTheme="minorHAnsi" w:hAnsiTheme="minorHAnsi" w:cstheme="minorHAnsi"/>
        </w:rPr>
        <w:t>"</w:t>
      </w:r>
      <w:bookmarkStart w:id="312" w:name="_9kR3WTr19A49JmLe01utPRB31HED"/>
      <w:r w:rsidR="009D500C" w:rsidRPr="00237CD2">
        <w:rPr>
          <w:rFonts w:asciiTheme="minorHAnsi" w:hAnsiTheme="minorHAnsi" w:cstheme="minorHAnsi"/>
          <w:b/>
          <w:bCs/>
        </w:rPr>
        <w:t>Waiving Investor</w:t>
      </w:r>
      <w:bookmarkStart w:id="313" w:name="_9kR3WTr67347A"/>
      <w:bookmarkEnd w:id="312"/>
      <w:bookmarkEnd w:id="313"/>
      <w:r w:rsidR="00913282" w:rsidRPr="00237CD2">
        <w:rPr>
          <w:rFonts w:asciiTheme="minorHAnsi" w:hAnsiTheme="minorHAnsi" w:cstheme="minorHAnsi"/>
        </w:rPr>
        <w:t>"</w:t>
      </w:r>
      <w:r w:rsidR="009D500C" w:rsidRPr="00237CD2">
        <w:rPr>
          <w:rFonts w:asciiTheme="minorHAnsi" w:hAnsiTheme="minorHAnsi" w:cstheme="minorHAnsi"/>
        </w:rPr>
        <w:t>)</w:t>
      </w:r>
      <w:r w:rsidR="00983BE4" w:rsidRPr="00237CD2">
        <w:rPr>
          <w:rFonts w:asciiTheme="minorHAnsi" w:hAnsiTheme="minorHAnsi" w:cstheme="minorHAnsi"/>
        </w:rPr>
        <w:t xml:space="preserve"> then </w:t>
      </w:r>
      <w:r w:rsidRPr="00237CD2">
        <w:rPr>
          <w:rFonts w:asciiTheme="minorHAnsi" w:hAnsiTheme="minorHAnsi" w:cstheme="minorHAnsi"/>
        </w:rPr>
        <w:t xml:space="preserve">each Investor will be entitled to participate in such allotment of </w:t>
      </w:r>
      <w:r w:rsidR="00CB4F6F" w:rsidRPr="00237CD2">
        <w:rPr>
          <w:rFonts w:asciiTheme="minorHAnsi" w:hAnsiTheme="minorHAnsi" w:cstheme="minorHAnsi"/>
        </w:rPr>
        <w:t xml:space="preserve">Subscribed </w:t>
      </w:r>
      <w:r w:rsidRPr="00237CD2">
        <w:rPr>
          <w:rFonts w:asciiTheme="minorHAnsi" w:hAnsiTheme="minorHAnsi" w:cstheme="minorHAnsi"/>
        </w:rPr>
        <w:t xml:space="preserve">Securities on the same terms and at the same price </w:t>
      </w:r>
      <w:r w:rsidR="007B4083" w:rsidRPr="00237CD2">
        <w:rPr>
          <w:rFonts w:asciiTheme="minorHAnsi" w:hAnsiTheme="minorHAnsi" w:cstheme="minorHAnsi"/>
        </w:rPr>
        <w:t>on a pari passu and pro rata basis</w:t>
      </w:r>
      <w:r w:rsidRPr="00237CD2">
        <w:rPr>
          <w:rFonts w:asciiTheme="minorHAnsi" w:hAnsiTheme="minorHAnsi" w:cstheme="minorHAnsi"/>
        </w:rPr>
        <w:t xml:space="preserve">, </w:t>
      </w:r>
      <w:r w:rsidR="00CB4F6F" w:rsidRPr="00237CD2">
        <w:rPr>
          <w:rFonts w:asciiTheme="minorHAnsi" w:hAnsiTheme="minorHAnsi" w:cstheme="minorHAnsi"/>
        </w:rPr>
        <w:t>where each Investor’s pro</w:t>
      </w:r>
      <w:r w:rsidR="00AE51D5" w:rsidRPr="00237CD2">
        <w:rPr>
          <w:rFonts w:asciiTheme="minorHAnsi" w:hAnsiTheme="minorHAnsi" w:cstheme="minorHAnsi"/>
        </w:rPr>
        <w:t xml:space="preserve"> </w:t>
      </w:r>
      <w:r w:rsidR="00CB4F6F" w:rsidRPr="00237CD2">
        <w:rPr>
          <w:rFonts w:asciiTheme="minorHAnsi" w:hAnsiTheme="minorHAnsi" w:cstheme="minorHAnsi"/>
        </w:rPr>
        <w:t>rata share of the Subscribed Securities is equal to</w:t>
      </w:r>
      <w:bookmarkStart w:id="314" w:name="_9kR3WTr67347HYK4wuA76B"/>
      <w:r w:rsidR="005C4FDE" w:rsidRPr="00237CD2">
        <w:rPr>
          <w:rFonts w:asciiTheme="minorHAnsi" w:hAnsiTheme="minorHAnsi" w:cstheme="minorHAnsi"/>
        </w:rPr>
        <w:t xml:space="preserve"> the number of </w:t>
      </w:r>
      <w:r w:rsidR="007C3D91">
        <w:rPr>
          <w:rFonts w:asciiTheme="minorHAnsi" w:hAnsiTheme="minorHAnsi" w:cstheme="minorHAnsi"/>
        </w:rPr>
        <w:t>Ordinary Share</w:t>
      </w:r>
      <w:r w:rsidR="005C4FDE" w:rsidRPr="00237CD2">
        <w:rPr>
          <w:rFonts w:asciiTheme="minorHAnsi" w:hAnsiTheme="minorHAnsi" w:cstheme="minorHAnsi"/>
        </w:rPr>
        <w:t>s held by such</w:t>
      </w:r>
      <w:r w:rsidR="00CB4F6F" w:rsidRPr="00237CD2">
        <w:rPr>
          <w:rFonts w:asciiTheme="minorHAnsi" w:hAnsiTheme="minorHAnsi" w:cstheme="minorHAnsi"/>
        </w:rPr>
        <w:t xml:space="preserve"> </w:t>
      </w:r>
      <w:r w:rsidR="005C4FDE" w:rsidRPr="00237CD2">
        <w:rPr>
          <w:rFonts w:asciiTheme="minorHAnsi" w:hAnsiTheme="minorHAnsi" w:cstheme="minorHAnsi"/>
        </w:rPr>
        <w:t>Investor</w:t>
      </w:r>
      <w:r w:rsidR="00CB4F6F" w:rsidRPr="00237CD2">
        <w:rPr>
          <w:rFonts w:asciiTheme="minorHAnsi" w:hAnsiTheme="minorHAnsi" w:cstheme="minorHAnsi"/>
        </w:rPr>
        <w:t xml:space="preserve"> </w:t>
      </w:r>
      <w:r w:rsidR="005C4FDE" w:rsidRPr="00237CD2">
        <w:rPr>
          <w:rFonts w:asciiTheme="minorHAnsi" w:hAnsiTheme="minorHAnsi" w:cstheme="minorHAnsi"/>
        </w:rPr>
        <w:t xml:space="preserve">divided by the number of </w:t>
      </w:r>
      <w:r w:rsidR="007C3D91">
        <w:rPr>
          <w:rFonts w:asciiTheme="minorHAnsi" w:hAnsiTheme="minorHAnsi" w:cstheme="minorHAnsi"/>
        </w:rPr>
        <w:t>Ordinary Share</w:t>
      </w:r>
      <w:r w:rsidR="005C4FDE" w:rsidRPr="00237CD2">
        <w:rPr>
          <w:rFonts w:asciiTheme="minorHAnsi" w:hAnsiTheme="minorHAnsi" w:cstheme="minorHAnsi"/>
        </w:rPr>
        <w:t xml:space="preserve">s then held by </w:t>
      </w:r>
      <w:r w:rsidR="00CB4F6F" w:rsidRPr="00237CD2">
        <w:rPr>
          <w:rFonts w:asciiTheme="minorHAnsi" w:hAnsiTheme="minorHAnsi" w:cstheme="minorHAnsi"/>
        </w:rPr>
        <w:t xml:space="preserve">the Investors (together with any outstanding Relevant Securities then exercisable or convertible into </w:t>
      </w:r>
      <w:r w:rsidR="007C3D91">
        <w:rPr>
          <w:rFonts w:asciiTheme="minorHAnsi" w:hAnsiTheme="minorHAnsi" w:cstheme="minorHAnsi"/>
        </w:rPr>
        <w:t>Ordinary Share</w:t>
      </w:r>
      <w:r w:rsidR="00CB4F6F" w:rsidRPr="00237CD2">
        <w:rPr>
          <w:rFonts w:asciiTheme="minorHAnsi" w:hAnsiTheme="minorHAnsi" w:cstheme="minorHAnsi"/>
        </w:rPr>
        <w:t>s held by them) (</w:t>
      </w:r>
      <w:r w:rsidR="00262378" w:rsidRPr="00237CD2">
        <w:rPr>
          <w:rFonts w:asciiTheme="minorHAnsi" w:hAnsiTheme="minorHAnsi" w:cstheme="minorHAnsi"/>
        </w:rPr>
        <w:t>without double counting and as nearly as may be without involving fractions)</w:t>
      </w:r>
      <w:r w:rsidR="00AE51D5" w:rsidRPr="00237CD2">
        <w:rPr>
          <w:rFonts w:asciiTheme="minorHAnsi" w:hAnsiTheme="minorHAnsi" w:cstheme="minorHAnsi"/>
        </w:rPr>
        <w:t>,</w:t>
      </w:r>
      <w:r w:rsidR="005C4FDE" w:rsidRPr="00237CD2">
        <w:rPr>
          <w:rFonts w:asciiTheme="minorHAnsi" w:hAnsiTheme="minorHAnsi" w:cstheme="minorHAnsi"/>
        </w:rPr>
        <w:t xml:space="preserve"> </w:t>
      </w:r>
      <w:bookmarkEnd w:id="314"/>
      <w:r w:rsidR="007E3385" w:rsidRPr="00237CD2">
        <w:rPr>
          <w:rFonts w:asciiTheme="minorHAnsi" w:hAnsiTheme="minorHAnsi" w:cstheme="minorHAnsi"/>
        </w:rPr>
        <w:t xml:space="preserve">in accordance with such procedure as the </w:t>
      </w:r>
      <w:r w:rsidR="00C364C3" w:rsidRPr="00237CD2">
        <w:rPr>
          <w:rFonts w:asciiTheme="minorHAnsi" w:hAnsiTheme="minorHAnsi" w:cstheme="minorHAnsi"/>
        </w:rPr>
        <w:t>Board</w:t>
      </w:r>
      <w:r w:rsidR="007E3385" w:rsidRPr="00237CD2">
        <w:rPr>
          <w:rFonts w:asciiTheme="minorHAnsi" w:hAnsiTheme="minorHAnsi" w:cstheme="minorHAnsi"/>
        </w:rPr>
        <w:t xml:space="preserve"> may determine</w:t>
      </w:r>
      <w:r w:rsidR="00F10ACA" w:rsidRPr="00237CD2">
        <w:rPr>
          <w:rFonts w:asciiTheme="minorHAnsi" w:hAnsiTheme="minorHAnsi" w:cstheme="minorHAnsi"/>
        </w:rPr>
        <w:t>, provided that no offer to a</w:t>
      </w:r>
      <w:r w:rsidR="00CB4F6F" w:rsidRPr="00237CD2">
        <w:rPr>
          <w:rFonts w:asciiTheme="minorHAnsi" w:hAnsiTheme="minorHAnsi" w:cstheme="minorHAnsi"/>
        </w:rPr>
        <w:t xml:space="preserve"> </w:t>
      </w:r>
      <w:r w:rsidR="00F10ACA" w:rsidRPr="00237CD2">
        <w:rPr>
          <w:rFonts w:asciiTheme="minorHAnsi" w:hAnsiTheme="minorHAnsi" w:cstheme="minorHAnsi"/>
        </w:rPr>
        <w:t xml:space="preserve">Investor under this Article </w:t>
      </w:r>
      <w:r w:rsidR="00F10ACA" w:rsidRPr="00237CD2">
        <w:rPr>
          <w:rFonts w:asciiTheme="minorHAnsi" w:hAnsiTheme="minorHAnsi" w:cstheme="minorHAnsi"/>
        </w:rPr>
        <w:fldChar w:fldCharType="begin"/>
      </w:r>
      <w:r w:rsidR="00F10ACA" w:rsidRPr="00237CD2">
        <w:rPr>
          <w:rFonts w:asciiTheme="minorHAnsi" w:hAnsiTheme="minorHAnsi" w:cstheme="minorHAnsi"/>
        </w:rPr>
        <w:instrText xml:space="preserve"> REF _Ref44624520 \w \h </w:instrText>
      </w:r>
      <w:r w:rsidR="00DE3874" w:rsidRPr="00237CD2">
        <w:rPr>
          <w:rFonts w:asciiTheme="minorHAnsi" w:hAnsiTheme="minorHAnsi" w:cstheme="minorHAnsi"/>
        </w:rPr>
        <w:instrText xml:space="preserve"> \* MERGEFORMAT </w:instrText>
      </w:r>
      <w:r w:rsidR="00F10ACA" w:rsidRPr="00237CD2">
        <w:rPr>
          <w:rFonts w:asciiTheme="minorHAnsi" w:hAnsiTheme="minorHAnsi" w:cstheme="minorHAnsi"/>
        </w:rPr>
      </w:r>
      <w:r w:rsidR="00F10ACA" w:rsidRPr="00237CD2">
        <w:rPr>
          <w:rFonts w:asciiTheme="minorHAnsi" w:hAnsiTheme="minorHAnsi" w:cstheme="minorHAnsi"/>
        </w:rPr>
        <w:fldChar w:fldCharType="separate"/>
      </w:r>
      <w:r w:rsidR="001B00E0">
        <w:rPr>
          <w:rFonts w:asciiTheme="minorHAnsi" w:hAnsiTheme="minorHAnsi" w:cstheme="minorHAnsi"/>
        </w:rPr>
        <w:t>11.6</w:t>
      </w:r>
      <w:r w:rsidR="00F10ACA" w:rsidRPr="00237CD2">
        <w:rPr>
          <w:rFonts w:asciiTheme="minorHAnsi" w:hAnsiTheme="minorHAnsi" w:cstheme="minorHAnsi"/>
        </w:rPr>
        <w:fldChar w:fldCharType="end"/>
      </w:r>
      <w:r w:rsidR="00F10ACA" w:rsidRPr="00237CD2">
        <w:rPr>
          <w:rFonts w:asciiTheme="minorHAnsi" w:hAnsiTheme="minorHAnsi" w:cstheme="minorHAnsi"/>
        </w:rPr>
        <w:t xml:space="preserve"> is required to exceed the entitlement </w:t>
      </w:r>
      <w:r w:rsidR="00AA0EE8" w:rsidRPr="00237CD2">
        <w:rPr>
          <w:rFonts w:asciiTheme="minorHAnsi" w:hAnsiTheme="minorHAnsi" w:cstheme="minorHAnsi"/>
        </w:rPr>
        <w:t>they</w:t>
      </w:r>
      <w:r w:rsidR="00F10ACA" w:rsidRPr="00237CD2">
        <w:rPr>
          <w:rFonts w:asciiTheme="minorHAnsi" w:hAnsiTheme="minorHAnsi" w:cstheme="minorHAnsi"/>
        </w:rPr>
        <w:t xml:space="preserve"> would have had if the pre-emption procedure set out in Articles </w:t>
      </w:r>
      <w:r w:rsidR="00F10ACA" w:rsidRPr="00237CD2">
        <w:rPr>
          <w:rFonts w:asciiTheme="minorHAnsi" w:hAnsiTheme="minorHAnsi" w:cstheme="minorHAnsi"/>
        </w:rPr>
        <w:fldChar w:fldCharType="begin"/>
      </w:r>
      <w:r w:rsidR="00F10ACA" w:rsidRPr="00237CD2">
        <w:rPr>
          <w:rFonts w:asciiTheme="minorHAnsi" w:hAnsiTheme="minorHAnsi" w:cstheme="minorHAnsi"/>
        </w:rPr>
        <w:instrText xml:space="preserve"> REF _Ref43331001 \w \h </w:instrText>
      </w:r>
      <w:r w:rsidR="00DE3874" w:rsidRPr="00237CD2">
        <w:rPr>
          <w:rFonts w:asciiTheme="minorHAnsi" w:hAnsiTheme="minorHAnsi" w:cstheme="minorHAnsi"/>
        </w:rPr>
        <w:instrText xml:space="preserve"> \* MERGEFORMAT </w:instrText>
      </w:r>
      <w:r w:rsidR="00F10ACA" w:rsidRPr="00237CD2">
        <w:rPr>
          <w:rFonts w:asciiTheme="minorHAnsi" w:hAnsiTheme="minorHAnsi" w:cstheme="minorHAnsi"/>
        </w:rPr>
      </w:r>
      <w:r w:rsidR="00F10ACA" w:rsidRPr="00237CD2">
        <w:rPr>
          <w:rFonts w:asciiTheme="minorHAnsi" w:hAnsiTheme="minorHAnsi" w:cstheme="minorHAnsi"/>
        </w:rPr>
        <w:fldChar w:fldCharType="separate"/>
      </w:r>
      <w:r w:rsidR="001B00E0">
        <w:rPr>
          <w:rFonts w:asciiTheme="minorHAnsi" w:hAnsiTheme="minorHAnsi" w:cstheme="minorHAnsi"/>
        </w:rPr>
        <w:t>11.2</w:t>
      </w:r>
      <w:r w:rsidR="00F10ACA" w:rsidRPr="00237CD2">
        <w:rPr>
          <w:rFonts w:asciiTheme="minorHAnsi" w:hAnsiTheme="minorHAnsi" w:cstheme="minorHAnsi"/>
        </w:rPr>
        <w:fldChar w:fldCharType="end"/>
      </w:r>
      <w:r w:rsidR="00F10ACA" w:rsidRPr="00237CD2">
        <w:rPr>
          <w:rFonts w:asciiTheme="minorHAnsi" w:hAnsiTheme="minorHAnsi" w:cstheme="minorHAnsi"/>
        </w:rPr>
        <w:t xml:space="preserve"> to </w:t>
      </w:r>
      <w:r w:rsidR="0060290E" w:rsidRPr="00237CD2">
        <w:rPr>
          <w:rFonts w:asciiTheme="minorHAnsi" w:hAnsiTheme="minorHAnsi" w:cstheme="minorHAnsi"/>
        </w:rPr>
        <w:fldChar w:fldCharType="begin"/>
      </w:r>
      <w:r w:rsidR="0060290E" w:rsidRPr="00237CD2">
        <w:rPr>
          <w:rFonts w:asciiTheme="minorHAnsi" w:hAnsiTheme="minorHAnsi" w:cstheme="minorHAnsi"/>
        </w:rPr>
        <w:instrText xml:space="preserve"> REF _Ref43331017 \r \h </w:instrText>
      </w:r>
      <w:r w:rsidR="00DE3874" w:rsidRPr="00237CD2">
        <w:rPr>
          <w:rFonts w:asciiTheme="minorHAnsi" w:hAnsiTheme="minorHAnsi" w:cstheme="minorHAnsi"/>
        </w:rPr>
        <w:instrText xml:space="preserve"> \* MERGEFORMAT </w:instrText>
      </w:r>
      <w:r w:rsidR="0060290E" w:rsidRPr="00237CD2">
        <w:rPr>
          <w:rFonts w:asciiTheme="minorHAnsi" w:hAnsiTheme="minorHAnsi" w:cstheme="minorHAnsi"/>
        </w:rPr>
      </w:r>
      <w:r w:rsidR="0060290E" w:rsidRPr="00237CD2">
        <w:rPr>
          <w:rFonts w:asciiTheme="minorHAnsi" w:hAnsiTheme="minorHAnsi" w:cstheme="minorHAnsi"/>
        </w:rPr>
        <w:fldChar w:fldCharType="separate"/>
      </w:r>
      <w:r w:rsidR="001B00E0">
        <w:rPr>
          <w:rFonts w:asciiTheme="minorHAnsi" w:hAnsiTheme="minorHAnsi" w:cstheme="minorHAnsi"/>
        </w:rPr>
        <w:t>11.4</w:t>
      </w:r>
      <w:r w:rsidR="0060290E" w:rsidRPr="00237CD2">
        <w:rPr>
          <w:rFonts w:asciiTheme="minorHAnsi" w:hAnsiTheme="minorHAnsi" w:cstheme="minorHAnsi"/>
        </w:rPr>
        <w:fldChar w:fldCharType="end"/>
      </w:r>
      <w:r w:rsidR="00F10ACA" w:rsidRPr="00237CD2">
        <w:rPr>
          <w:rFonts w:asciiTheme="minorHAnsi" w:hAnsiTheme="minorHAnsi" w:cstheme="minorHAnsi"/>
        </w:rPr>
        <w:t xml:space="preserve"> (inclusive) had not been disapplied</w:t>
      </w:r>
      <w:r w:rsidR="00456438" w:rsidRPr="00237CD2">
        <w:rPr>
          <w:rFonts w:asciiTheme="minorHAnsi" w:hAnsiTheme="minorHAnsi" w:cstheme="minorHAnsi"/>
        </w:rPr>
        <w:t>.</w:t>
      </w:r>
      <w:bookmarkEnd w:id="306"/>
      <w:bookmarkEnd w:id="307"/>
      <w:r w:rsidR="00A8347B" w:rsidRPr="00237CD2">
        <w:rPr>
          <w:rFonts w:asciiTheme="minorHAnsi" w:hAnsiTheme="minorHAnsi" w:cstheme="minorHAnsi"/>
        </w:rPr>
        <w:t xml:space="preserve"> An offer of New Securities to a</w:t>
      </w:r>
      <w:r w:rsidR="00872127" w:rsidRPr="00237CD2">
        <w:rPr>
          <w:rFonts w:asciiTheme="minorHAnsi" w:hAnsiTheme="minorHAnsi" w:cstheme="minorHAnsi"/>
        </w:rPr>
        <w:t>n</w:t>
      </w:r>
      <w:r w:rsidR="00CB4F6F" w:rsidRPr="00237CD2">
        <w:rPr>
          <w:rFonts w:asciiTheme="minorHAnsi" w:hAnsiTheme="minorHAnsi" w:cstheme="minorHAnsi"/>
        </w:rPr>
        <w:t xml:space="preserve"> </w:t>
      </w:r>
      <w:r w:rsidR="00A8347B" w:rsidRPr="00237CD2">
        <w:rPr>
          <w:rFonts w:asciiTheme="minorHAnsi" w:hAnsiTheme="minorHAnsi" w:cstheme="minorHAnsi"/>
        </w:rPr>
        <w:t xml:space="preserve">Investor under this Article </w:t>
      </w:r>
      <w:r w:rsidR="00A8347B" w:rsidRPr="00237CD2">
        <w:rPr>
          <w:rFonts w:asciiTheme="minorHAnsi" w:hAnsiTheme="minorHAnsi" w:cstheme="minorHAnsi"/>
        </w:rPr>
        <w:fldChar w:fldCharType="begin"/>
      </w:r>
      <w:r w:rsidR="00A8347B" w:rsidRPr="00237CD2">
        <w:rPr>
          <w:rFonts w:asciiTheme="minorHAnsi" w:hAnsiTheme="minorHAnsi" w:cstheme="minorHAnsi"/>
        </w:rPr>
        <w:instrText xml:space="preserve"> REF _Ref44624520 \w \h  \* MERGEFORMAT </w:instrText>
      </w:r>
      <w:r w:rsidR="00A8347B" w:rsidRPr="00237CD2">
        <w:rPr>
          <w:rFonts w:asciiTheme="minorHAnsi" w:hAnsiTheme="minorHAnsi" w:cstheme="minorHAnsi"/>
        </w:rPr>
      </w:r>
      <w:r w:rsidR="00A8347B" w:rsidRPr="00237CD2">
        <w:rPr>
          <w:rFonts w:asciiTheme="minorHAnsi" w:hAnsiTheme="minorHAnsi" w:cstheme="minorHAnsi"/>
        </w:rPr>
        <w:fldChar w:fldCharType="separate"/>
      </w:r>
      <w:r w:rsidR="001B00E0">
        <w:rPr>
          <w:rFonts w:asciiTheme="minorHAnsi" w:hAnsiTheme="minorHAnsi" w:cstheme="minorHAnsi"/>
        </w:rPr>
        <w:t>11.6</w:t>
      </w:r>
      <w:r w:rsidR="00A8347B" w:rsidRPr="00237CD2">
        <w:rPr>
          <w:rFonts w:asciiTheme="minorHAnsi" w:hAnsiTheme="minorHAnsi" w:cstheme="minorHAnsi"/>
        </w:rPr>
        <w:fldChar w:fldCharType="end"/>
      </w:r>
      <w:r w:rsidR="00A8347B" w:rsidRPr="00237CD2">
        <w:rPr>
          <w:rFonts w:asciiTheme="minorHAnsi" w:hAnsiTheme="minorHAnsi" w:cstheme="minorHAnsi"/>
        </w:rPr>
        <w:t xml:space="preserve"> shall not itself be subject to the pre-emption procedure set out in Articles </w:t>
      </w:r>
      <w:r w:rsidR="00A8347B" w:rsidRPr="00237CD2">
        <w:rPr>
          <w:rFonts w:asciiTheme="minorHAnsi" w:hAnsiTheme="minorHAnsi" w:cstheme="minorHAnsi"/>
        </w:rPr>
        <w:fldChar w:fldCharType="begin"/>
      </w:r>
      <w:r w:rsidR="00A8347B" w:rsidRPr="00237CD2">
        <w:rPr>
          <w:rFonts w:asciiTheme="minorHAnsi" w:hAnsiTheme="minorHAnsi" w:cstheme="minorHAnsi"/>
        </w:rPr>
        <w:instrText xml:space="preserve"> REF _Ref43331001 \w \h  \* MERGEFORMAT </w:instrText>
      </w:r>
      <w:r w:rsidR="00A8347B" w:rsidRPr="00237CD2">
        <w:rPr>
          <w:rFonts w:asciiTheme="minorHAnsi" w:hAnsiTheme="minorHAnsi" w:cstheme="minorHAnsi"/>
        </w:rPr>
      </w:r>
      <w:r w:rsidR="00A8347B" w:rsidRPr="00237CD2">
        <w:rPr>
          <w:rFonts w:asciiTheme="minorHAnsi" w:hAnsiTheme="minorHAnsi" w:cstheme="minorHAnsi"/>
        </w:rPr>
        <w:fldChar w:fldCharType="separate"/>
      </w:r>
      <w:r w:rsidR="001B00E0">
        <w:rPr>
          <w:rFonts w:asciiTheme="minorHAnsi" w:hAnsiTheme="minorHAnsi" w:cstheme="minorHAnsi"/>
        </w:rPr>
        <w:t>11.2</w:t>
      </w:r>
      <w:r w:rsidR="00A8347B" w:rsidRPr="00237CD2">
        <w:rPr>
          <w:rFonts w:asciiTheme="minorHAnsi" w:hAnsiTheme="minorHAnsi" w:cstheme="minorHAnsi"/>
        </w:rPr>
        <w:fldChar w:fldCharType="end"/>
      </w:r>
      <w:r w:rsidR="00A8347B" w:rsidRPr="00237CD2">
        <w:rPr>
          <w:rFonts w:asciiTheme="minorHAnsi" w:hAnsiTheme="minorHAnsi" w:cstheme="minorHAnsi"/>
        </w:rPr>
        <w:t xml:space="preserve"> to </w:t>
      </w:r>
      <w:r w:rsidR="00A8347B" w:rsidRPr="00237CD2">
        <w:rPr>
          <w:rFonts w:asciiTheme="minorHAnsi" w:hAnsiTheme="minorHAnsi" w:cstheme="minorHAnsi"/>
        </w:rPr>
        <w:fldChar w:fldCharType="begin"/>
      </w:r>
      <w:r w:rsidR="00A8347B" w:rsidRPr="00237CD2">
        <w:rPr>
          <w:rFonts w:asciiTheme="minorHAnsi" w:hAnsiTheme="minorHAnsi" w:cstheme="minorHAnsi"/>
        </w:rPr>
        <w:instrText xml:space="preserve"> REF _Ref43331017 \r \h  \* MERGEFORMAT </w:instrText>
      </w:r>
      <w:r w:rsidR="00A8347B" w:rsidRPr="00237CD2">
        <w:rPr>
          <w:rFonts w:asciiTheme="minorHAnsi" w:hAnsiTheme="minorHAnsi" w:cstheme="minorHAnsi"/>
        </w:rPr>
      </w:r>
      <w:r w:rsidR="00A8347B" w:rsidRPr="00237CD2">
        <w:rPr>
          <w:rFonts w:asciiTheme="minorHAnsi" w:hAnsiTheme="minorHAnsi" w:cstheme="minorHAnsi"/>
        </w:rPr>
        <w:fldChar w:fldCharType="separate"/>
      </w:r>
      <w:r w:rsidR="001B00E0">
        <w:rPr>
          <w:rFonts w:asciiTheme="minorHAnsi" w:hAnsiTheme="minorHAnsi" w:cstheme="minorHAnsi"/>
        </w:rPr>
        <w:t>11.4</w:t>
      </w:r>
      <w:r w:rsidR="00A8347B" w:rsidRPr="00237CD2">
        <w:rPr>
          <w:rFonts w:asciiTheme="minorHAnsi" w:hAnsiTheme="minorHAnsi" w:cstheme="minorHAnsi"/>
        </w:rPr>
        <w:fldChar w:fldCharType="end"/>
      </w:r>
      <w:r w:rsidR="00A8347B" w:rsidRPr="00237CD2">
        <w:rPr>
          <w:rFonts w:asciiTheme="minorHAnsi" w:hAnsiTheme="minorHAnsi" w:cstheme="minorHAnsi"/>
        </w:rPr>
        <w:t xml:space="preserve"> (inclusive).</w:t>
      </w:r>
      <w:bookmarkEnd w:id="308"/>
    </w:p>
    <w:bookmarkEnd w:id="309"/>
    <w:p w14:paraId="636A1DA0" w14:textId="65F03707" w:rsidR="00CB356A" w:rsidRPr="00237CD2" w:rsidRDefault="00CB356A" w:rsidP="00824D66">
      <w:pPr>
        <w:pStyle w:val="UKHeading1L2"/>
        <w:rPr>
          <w:rFonts w:asciiTheme="minorHAnsi" w:hAnsiTheme="minorHAnsi" w:cstheme="minorHAnsi"/>
        </w:rPr>
      </w:pPr>
      <w:r w:rsidRPr="00237CD2">
        <w:rPr>
          <w:rFonts w:asciiTheme="minorHAnsi" w:hAnsiTheme="minorHAnsi" w:cstheme="minorHAnsi"/>
        </w:rPr>
        <w:t xml:space="preserve">Save with the express approval of the Board, no Shares shall be allotted to any </w:t>
      </w:r>
      <w:r w:rsidR="0051521F" w:rsidRPr="00237CD2">
        <w:rPr>
          <w:rFonts w:asciiTheme="minorHAnsi" w:hAnsiTheme="minorHAnsi" w:cstheme="minorHAnsi"/>
        </w:rPr>
        <w:t>Founder</w:t>
      </w:r>
      <w:r w:rsidRPr="00237CD2">
        <w:rPr>
          <w:rFonts w:asciiTheme="minorHAnsi" w:hAnsiTheme="minorHAnsi" w:cstheme="minorHAnsi"/>
        </w:rPr>
        <w:t xml:space="preserve">, Director, or prospective director of the Company or any member of the </w:t>
      </w:r>
      <w:r w:rsidR="00147EEC" w:rsidRPr="00237CD2">
        <w:rPr>
          <w:rFonts w:asciiTheme="minorHAnsi" w:hAnsiTheme="minorHAnsi" w:cstheme="minorHAnsi"/>
        </w:rPr>
        <w:t>same Group as the Company</w:t>
      </w:r>
      <w:r w:rsidRPr="00237CD2">
        <w:rPr>
          <w:rFonts w:asciiTheme="minorHAnsi" w:hAnsiTheme="minorHAnsi" w:cstheme="minorHAnsi"/>
        </w:rPr>
        <w:t xml:space="preserve">, who in the opinion of the Board is subject to taxation in the United Kingdom (and/or, if so determined by the Board, any other jurisdiction), unless such person has entered into a joint section 431 ITEPA election with the Company or any </w:t>
      </w:r>
      <w:r w:rsidR="00147EEC" w:rsidRPr="00237CD2">
        <w:rPr>
          <w:rFonts w:asciiTheme="minorHAnsi" w:hAnsiTheme="minorHAnsi" w:cstheme="minorHAnsi"/>
        </w:rPr>
        <w:t xml:space="preserve">member of the same Group as the Company </w:t>
      </w:r>
      <w:r w:rsidRPr="00237CD2">
        <w:rPr>
          <w:rFonts w:asciiTheme="minorHAnsi" w:hAnsiTheme="minorHAnsi" w:cstheme="minorHAnsi"/>
        </w:rPr>
        <w:t>(as applicable) (and/or, if so determined by the Board in respect of any other jurisdiction, any comparable foreign tax election concerning the foreign tax treatment of such Shares).</w:t>
      </w:r>
    </w:p>
    <w:p w14:paraId="78FF777C" w14:textId="77777777" w:rsidR="00F00F06" w:rsidRPr="00237CD2" w:rsidRDefault="00E53886" w:rsidP="00824D66">
      <w:pPr>
        <w:pStyle w:val="UKHeading1L2"/>
        <w:rPr>
          <w:rFonts w:asciiTheme="minorHAnsi" w:hAnsiTheme="minorHAnsi" w:cstheme="minorHAnsi"/>
        </w:rPr>
      </w:pPr>
      <w:r w:rsidRPr="00237CD2">
        <w:rPr>
          <w:rFonts w:asciiTheme="minorHAnsi" w:hAnsiTheme="minorHAnsi" w:cstheme="minorHAnsi"/>
        </w:rPr>
        <w:t xml:space="preserve">Notwithstanding any provision of these Articles to the contrary, the Company shall not allot or issue any New Securities to </w:t>
      </w:r>
      <w:r w:rsidR="00CE2FE9" w:rsidRPr="00237CD2">
        <w:rPr>
          <w:rFonts w:asciiTheme="minorHAnsi" w:hAnsiTheme="minorHAnsi" w:cstheme="minorHAnsi"/>
        </w:rPr>
        <w:t>(or</w:t>
      </w:r>
      <w:r w:rsidR="002220F7" w:rsidRPr="00237CD2">
        <w:rPr>
          <w:rFonts w:asciiTheme="minorHAnsi" w:hAnsiTheme="minorHAnsi" w:cstheme="minorHAnsi"/>
        </w:rPr>
        <w:t xml:space="preserve"> to any person</w:t>
      </w:r>
      <w:r w:rsidR="00CE2FE9" w:rsidRPr="00237CD2">
        <w:rPr>
          <w:rFonts w:asciiTheme="minorHAnsi" w:hAnsiTheme="minorHAnsi" w:cstheme="minorHAnsi"/>
        </w:rPr>
        <w:t xml:space="preserve"> </w:t>
      </w:r>
      <w:r w:rsidR="00FA2045" w:rsidRPr="00237CD2">
        <w:rPr>
          <w:rFonts w:asciiTheme="minorHAnsi" w:hAnsiTheme="minorHAnsi" w:cstheme="minorHAnsi"/>
        </w:rPr>
        <w:t xml:space="preserve">which the </w:t>
      </w:r>
      <w:r w:rsidR="00CE2FE9" w:rsidRPr="00237CD2">
        <w:rPr>
          <w:rFonts w:asciiTheme="minorHAnsi" w:hAnsiTheme="minorHAnsi" w:cstheme="minorHAnsi"/>
        </w:rPr>
        <w:t xml:space="preserve">Company </w:t>
      </w:r>
      <w:r w:rsidR="002220F7" w:rsidRPr="00237CD2">
        <w:rPr>
          <w:rFonts w:asciiTheme="minorHAnsi" w:hAnsiTheme="minorHAnsi" w:cstheme="minorHAnsi"/>
        </w:rPr>
        <w:t xml:space="preserve">reasonably believes will </w:t>
      </w:r>
      <w:r w:rsidR="00CE2FE9" w:rsidRPr="00237CD2">
        <w:rPr>
          <w:rFonts w:asciiTheme="minorHAnsi" w:hAnsiTheme="minorHAnsi" w:cstheme="minorHAnsi"/>
        </w:rPr>
        <w:t>h</w:t>
      </w:r>
      <w:r w:rsidR="002220F7" w:rsidRPr="00237CD2">
        <w:rPr>
          <w:rFonts w:asciiTheme="minorHAnsi" w:hAnsiTheme="minorHAnsi" w:cstheme="minorHAnsi"/>
        </w:rPr>
        <w:t>o</w:t>
      </w:r>
      <w:r w:rsidR="00CE2FE9" w:rsidRPr="00237CD2">
        <w:rPr>
          <w:rFonts w:asciiTheme="minorHAnsi" w:hAnsiTheme="minorHAnsi" w:cstheme="minorHAnsi"/>
        </w:rPr>
        <w:t xml:space="preserve">ld </w:t>
      </w:r>
      <w:r w:rsidR="002220F7" w:rsidRPr="00237CD2">
        <w:rPr>
          <w:rFonts w:asciiTheme="minorHAnsi" w:hAnsiTheme="minorHAnsi" w:cstheme="minorHAnsi"/>
        </w:rPr>
        <w:t xml:space="preserve">an interest in New Securities </w:t>
      </w:r>
      <w:r w:rsidR="00CE2FE9" w:rsidRPr="00237CD2">
        <w:rPr>
          <w:rFonts w:asciiTheme="minorHAnsi" w:hAnsiTheme="minorHAnsi" w:cstheme="minorHAnsi"/>
        </w:rPr>
        <w:t xml:space="preserve">for the direct or indirect benefit of) </w:t>
      </w:r>
      <w:r w:rsidRPr="00237CD2">
        <w:rPr>
          <w:rFonts w:asciiTheme="minorHAnsi" w:hAnsiTheme="minorHAnsi" w:cstheme="minorHAnsi"/>
        </w:rPr>
        <w:t xml:space="preserve">any person </w:t>
      </w:r>
      <w:r w:rsidR="00CE2FE9" w:rsidRPr="00237CD2">
        <w:rPr>
          <w:rFonts w:asciiTheme="minorHAnsi" w:hAnsiTheme="minorHAnsi" w:cstheme="minorHAnsi"/>
        </w:rPr>
        <w:t xml:space="preserve">who is, or who </w:t>
      </w:r>
      <w:r w:rsidRPr="00237CD2">
        <w:rPr>
          <w:rFonts w:asciiTheme="minorHAnsi" w:hAnsiTheme="minorHAnsi" w:cstheme="minorHAnsi"/>
        </w:rPr>
        <w:t xml:space="preserve">the Company </w:t>
      </w:r>
      <w:r w:rsidR="00CE2FE9" w:rsidRPr="00237CD2">
        <w:rPr>
          <w:rFonts w:asciiTheme="minorHAnsi" w:hAnsiTheme="minorHAnsi" w:cstheme="minorHAnsi"/>
        </w:rPr>
        <w:t xml:space="preserve">reasonably believes </w:t>
      </w:r>
      <w:r w:rsidR="002220F7" w:rsidRPr="00237CD2">
        <w:rPr>
          <w:rFonts w:asciiTheme="minorHAnsi" w:hAnsiTheme="minorHAnsi" w:cstheme="minorHAnsi"/>
        </w:rPr>
        <w:t>to</w:t>
      </w:r>
      <w:r w:rsidR="00CE2FE9" w:rsidRPr="00237CD2">
        <w:rPr>
          <w:rFonts w:asciiTheme="minorHAnsi" w:hAnsiTheme="minorHAnsi" w:cstheme="minorHAnsi"/>
        </w:rPr>
        <w:t xml:space="preserve"> be, </w:t>
      </w:r>
      <w:r w:rsidRPr="00237CD2">
        <w:rPr>
          <w:rFonts w:asciiTheme="minorHAnsi" w:hAnsiTheme="minorHAnsi" w:cstheme="minorHAnsi"/>
        </w:rPr>
        <w:t>a Sanctioned Person</w:t>
      </w:r>
      <w:r w:rsidR="00CE2FE9" w:rsidRPr="00237CD2">
        <w:rPr>
          <w:rFonts w:asciiTheme="minorHAnsi" w:hAnsiTheme="minorHAnsi" w:cstheme="minorHAnsi"/>
        </w:rPr>
        <w:t>.</w:t>
      </w:r>
    </w:p>
    <w:p w14:paraId="7B97D39E" w14:textId="77777777" w:rsidR="00F00F06" w:rsidRPr="00237CD2" w:rsidRDefault="00860DA4" w:rsidP="000F625C">
      <w:pPr>
        <w:pStyle w:val="UKHeading1L1"/>
        <w:rPr>
          <w:rFonts w:asciiTheme="minorHAnsi" w:hAnsiTheme="minorHAnsi" w:cstheme="minorHAnsi"/>
        </w:rPr>
      </w:pPr>
      <w:bookmarkStart w:id="315" w:name="_Ref43331163"/>
      <w:bookmarkStart w:id="316" w:name="_9kR3WTrAG8569BDgbpm5ylyDBzebq168By67C94"/>
      <w:bookmarkStart w:id="317" w:name="_Toc194489213"/>
      <w:r w:rsidRPr="00237CD2">
        <w:rPr>
          <w:rFonts w:asciiTheme="minorHAnsi" w:hAnsiTheme="minorHAnsi" w:cstheme="minorHAnsi"/>
        </w:rPr>
        <w:t>Transfers of Shares – general</w:t>
      </w:r>
      <w:bookmarkEnd w:id="315"/>
      <w:bookmarkEnd w:id="316"/>
      <w:bookmarkEnd w:id="317"/>
      <w:r w:rsidRPr="00237CD2">
        <w:rPr>
          <w:rFonts w:asciiTheme="minorHAnsi" w:hAnsiTheme="minorHAnsi" w:cstheme="minorHAnsi"/>
        </w:rPr>
        <w:t xml:space="preserve"> </w:t>
      </w:r>
    </w:p>
    <w:p w14:paraId="0A9E531B" w14:textId="1C4E66ED" w:rsidR="00F00F06" w:rsidRPr="00237CD2" w:rsidRDefault="00B4698D" w:rsidP="00824D66">
      <w:pPr>
        <w:pStyle w:val="UKHeading1L2"/>
        <w:rPr>
          <w:rFonts w:asciiTheme="minorHAnsi" w:hAnsiTheme="minorHAnsi" w:cstheme="minorHAnsi"/>
        </w:rPr>
      </w:pPr>
      <w:bookmarkStart w:id="318" w:name="_Ref44682289"/>
      <w:r w:rsidRPr="00237CD2">
        <w:rPr>
          <w:rFonts w:asciiTheme="minorHAnsi" w:hAnsiTheme="minorHAnsi" w:cstheme="minorHAnsi"/>
        </w:rPr>
        <w:t xml:space="preserve">No Share may be transferred unless the transfer is made in accordance with these Articles. </w:t>
      </w:r>
      <w:r w:rsidR="00860DA4" w:rsidRPr="00237CD2">
        <w:rPr>
          <w:rFonts w:asciiTheme="minorHAnsi" w:hAnsiTheme="minorHAnsi" w:cstheme="minorHAnsi"/>
        </w:rPr>
        <w:t xml:space="preserve">If a Shareholder transfers or purports to transfer a Share otherwise than in accordance with these Articles </w:t>
      </w:r>
      <w:r w:rsidR="00A02E15" w:rsidRPr="00237CD2">
        <w:rPr>
          <w:rFonts w:asciiTheme="minorHAnsi" w:hAnsiTheme="minorHAnsi" w:cstheme="minorHAnsi"/>
        </w:rPr>
        <w:t>such transfer shall be null and void and</w:t>
      </w:r>
      <w:r w:rsidRPr="00237CD2">
        <w:rPr>
          <w:rFonts w:asciiTheme="minorHAnsi" w:hAnsiTheme="minorHAnsi" w:cstheme="minorHAnsi"/>
        </w:rPr>
        <w:t xml:space="preserve"> either</w:t>
      </w:r>
      <w:r w:rsidR="00E85623" w:rsidRPr="00237CD2">
        <w:rPr>
          <w:rFonts w:asciiTheme="minorHAnsi" w:hAnsiTheme="minorHAnsi" w:cstheme="minorHAnsi"/>
        </w:rPr>
        <w:t>:</w:t>
      </w:r>
      <w:r w:rsidRPr="00237CD2">
        <w:rPr>
          <w:rFonts w:asciiTheme="minorHAnsi" w:hAnsiTheme="minorHAnsi" w:cstheme="minorHAnsi"/>
        </w:rPr>
        <w:t xml:space="preserve"> (i) </w:t>
      </w:r>
      <w:r w:rsidR="00A02E15" w:rsidRPr="00237CD2">
        <w:rPr>
          <w:rFonts w:asciiTheme="minorHAnsi" w:hAnsiTheme="minorHAnsi" w:cstheme="minorHAnsi"/>
        </w:rPr>
        <w:t xml:space="preserve">if so required by the Board, </w:t>
      </w:r>
      <w:r w:rsidRPr="00237CD2">
        <w:rPr>
          <w:rFonts w:asciiTheme="minorHAnsi" w:hAnsiTheme="minorHAnsi" w:cstheme="minorHAnsi"/>
        </w:rPr>
        <w:t xml:space="preserve">such Share </w:t>
      </w:r>
      <w:r w:rsidR="00860DA4" w:rsidRPr="00237CD2">
        <w:rPr>
          <w:rFonts w:asciiTheme="minorHAnsi" w:hAnsiTheme="minorHAnsi" w:cstheme="minorHAnsi"/>
        </w:rPr>
        <w:t xml:space="preserve">will be </w:t>
      </w:r>
      <w:r w:rsidRPr="00237CD2">
        <w:rPr>
          <w:rFonts w:asciiTheme="minorHAnsi" w:hAnsiTheme="minorHAnsi" w:cstheme="minorHAnsi"/>
        </w:rPr>
        <w:t>returned to the transferor with or without conditions</w:t>
      </w:r>
      <w:r w:rsidR="00E85623" w:rsidRPr="00237CD2">
        <w:rPr>
          <w:rFonts w:asciiTheme="minorHAnsi" w:hAnsiTheme="minorHAnsi" w:cstheme="minorHAnsi"/>
        </w:rPr>
        <w:t>;</w:t>
      </w:r>
      <w:r w:rsidRPr="00237CD2">
        <w:rPr>
          <w:rFonts w:asciiTheme="minorHAnsi" w:hAnsiTheme="minorHAnsi" w:cstheme="minorHAnsi"/>
        </w:rPr>
        <w:t xml:space="preserve"> or (ii) the Board may resolve that the transferor shall be </w:t>
      </w:r>
      <w:r w:rsidR="00860DA4" w:rsidRPr="00237CD2">
        <w:rPr>
          <w:rFonts w:asciiTheme="minorHAnsi" w:hAnsiTheme="minorHAnsi" w:cstheme="minorHAnsi"/>
        </w:rPr>
        <w:t xml:space="preserve">deemed </w:t>
      </w:r>
      <w:r w:rsidRPr="00237CD2">
        <w:rPr>
          <w:rFonts w:asciiTheme="minorHAnsi" w:hAnsiTheme="minorHAnsi" w:cstheme="minorHAnsi"/>
        </w:rPr>
        <w:t xml:space="preserve">on such date as the Board shall determine </w:t>
      </w:r>
      <w:r w:rsidR="00860DA4" w:rsidRPr="00237CD2">
        <w:rPr>
          <w:rFonts w:asciiTheme="minorHAnsi" w:hAnsiTheme="minorHAnsi" w:cstheme="minorHAnsi"/>
        </w:rPr>
        <w:t xml:space="preserve">to have served a Transfer Notice in respect of all Shares held by </w:t>
      </w:r>
      <w:r w:rsidR="00CC143B" w:rsidRPr="00237CD2">
        <w:rPr>
          <w:rFonts w:asciiTheme="minorHAnsi" w:hAnsiTheme="minorHAnsi" w:cstheme="minorHAnsi"/>
        </w:rPr>
        <w:t>them</w:t>
      </w:r>
      <w:r w:rsidR="00860DA4" w:rsidRPr="00237CD2">
        <w:rPr>
          <w:rFonts w:asciiTheme="minorHAnsi" w:hAnsiTheme="minorHAnsi" w:cstheme="minorHAnsi"/>
        </w:rPr>
        <w:t>.</w:t>
      </w:r>
      <w:bookmarkEnd w:id="318"/>
      <w:r w:rsidR="00860DA4" w:rsidRPr="00237CD2">
        <w:rPr>
          <w:rFonts w:asciiTheme="minorHAnsi" w:hAnsiTheme="minorHAnsi" w:cstheme="minorHAnsi"/>
        </w:rPr>
        <w:t xml:space="preserve"> </w:t>
      </w:r>
    </w:p>
    <w:p w14:paraId="76E6EC47" w14:textId="357990EC"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Any transfer of a Share by way of sale which is required to be made under Articles </w:t>
      </w:r>
      <w:r w:rsidR="00846D5D" w:rsidRPr="00237CD2">
        <w:rPr>
          <w:rFonts w:asciiTheme="minorHAnsi" w:hAnsiTheme="minorHAnsi" w:cstheme="minorHAnsi"/>
        </w:rPr>
        <w:fldChar w:fldCharType="begin"/>
      </w:r>
      <w:r w:rsidR="00846D5D" w:rsidRPr="00237CD2">
        <w:rPr>
          <w:rFonts w:asciiTheme="minorHAnsi" w:hAnsiTheme="minorHAnsi" w:cstheme="minorHAnsi"/>
        </w:rPr>
        <w:instrText xml:space="preserve"> REF _Ref43331163 \r \h </w:instrText>
      </w:r>
      <w:r w:rsidR="00DE3874" w:rsidRPr="00237CD2">
        <w:rPr>
          <w:rFonts w:asciiTheme="minorHAnsi" w:hAnsiTheme="minorHAnsi" w:cstheme="minorHAnsi"/>
        </w:rPr>
        <w:instrText xml:space="preserve"> \* MERGEFORMAT </w:instrText>
      </w:r>
      <w:r w:rsidR="00846D5D" w:rsidRPr="00237CD2">
        <w:rPr>
          <w:rFonts w:asciiTheme="minorHAnsi" w:hAnsiTheme="minorHAnsi" w:cstheme="minorHAnsi"/>
        </w:rPr>
      </w:r>
      <w:r w:rsidR="00846D5D" w:rsidRPr="00237CD2">
        <w:rPr>
          <w:rFonts w:asciiTheme="minorHAnsi" w:hAnsiTheme="minorHAnsi" w:cstheme="minorHAnsi"/>
        </w:rPr>
        <w:fldChar w:fldCharType="separate"/>
      </w:r>
      <w:r w:rsidR="001B00E0">
        <w:rPr>
          <w:rFonts w:asciiTheme="minorHAnsi" w:hAnsiTheme="minorHAnsi" w:cstheme="minorHAnsi"/>
        </w:rPr>
        <w:t>12</w:t>
      </w:r>
      <w:r w:rsidR="00846D5D" w:rsidRPr="00237CD2">
        <w:rPr>
          <w:rFonts w:asciiTheme="minorHAnsi" w:hAnsiTheme="minorHAnsi" w:cstheme="minorHAnsi"/>
        </w:rPr>
        <w:fldChar w:fldCharType="end"/>
      </w:r>
      <w:r w:rsidRPr="00237CD2">
        <w:rPr>
          <w:rFonts w:asciiTheme="minorHAnsi" w:hAnsiTheme="minorHAnsi" w:cstheme="minorHAnsi"/>
        </w:rPr>
        <w:t xml:space="preserve"> to </w:t>
      </w:r>
      <w:r w:rsidR="00937FCE" w:rsidRPr="00237CD2">
        <w:rPr>
          <w:rFonts w:asciiTheme="minorHAnsi" w:hAnsiTheme="minorHAnsi" w:cstheme="minorHAnsi"/>
        </w:rPr>
        <w:fldChar w:fldCharType="begin"/>
      </w:r>
      <w:r w:rsidR="00937FCE" w:rsidRPr="00237CD2">
        <w:rPr>
          <w:rFonts w:asciiTheme="minorHAnsi" w:hAnsiTheme="minorHAnsi" w:cstheme="minorHAnsi"/>
        </w:rPr>
        <w:instrText xml:space="preserve"> REF _Ref43331176 \w \h </w:instrText>
      </w:r>
      <w:r w:rsidR="00DE3874" w:rsidRPr="00237CD2">
        <w:rPr>
          <w:rFonts w:asciiTheme="minorHAnsi" w:hAnsiTheme="minorHAnsi" w:cstheme="minorHAnsi"/>
        </w:rPr>
        <w:instrText xml:space="preserve"> \* MERGEFORMAT </w:instrText>
      </w:r>
      <w:r w:rsidR="00937FCE" w:rsidRPr="00237CD2">
        <w:rPr>
          <w:rFonts w:asciiTheme="minorHAnsi" w:hAnsiTheme="minorHAnsi" w:cstheme="minorHAnsi"/>
        </w:rPr>
      </w:r>
      <w:r w:rsidR="00937FCE" w:rsidRPr="00237CD2">
        <w:rPr>
          <w:rFonts w:asciiTheme="minorHAnsi" w:hAnsiTheme="minorHAnsi" w:cstheme="minorHAnsi"/>
        </w:rPr>
        <w:fldChar w:fldCharType="separate"/>
      </w:r>
      <w:r w:rsidR="001B00E0">
        <w:rPr>
          <w:rFonts w:asciiTheme="minorHAnsi" w:hAnsiTheme="minorHAnsi" w:cstheme="minorHAnsi"/>
        </w:rPr>
        <w:t>20</w:t>
      </w:r>
      <w:r w:rsidR="00937FCE" w:rsidRPr="00237CD2">
        <w:rPr>
          <w:rFonts w:asciiTheme="minorHAnsi" w:hAnsiTheme="minorHAnsi" w:cstheme="minorHAnsi"/>
        </w:rPr>
        <w:fldChar w:fldCharType="end"/>
      </w:r>
      <w:r w:rsidRPr="00237CD2">
        <w:rPr>
          <w:rFonts w:asciiTheme="minorHAnsi" w:hAnsiTheme="minorHAnsi" w:cstheme="minorHAnsi"/>
        </w:rPr>
        <w:t xml:space="preserve"> (inclusive) will be deemed to include a warranty that the transferor sells with full title guarantee</w:t>
      </w:r>
      <w:r w:rsidR="004A07C8" w:rsidRPr="00237CD2">
        <w:rPr>
          <w:rFonts w:asciiTheme="minorHAnsi" w:hAnsiTheme="minorHAnsi" w:cstheme="minorHAnsi"/>
        </w:rPr>
        <w:t xml:space="preserve"> free from all Encumbrances</w:t>
      </w:r>
      <w:r w:rsidRPr="00237CD2">
        <w:rPr>
          <w:rFonts w:asciiTheme="minorHAnsi" w:hAnsiTheme="minorHAnsi" w:cstheme="minorHAnsi"/>
        </w:rPr>
        <w:t>.</w:t>
      </w:r>
    </w:p>
    <w:p w14:paraId="140345D9" w14:textId="002185F7" w:rsidR="00F00F06" w:rsidRPr="00237CD2" w:rsidRDefault="00A02E15" w:rsidP="00824D66">
      <w:pPr>
        <w:pStyle w:val="UKHeading1L2"/>
        <w:rPr>
          <w:rFonts w:asciiTheme="minorHAnsi" w:hAnsiTheme="minorHAnsi" w:cstheme="minorHAnsi"/>
        </w:rPr>
      </w:pPr>
      <w:bookmarkStart w:id="319" w:name="_Ref44660835"/>
      <w:r w:rsidRPr="00237CD2">
        <w:rPr>
          <w:rFonts w:asciiTheme="minorHAnsi" w:hAnsiTheme="minorHAnsi" w:cstheme="minorHAnsi"/>
        </w:rPr>
        <w:t xml:space="preserve">Save where the provisions of any </w:t>
      </w:r>
      <w:bookmarkStart w:id="320" w:name="_9kR3WTr5DA46D1o"/>
      <w:r w:rsidRPr="00237CD2">
        <w:rPr>
          <w:rFonts w:asciiTheme="minorHAnsi" w:hAnsiTheme="minorHAnsi" w:cstheme="minorHAnsi"/>
        </w:rPr>
        <w:t>of</w:t>
      </w:r>
      <w:bookmarkEnd w:id="320"/>
      <w:r w:rsidR="00E1240A" w:rsidRPr="00237CD2">
        <w:rPr>
          <w:rFonts w:asciiTheme="minorHAnsi" w:hAnsiTheme="minorHAnsi" w:cstheme="minorHAnsi"/>
        </w:rPr>
        <w:t xml:space="preserve"> </w:t>
      </w:r>
      <w:r w:rsidR="00860DA4" w:rsidRPr="00237CD2">
        <w:rPr>
          <w:rFonts w:asciiTheme="minorHAnsi" w:hAnsiTheme="minorHAnsi" w:cstheme="minorHAnsi"/>
        </w:rPr>
        <w:t xml:space="preserve">Articles </w:t>
      </w:r>
      <w:r w:rsidRPr="00237CD2">
        <w:rPr>
          <w:rFonts w:asciiTheme="minorHAnsi" w:hAnsiTheme="minorHAnsi" w:cstheme="minorHAnsi"/>
        </w:rPr>
        <w:fldChar w:fldCharType="begin"/>
      </w:r>
      <w:r w:rsidRPr="00237CD2">
        <w:rPr>
          <w:rFonts w:asciiTheme="minorHAnsi" w:hAnsiTheme="minorHAnsi" w:cstheme="minorHAnsi"/>
        </w:rPr>
        <w:instrText xml:space="preserve"> REF _Ref43331959 \r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16</w:t>
      </w:r>
      <w:r w:rsidRPr="00237CD2">
        <w:rPr>
          <w:rFonts w:asciiTheme="minorHAnsi" w:hAnsiTheme="minorHAnsi" w:cstheme="minorHAnsi"/>
        </w:rPr>
        <w:fldChar w:fldCharType="end"/>
      </w:r>
      <w:r w:rsidRPr="00237CD2">
        <w:rPr>
          <w:rFonts w:asciiTheme="minorHAnsi" w:hAnsiTheme="minorHAnsi" w:cstheme="minorHAnsi"/>
        </w:rPr>
        <w:t xml:space="preserv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_Ref43330191 \r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17</w:t>
      </w:r>
      <w:r w:rsidRPr="00237CD2">
        <w:rPr>
          <w:rFonts w:asciiTheme="minorHAnsi" w:hAnsiTheme="minorHAnsi" w:cstheme="minorHAnsi"/>
        </w:rPr>
        <w:fldChar w:fldCharType="end"/>
      </w:r>
      <w:r w:rsidRPr="00237CD2">
        <w:rPr>
          <w:rFonts w:asciiTheme="minorHAnsi" w:hAnsiTheme="minorHAnsi" w:cstheme="minorHAnsi"/>
        </w:rPr>
        <w:t xml:space="preserve"> or </w:t>
      </w:r>
      <w:r w:rsidRPr="00237CD2">
        <w:rPr>
          <w:rFonts w:asciiTheme="minorHAnsi" w:hAnsiTheme="minorHAnsi" w:cstheme="minorHAnsi"/>
        </w:rPr>
        <w:fldChar w:fldCharType="begin"/>
      </w:r>
      <w:r w:rsidRPr="00237CD2">
        <w:rPr>
          <w:rFonts w:asciiTheme="minorHAnsi" w:hAnsiTheme="minorHAnsi" w:cstheme="minorHAnsi"/>
        </w:rPr>
        <w:instrText xml:space="preserve"> REF _Ref43331176 \r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20</w:t>
      </w:r>
      <w:r w:rsidRPr="00237CD2">
        <w:rPr>
          <w:rFonts w:asciiTheme="minorHAnsi" w:hAnsiTheme="minorHAnsi" w:cstheme="minorHAnsi"/>
        </w:rPr>
        <w:fldChar w:fldCharType="end"/>
      </w:r>
      <w:r w:rsidRPr="00237CD2">
        <w:rPr>
          <w:rFonts w:asciiTheme="minorHAnsi" w:hAnsiTheme="minorHAnsi" w:cstheme="minorHAnsi"/>
        </w:rPr>
        <w:t xml:space="preserve"> apply</w:t>
      </w:r>
      <w:r w:rsidR="00860DA4" w:rsidRPr="00237CD2">
        <w:rPr>
          <w:rFonts w:asciiTheme="minorHAnsi" w:hAnsiTheme="minorHAnsi" w:cstheme="minorHAnsi"/>
        </w:rPr>
        <w:t xml:space="preserve">, no </w:t>
      </w:r>
      <w:r w:rsidR="007C3D91">
        <w:rPr>
          <w:rFonts w:asciiTheme="minorHAnsi" w:hAnsiTheme="minorHAnsi" w:cstheme="minorHAnsi"/>
        </w:rPr>
        <w:t>Ordinary Share</w:t>
      </w:r>
      <w:r w:rsidR="00860DA4" w:rsidRPr="00237CD2">
        <w:rPr>
          <w:rFonts w:asciiTheme="minorHAnsi" w:hAnsiTheme="minorHAnsi" w:cstheme="minorHAnsi"/>
        </w:rPr>
        <w:t xml:space="preserve">s held by any Founder </w:t>
      </w:r>
      <w:r w:rsidR="00D93D0B" w:rsidRPr="00237CD2">
        <w:rPr>
          <w:rFonts w:asciiTheme="minorHAnsi" w:hAnsiTheme="minorHAnsi" w:cstheme="minorHAnsi"/>
        </w:rPr>
        <w:t xml:space="preserve">or any </w:t>
      </w:r>
      <w:r w:rsidR="00DC029B" w:rsidRPr="00237CD2">
        <w:rPr>
          <w:rFonts w:asciiTheme="minorHAnsi" w:hAnsiTheme="minorHAnsi" w:cstheme="minorHAnsi"/>
        </w:rPr>
        <w:t xml:space="preserve">of their </w:t>
      </w:r>
      <w:r w:rsidR="00D93D0B" w:rsidRPr="00237CD2">
        <w:rPr>
          <w:rFonts w:asciiTheme="minorHAnsi" w:hAnsiTheme="minorHAnsi" w:cstheme="minorHAnsi"/>
        </w:rPr>
        <w:t xml:space="preserve">Permitted </w:t>
      </w:r>
      <w:r w:rsidR="00DC029B" w:rsidRPr="00237CD2">
        <w:rPr>
          <w:rFonts w:asciiTheme="minorHAnsi" w:hAnsiTheme="minorHAnsi" w:cstheme="minorHAnsi"/>
        </w:rPr>
        <w:t xml:space="preserve">Transferees </w:t>
      </w:r>
      <w:r w:rsidR="00860DA4" w:rsidRPr="00237CD2">
        <w:rPr>
          <w:rFonts w:asciiTheme="minorHAnsi" w:hAnsiTheme="minorHAnsi" w:cstheme="minorHAnsi"/>
        </w:rPr>
        <w:t>shall be transferred without Investor Majority Consent.</w:t>
      </w:r>
      <w:bookmarkEnd w:id="319"/>
    </w:p>
    <w:p w14:paraId="5C9B5897" w14:textId="77777777" w:rsidR="00F00F06" w:rsidRPr="00237CD2" w:rsidRDefault="00860DA4" w:rsidP="00824D66">
      <w:pPr>
        <w:pStyle w:val="UKHeading1L2"/>
        <w:rPr>
          <w:rFonts w:asciiTheme="minorHAnsi" w:hAnsiTheme="minorHAnsi" w:cstheme="minorHAnsi"/>
        </w:rPr>
      </w:pPr>
      <w:bookmarkStart w:id="321" w:name="_Ref44682028"/>
      <w:r w:rsidRPr="00237CD2">
        <w:rPr>
          <w:rFonts w:asciiTheme="minorHAnsi" w:hAnsiTheme="minorHAnsi" w:cstheme="minorHAnsi"/>
        </w:rPr>
        <w:t xml:space="preserve">The </w:t>
      </w:r>
      <w:r w:rsidR="00C364C3" w:rsidRPr="00237CD2">
        <w:rPr>
          <w:rFonts w:asciiTheme="minorHAnsi" w:hAnsiTheme="minorHAnsi" w:cstheme="minorHAnsi"/>
        </w:rPr>
        <w:t>Board</w:t>
      </w:r>
      <w:r w:rsidRPr="00237CD2">
        <w:rPr>
          <w:rFonts w:asciiTheme="minorHAnsi" w:hAnsiTheme="minorHAnsi" w:cstheme="minorHAnsi"/>
        </w:rPr>
        <w:t xml:space="preserve"> may refuse to register a transfer if:</w:t>
      </w:r>
      <w:bookmarkEnd w:id="321"/>
    </w:p>
    <w:p w14:paraId="4EA292FD" w14:textId="77777777" w:rsidR="00F00F06" w:rsidRPr="00237CD2" w:rsidRDefault="00860DA4" w:rsidP="00C60D5B">
      <w:pPr>
        <w:pStyle w:val="UKHeading1L3"/>
        <w:rPr>
          <w:rFonts w:asciiTheme="minorHAnsi" w:hAnsiTheme="minorHAnsi" w:cstheme="minorHAnsi"/>
        </w:rPr>
      </w:pPr>
      <w:r w:rsidRPr="00237CD2">
        <w:rPr>
          <w:rFonts w:asciiTheme="minorHAnsi" w:hAnsiTheme="minorHAnsi" w:cstheme="minorHAnsi"/>
        </w:rPr>
        <w:t>it is a transfer of a Share to a bankrupt, a minor or a person of unsound mind;</w:t>
      </w:r>
    </w:p>
    <w:p w14:paraId="4DEDD099" w14:textId="24EBB727" w:rsidR="00F00F06" w:rsidRPr="00237CD2" w:rsidRDefault="00860DA4" w:rsidP="00C60D5B">
      <w:pPr>
        <w:pStyle w:val="UKHeading1L3"/>
        <w:rPr>
          <w:rFonts w:asciiTheme="minorHAnsi" w:hAnsiTheme="minorHAnsi" w:cstheme="minorHAnsi"/>
        </w:rPr>
      </w:pPr>
      <w:r w:rsidRPr="00237CD2">
        <w:rPr>
          <w:rFonts w:asciiTheme="minorHAnsi" w:hAnsiTheme="minorHAnsi" w:cstheme="minorHAnsi"/>
        </w:rPr>
        <w:t xml:space="preserve">the transfer is to a </w:t>
      </w:r>
      <w:r w:rsidR="0051521F" w:rsidRPr="00237CD2">
        <w:rPr>
          <w:rFonts w:asciiTheme="minorHAnsi" w:hAnsiTheme="minorHAnsi" w:cstheme="minorHAnsi"/>
        </w:rPr>
        <w:t>Founder</w:t>
      </w:r>
      <w:r w:rsidRPr="00237CD2">
        <w:rPr>
          <w:rFonts w:asciiTheme="minorHAnsi" w:hAnsiTheme="minorHAnsi" w:cstheme="minorHAnsi"/>
        </w:rPr>
        <w:t xml:space="preserve">, Director or prospective </w:t>
      </w:r>
      <w:bookmarkStart w:id="322" w:name="_9kMPO5YVt4666ELSCxugw98D"/>
      <w:r w:rsidRPr="00237CD2">
        <w:rPr>
          <w:rFonts w:asciiTheme="minorHAnsi" w:hAnsiTheme="minorHAnsi" w:cstheme="minorHAnsi"/>
        </w:rPr>
        <w:t>director</w:t>
      </w:r>
      <w:bookmarkEnd w:id="322"/>
      <w:r w:rsidRPr="00237CD2">
        <w:rPr>
          <w:rFonts w:asciiTheme="minorHAnsi" w:hAnsiTheme="minorHAnsi" w:cstheme="minorHAnsi"/>
        </w:rPr>
        <w:t xml:space="preserve"> of the Company</w:t>
      </w:r>
      <w:r w:rsidR="002E0CED" w:rsidRPr="00237CD2">
        <w:rPr>
          <w:rFonts w:asciiTheme="minorHAnsi" w:hAnsiTheme="minorHAnsi" w:cstheme="minorHAnsi"/>
        </w:rPr>
        <w:t xml:space="preserve"> or </w:t>
      </w:r>
      <w:r w:rsidR="00147EEC" w:rsidRPr="00237CD2">
        <w:rPr>
          <w:rFonts w:asciiTheme="minorHAnsi" w:hAnsiTheme="minorHAnsi" w:cstheme="minorHAnsi"/>
        </w:rPr>
        <w:t>any member of the same Group as the Company</w:t>
      </w:r>
      <w:r w:rsidRPr="00237CD2">
        <w:rPr>
          <w:rFonts w:asciiTheme="minorHAnsi" w:hAnsiTheme="minorHAnsi" w:cstheme="minorHAnsi"/>
        </w:rPr>
        <w:t>, who in the opinion of the Board is subject to taxation in the United Kingdom</w:t>
      </w:r>
      <w:r w:rsidR="00A02E15" w:rsidRPr="00237CD2">
        <w:rPr>
          <w:rFonts w:asciiTheme="minorHAnsi" w:hAnsiTheme="minorHAnsi" w:cstheme="minorHAnsi"/>
        </w:rPr>
        <w:t xml:space="preserve"> (and/or, if so determined by the Board, any other jurisdiction)</w:t>
      </w:r>
      <w:r w:rsidRPr="00237CD2">
        <w:rPr>
          <w:rFonts w:asciiTheme="minorHAnsi" w:hAnsiTheme="minorHAnsi" w:cstheme="minorHAnsi"/>
        </w:rPr>
        <w:t>, and such person has not</w:t>
      </w:r>
      <w:r w:rsidR="00A02E15" w:rsidRPr="00237CD2">
        <w:rPr>
          <w:rFonts w:asciiTheme="minorHAnsi" w:hAnsiTheme="minorHAnsi" w:cstheme="minorHAnsi"/>
        </w:rPr>
        <w:t>, unless otherwise expressly approved by the Board,</w:t>
      </w:r>
      <w:r w:rsidRPr="00237CD2">
        <w:rPr>
          <w:rFonts w:asciiTheme="minorHAnsi" w:hAnsiTheme="minorHAnsi" w:cstheme="minorHAnsi"/>
        </w:rPr>
        <w:t xml:space="preserve"> entered into a joint section 431 ITEPA election with the Company</w:t>
      </w:r>
      <w:r w:rsidR="00A02E15" w:rsidRPr="00237CD2">
        <w:rPr>
          <w:rFonts w:asciiTheme="minorHAnsi" w:hAnsiTheme="minorHAnsi" w:cstheme="minorHAnsi"/>
        </w:rPr>
        <w:t xml:space="preserve"> </w:t>
      </w:r>
      <w:r w:rsidR="002E0CED" w:rsidRPr="00237CD2">
        <w:rPr>
          <w:rFonts w:asciiTheme="minorHAnsi" w:hAnsiTheme="minorHAnsi" w:cstheme="minorHAnsi"/>
        </w:rPr>
        <w:t xml:space="preserve">or </w:t>
      </w:r>
      <w:r w:rsidR="00147EEC" w:rsidRPr="00237CD2">
        <w:rPr>
          <w:rFonts w:asciiTheme="minorHAnsi" w:hAnsiTheme="minorHAnsi" w:cstheme="minorHAnsi"/>
        </w:rPr>
        <w:t>any member of the same Group as the Company</w:t>
      </w:r>
      <w:r w:rsidR="002E0CED" w:rsidRPr="00237CD2">
        <w:rPr>
          <w:rFonts w:asciiTheme="minorHAnsi" w:hAnsiTheme="minorHAnsi" w:cstheme="minorHAnsi"/>
        </w:rPr>
        <w:t xml:space="preserve"> (as applicable) </w:t>
      </w:r>
      <w:r w:rsidR="00A02E15" w:rsidRPr="00237CD2">
        <w:rPr>
          <w:rFonts w:asciiTheme="minorHAnsi" w:hAnsiTheme="minorHAnsi" w:cstheme="minorHAnsi"/>
        </w:rPr>
        <w:t>(and/or, if so determined by the Board in respect of any other jurisdiction, any comparable foreign tax election concerning the foreign tax treatment of such Shares)</w:t>
      </w:r>
      <w:r w:rsidRPr="00237CD2">
        <w:rPr>
          <w:rFonts w:asciiTheme="minorHAnsi" w:hAnsiTheme="minorHAnsi" w:cstheme="minorHAnsi"/>
        </w:rPr>
        <w:t>;</w:t>
      </w:r>
    </w:p>
    <w:p w14:paraId="37684B82" w14:textId="77777777" w:rsidR="00F00F06" w:rsidRPr="00237CD2" w:rsidRDefault="00860DA4" w:rsidP="00C60D5B">
      <w:pPr>
        <w:pStyle w:val="UKHeading1L3"/>
        <w:rPr>
          <w:rFonts w:asciiTheme="minorHAnsi" w:hAnsiTheme="minorHAnsi" w:cstheme="minorHAnsi"/>
        </w:rPr>
      </w:pPr>
      <w:r w:rsidRPr="00237CD2">
        <w:rPr>
          <w:rFonts w:asciiTheme="minorHAnsi" w:hAnsiTheme="minorHAnsi" w:cstheme="minorHAnsi"/>
        </w:rPr>
        <w:t>it is a transfer of a Share which is not fully paid:</w:t>
      </w:r>
    </w:p>
    <w:p w14:paraId="37259078" w14:textId="77777777" w:rsidR="00F00F06" w:rsidRPr="00237CD2" w:rsidRDefault="00860DA4" w:rsidP="00C60D5B">
      <w:pPr>
        <w:pStyle w:val="UKHeading1L4"/>
        <w:rPr>
          <w:rFonts w:asciiTheme="minorHAnsi" w:hAnsiTheme="minorHAnsi" w:cstheme="minorHAnsi"/>
        </w:rPr>
      </w:pPr>
      <w:r w:rsidRPr="00237CD2">
        <w:rPr>
          <w:rFonts w:asciiTheme="minorHAnsi" w:hAnsiTheme="minorHAnsi" w:cstheme="minorHAnsi"/>
        </w:rPr>
        <w:t xml:space="preserve">to a person of whom the </w:t>
      </w:r>
      <w:r w:rsidR="00C364C3" w:rsidRPr="00237CD2">
        <w:rPr>
          <w:rFonts w:asciiTheme="minorHAnsi" w:hAnsiTheme="minorHAnsi" w:cstheme="minorHAnsi"/>
        </w:rPr>
        <w:t>Board does</w:t>
      </w:r>
      <w:r w:rsidRPr="00237CD2">
        <w:rPr>
          <w:rFonts w:asciiTheme="minorHAnsi" w:hAnsiTheme="minorHAnsi" w:cstheme="minorHAnsi"/>
        </w:rPr>
        <w:t xml:space="preserve"> not approve; or</w:t>
      </w:r>
    </w:p>
    <w:p w14:paraId="3724280E" w14:textId="77777777" w:rsidR="00F00F06" w:rsidRPr="00237CD2" w:rsidRDefault="00860DA4" w:rsidP="00C60D5B">
      <w:pPr>
        <w:pStyle w:val="UKHeading1L4"/>
        <w:rPr>
          <w:rFonts w:asciiTheme="minorHAnsi" w:hAnsiTheme="minorHAnsi" w:cstheme="minorHAnsi"/>
        </w:rPr>
      </w:pPr>
      <w:r w:rsidRPr="00237CD2">
        <w:rPr>
          <w:rFonts w:asciiTheme="minorHAnsi" w:hAnsiTheme="minorHAnsi" w:cstheme="minorHAnsi"/>
        </w:rPr>
        <w:t>on which Share the Company has a lien;</w:t>
      </w:r>
    </w:p>
    <w:p w14:paraId="01218079" w14:textId="77777777" w:rsidR="00F00F06" w:rsidRPr="00237CD2" w:rsidRDefault="00860DA4" w:rsidP="00C60D5B">
      <w:pPr>
        <w:pStyle w:val="UKHeading1L3"/>
        <w:rPr>
          <w:rFonts w:asciiTheme="minorHAnsi" w:hAnsiTheme="minorHAnsi" w:cstheme="minorHAnsi"/>
        </w:rPr>
      </w:pPr>
      <w:r w:rsidRPr="00237CD2">
        <w:rPr>
          <w:rFonts w:asciiTheme="minorHAnsi" w:hAnsiTheme="minorHAnsi" w:cstheme="minorHAnsi"/>
        </w:rPr>
        <w:t>the</w:t>
      </w:r>
      <w:r w:rsidR="00240D3C" w:rsidRPr="00237CD2">
        <w:rPr>
          <w:rFonts w:asciiTheme="minorHAnsi" w:hAnsiTheme="minorHAnsi" w:cstheme="minorHAnsi"/>
        </w:rPr>
        <w:t xml:space="preserve"> Instrument of</w:t>
      </w:r>
      <w:r w:rsidRPr="00237CD2">
        <w:rPr>
          <w:rFonts w:asciiTheme="minorHAnsi" w:hAnsiTheme="minorHAnsi" w:cstheme="minorHAnsi"/>
        </w:rPr>
        <w:t xml:space="preserve"> </w:t>
      </w:r>
      <w:r w:rsidR="00240D3C" w:rsidRPr="00237CD2">
        <w:rPr>
          <w:rFonts w:asciiTheme="minorHAnsi" w:hAnsiTheme="minorHAnsi" w:cstheme="minorHAnsi"/>
        </w:rPr>
        <w:t>T</w:t>
      </w:r>
      <w:r w:rsidRPr="00237CD2">
        <w:rPr>
          <w:rFonts w:asciiTheme="minorHAnsi" w:hAnsiTheme="minorHAnsi" w:cstheme="minorHAnsi"/>
        </w:rPr>
        <w:t xml:space="preserve">ransfer is not lodged at the registered office or at such other place as the </w:t>
      </w:r>
      <w:r w:rsidR="00C364C3" w:rsidRPr="00237CD2">
        <w:rPr>
          <w:rFonts w:asciiTheme="minorHAnsi" w:hAnsiTheme="minorHAnsi" w:cstheme="minorHAnsi"/>
        </w:rPr>
        <w:t>Board</w:t>
      </w:r>
      <w:r w:rsidRPr="00237CD2">
        <w:rPr>
          <w:rFonts w:asciiTheme="minorHAnsi" w:hAnsiTheme="minorHAnsi" w:cstheme="minorHAnsi"/>
        </w:rPr>
        <w:t xml:space="preserve"> may appoint;</w:t>
      </w:r>
    </w:p>
    <w:p w14:paraId="7D4A5E32" w14:textId="77777777" w:rsidR="00F00F06" w:rsidRPr="00237CD2" w:rsidRDefault="00860DA4" w:rsidP="00C60D5B">
      <w:pPr>
        <w:pStyle w:val="UKHeading1L3"/>
        <w:rPr>
          <w:rFonts w:asciiTheme="minorHAnsi" w:hAnsiTheme="minorHAnsi" w:cstheme="minorHAnsi"/>
        </w:rPr>
      </w:pPr>
      <w:r w:rsidRPr="00237CD2">
        <w:rPr>
          <w:rFonts w:asciiTheme="minorHAnsi" w:hAnsiTheme="minorHAnsi" w:cstheme="minorHAnsi"/>
        </w:rPr>
        <w:t xml:space="preserve">the </w:t>
      </w:r>
      <w:r w:rsidR="002E0CED" w:rsidRPr="00237CD2">
        <w:rPr>
          <w:rFonts w:asciiTheme="minorHAnsi" w:hAnsiTheme="minorHAnsi" w:cstheme="minorHAnsi"/>
        </w:rPr>
        <w:t xml:space="preserve">Instrument of Transfer </w:t>
      </w:r>
      <w:r w:rsidRPr="00237CD2">
        <w:rPr>
          <w:rFonts w:asciiTheme="minorHAnsi" w:hAnsiTheme="minorHAnsi" w:cstheme="minorHAnsi"/>
        </w:rPr>
        <w:t>is not accompanied by the certificate for the Shares to which it relates (or an indemnity for</w:t>
      </w:r>
      <w:r w:rsidR="002E0CED" w:rsidRPr="00237CD2">
        <w:rPr>
          <w:rFonts w:asciiTheme="minorHAnsi" w:hAnsiTheme="minorHAnsi" w:cstheme="minorHAnsi"/>
        </w:rPr>
        <w:t xml:space="preserve"> any</w:t>
      </w:r>
      <w:r w:rsidRPr="00237CD2">
        <w:rPr>
          <w:rFonts w:asciiTheme="minorHAnsi" w:hAnsiTheme="minorHAnsi" w:cstheme="minorHAnsi"/>
        </w:rPr>
        <w:t xml:space="preserve"> lost certificate in a form acceptable to the Board) and such other evidence as the </w:t>
      </w:r>
      <w:r w:rsidR="00C364C3" w:rsidRPr="00237CD2">
        <w:rPr>
          <w:rFonts w:asciiTheme="minorHAnsi" w:hAnsiTheme="minorHAnsi" w:cstheme="minorHAnsi"/>
        </w:rPr>
        <w:t>Board</w:t>
      </w:r>
      <w:r w:rsidRPr="00237CD2">
        <w:rPr>
          <w:rFonts w:asciiTheme="minorHAnsi" w:hAnsiTheme="minorHAnsi" w:cstheme="minorHAnsi"/>
        </w:rPr>
        <w:t xml:space="preserve"> may reasonably require to show the right of the transferor to make the transfer;</w:t>
      </w:r>
    </w:p>
    <w:p w14:paraId="290CA5DE" w14:textId="77777777" w:rsidR="00F00F06" w:rsidRPr="00237CD2" w:rsidRDefault="00860DA4" w:rsidP="00C60D5B">
      <w:pPr>
        <w:pStyle w:val="UKHeading1L3"/>
        <w:rPr>
          <w:rFonts w:asciiTheme="minorHAnsi" w:hAnsiTheme="minorHAnsi" w:cstheme="minorHAnsi"/>
        </w:rPr>
      </w:pPr>
      <w:r w:rsidRPr="00237CD2">
        <w:rPr>
          <w:rFonts w:asciiTheme="minorHAnsi" w:hAnsiTheme="minorHAnsi" w:cstheme="minorHAnsi"/>
        </w:rPr>
        <w:t>the transfer is in respect of more than one class of Shares</w:t>
      </w:r>
      <w:r w:rsidR="00A02E15" w:rsidRPr="00237CD2">
        <w:rPr>
          <w:rFonts w:asciiTheme="minorHAnsi" w:hAnsiTheme="minorHAnsi" w:cstheme="minorHAnsi"/>
        </w:rPr>
        <w:t xml:space="preserve"> per </w:t>
      </w:r>
      <w:r w:rsidR="002823E9" w:rsidRPr="00237CD2">
        <w:rPr>
          <w:rFonts w:asciiTheme="minorHAnsi" w:hAnsiTheme="minorHAnsi" w:cstheme="minorHAnsi"/>
        </w:rPr>
        <w:t>I</w:t>
      </w:r>
      <w:r w:rsidR="00A02E15" w:rsidRPr="00237CD2">
        <w:rPr>
          <w:rFonts w:asciiTheme="minorHAnsi" w:hAnsiTheme="minorHAnsi" w:cstheme="minorHAnsi"/>
        </w:rPr>
        <w:t xml:space="preserve">nstrument of </w:t>
      </w:r>
      <w:r w:rsidR="002823E9" w:rsidRPr="00237CD2">
        <w:rPr>
          <w:rFonts w:asciiTheme="minorHAnsi" w:hAnsiTheme="minorHAnsi" w:cstheme="minorHAnsi"/>
        </w:rPr>
        <w:t>T</w:t>
      </w:r>
      <w:r w:rsidR="00A02E15" w:rsidRPr="00237CD2">
        <w:rPr>
          <w:rFonts w:asciiTheme="minorHAnsi" w:hAnsiTheme="minorHAnsi" w:cstheme="minorHAnsi"/>
        </w:rPr>
        <w:t xml:space="preserve">ransfer (or the </w:t>
      </w:r>
      <w:r w:rsidR="00C364C3" w:rsidRPr="00237CD2">
        <w:rPr>
          <w:rFonts w:asciiTheme="minorHAnsi" w:hAnsiTheme="minorHAnsi" w:cstheme="minorHAnsi"/>
        </w:rPr>
        <w:t>Board is</w:t>
      </w:r>
      <w:r w:rsidR="00A02E15" w:rsidRPr="00237CD2">
        <w:rPr>
          <w:rFonts w:asciiTheme="minorHAnsi" w:hAnsiTheme="minorHAnsi" w:cstheme="minorHAnsi"/>
        </w:rPr>
        <w:t xml:space="preserve"> otherwise unable to ascertain from the </w:t>
      </w:r>
      <w:r w:rsidR="002823E9" w:rsidRPr="00237CD2">
        <w:rPr>
          <w:rFonts w:asciiTheme="minorHAnsi" w:hAnsiTheme="minorHAnsi" w:cstheme="minorHAnsi"/>
        </w:rPr>
        <w:t>I</w:t>
      </w:r>
      <w:r w:rsidR="00A02E15" w:rsidRPr="00237CD2">
        <w:rPr>
          <w:rFonts w:asciiTheme="minorHAnsi" w:hAnsiTheme="minorHAnsi" w:cstheme="minorHAnsi"/>
        </w:rPr>
        <w:t xml:space="preserve">nstrument of </w:t>
      </w:r>
      <w:r w:rsidR="002823E9" w:rsidRPr="00237CD2">
        <w:rPr>
          <w:rFonts w:asciiTheme="minorHAnsi" w:hAnsiTheme="minorHAnsi" w:cstheme="minorHAnsi"/>
        </w:rPr>
        <w:t>T</w:t>
      </w:r>
      <w:r w:rsidR="00A02E15" w:rsidRPr="00237CD2">
        <w:rPr>
          <w:rFonts w:asciiTheme="minorHAnsi" w:hAnsiTheme="minorHAnsi" w:cstheme="minorHAnsi"/>
        </w:rPr>
        <w:t>ransfer which Shares are transferred if those Shares held by the transferor are not fungible)</w:t>
      </w:r>
      <w:r w:rsidRPr="00237CD2">
        <w:rPr>
          <w:rFonts w:asciiTheme="minorHAnsi" w:hAnsiTheme="minorHAnsi" w:cstheme="minorHAnsi"/>
        </w:rPr>
        <w:t>;</w:t>
      </w:r>
    </w:p>
    <w:p w14:paraId="654404D8" w14:textId="1AAC2021" w:rsidR="00F00F06" w:rsidRPr="00237CD2" w:rsidRDefault="00860DA4" w:rsidP="00C60D5B">
      <w:pPr>
        <w:pStyle w:val="UKHeading1L3"/>
        <w:rPr>
          <w:rFonts w:asciiTheme="minorHAnsi" w:hAnsiTheme="minorHAnsi" w:cstheme="minorHAnsi"/>
        </w:rPr>
      </w:pPr>
      <w:r w:rsidRPr="00237CD2">
        <w:rPr>
          <w:rFonts w:asciiTheme="minorHAnsi" w:hAnsiTheme="minorHAnsi" w:cstheme="minorHAnsi"/>
        </w:rPr>
        <w:t xml:space="preserve">the transfer is in favour of more than four transferees; </w:t>
      </w:r>
    </w:p>
    <w:p w14:paraId="7D7AD271" w14:textId="2C085546" w:rsidR="00701F35" w:rsidRPr="00237CD2" w:rsidRDefault="00701F35" w:rsidP="00C60D5B">
      <w:pPr>
        <w:pStyle w:val="UKHeading1L3"/>
        <w:rPr>
          <w:rFonts w:asciiTheme="minorHAnsi" w:hAnsiTheme="minorHAnsi" w:cstheme="minorHAnsi"/>
        </w:rPr>
      </w:pPr>
      <w:r w:rsidRPr="00237CD2">
        <w:rPr>
          <w:rFonts w:asciiTheme="minorHAnsi" w:hAnsiTheme="minorHAnsi" w:cstheme="minorHAnsi"/>
        </w:rPr>
        <w:t xml:space="preserve">the transfer is </w:t>
      </w:r>
      <w:r w:rsidR="00F33CEB" w:rsidRPr="00237CD2">
        <w:rPr>
          <w:rFonts w:asciiTheme="minorHAnsi" w:hAnsiTheme="minorHAnsi" w:cstheme="minorHAnsi"/>
        </w:rPr>
        <w:t>to</w:t>
      </w:r>
      <w:r w:rsidR="00E1240A" w:rsidRPr="00237CD2">
        <w:rPr>
          <w:rFonts w:asciiTheme="minorHAnsi" w:hAnsiTheme="minorHAnsi" w:cstheme="minorHAnsi"/>
        </w:rPr>
        <w:t xml:space="preserve"> </w:t>
      </w:r>
      <w:r w:rsidR="00AA022C" w:rsidRPr="00237CD2">
        <w:rPr>
          <w:rFonts w:asciiTheme="minorHAnsi" w:hAnsiTheme="minorHAnsi" w:cstheme="minorHAnsi"/>
        </w:rPr>
        <w:t xml:space="preserve">any person who is, or who the Company reasonably believes </w:t>
      </w:r>
      <w:r w:rsidR="002220F7" w:rsidRPr="00237CD2">
        <w:rPr>
          <w:rFonts w:asciiTheme="minorHAnsi" w:hAnsiTheme="minorHAnsi" w:cstheme="minorHAnsi"/>
        </w:rPr>
        <w:t>to</w:t>
      </w:r>
      <w:r w:rsidR="00AA022C" w:rsidRPr="00237CD2">
        <w:rPr>
          <w:rFonts w:asciiTheme="minorHAnsi" w:hAnsiTheme="minorHAnsi" w:cstheme="minorHAnsi"/>
        </w:rPr>
        <w:t xml:space="preserve"> be, </w:t>
      </w:r>
      <w:r w:rsidR="00F33CEB" w:rsidRPr="00237CD2">
        <w:rPr>
          <w:rFonts w:asciiTheme="minorHAnsi" w:hAnsiTheme="minorHAnsi" w:cstheme="minorHAnsi"/>
        </w:rPr>
        <w:t xml:space="preserve">or who the Company reasonably believes will hold an interest in Shares for the direct or indirect benefit of, </w:t>
      </w:r>
      <w:r w:rsidR="00AA022C" w:rsidRPr="00237CD2">
        <w:rPr>
          <w:rFonts w:asciiTheme="minorHAnsi" w:hAnsiTheme="minorHAnsi" w:cstheme="minorHAnsi"/>
        </w:rPr>
        <w:t>a Sanctioned Person</w:t>
      </w:r>
      <w:r w:rsidRPr="00237CD2">
        <w:rPr>
          <w:rFonts w:asciiTheme="minorHAnsi" w:hAnsiTheme="minorHAnsi" w:cstheme="minorHAnsi"/>
        </w:rPr>
        <w:t>; or</w:t>
      </w:r>
    </w:p>
    <w:p w14:paraId="6BE8428B" w14:textId="77777777" w:rsidR="00F00F06" w:rsidRPr="00237CD2" w:rsidRDefault="00860DA4" w:rsidP="00C60D5B">
      <w:pPr>
        <w:pStyle w:val="UKHeading1L3"/>
        <w:rPr>
          <w:rFonts w:asciiTheme="minorHAnsi" w:hAnsiTheme="minorHAnsi" w:cstheme="minorHAnsi"/>
        </w:rPr>
      </w:pPr>
      <w:r w:rsidRPr="00237CD2">
        <w:rPr>
          <w:rFonts w:asciiTheme="minorHAnsi" w:hAnsiTheme="minorHAnsi" w:cstheme="minorHAnsi"/>
        </w:rPr>
        <w:t>these Articles otherwise provide that such transfer shall not be registered.</w:t>
      </w:r>
    </w:p>
    <w:p w14:paraId="484DB453" w14:textId="77777777" w:rsidR="00F00F06" w:rsidRPr="00237CD2" w:rsidRDefault="00860DA4" w:rsidP="00C60D5B">
      <w:pPr>
        <w:pStyle w:val="UKBasicL2"/>
        <w:rPr>
          <w:rFonts w:asciiTheme="minorHAnsi" w:hAnsiTheme="minorHAnsi" w:cstheme="minorHAnsi"/>
        </w:rPr>
      </w:pPr>
      <w:r w:rsidRPr="00237CD2">
        <w:rPr>
          <w:rFonts w:asciiTheme="minorHAnsi" w:hAnsiTheme="minorHAnsi" w:cstheme="minorHAnsi"/>
        </w:rPr>
        <w:t xml:space="preserve">If the </w:t>
      </w:r>
      <w:r w:rsidR="00C364C3" w:rsidRPr="00237CD2">
        <w:rPr>
          <w:rFonts w:asciiTheme="minorHAnsi" w:hAnsiTheme="minorHAnsi" w:cstheme="minorHAnsi"/>
        </w:rPr>
        <w:t>Board</w:t>
      </w:r>
      <w:r w:rsidRPr="00237CD2">
        <w:rPr>
          <w:rFonts w:asciiTheme="minorHAnsi" w:hAnsiTheme="minorHAnsi" w:cstheme="minorHAnsi"/>
        </w:rPr>
        <w:t xml:space="preserve"> refuse</w:t>
      </w:r>
      <w:r w:rsidR="00C364C3" w:rsidRPr="00237CD2">
        <w:rPr>
          <w:rFonts w:asciiTheme="minorHAnsi" w:hAnsiTheme="minorHAnsi" w:cstheme="minorHAnsi"/>
        </w:rPr>
        <w:t>s</w:t>
      </w:r>
      <w:r w:rsidRPr="00237CD2">
        <w:rPr>
          <w:rFonts w:asciiTheme="minorHAnsi" w:hAnsiTheme="minorHAnsi" w:cstheme="minorHAnsi"/>
        </w:rPr>
        <w:t xml:space="preserve"> to register a transfer, the </w:t>
      </w:r>
      <w:r w:rsidR="002823E9" w:rsidRPr="00237CD2">
        <w:rPr>
          <w:rFonts w:asciiTheme="minorHAnsi" w:hAnsiTheme="minorHAnsi" w:cstheme="minorHAnsi"/>
        </w:rPr>
        <w:t>I</w:t>
      </w:r>
      <w:r w:rsidRPr="00237CD2">
        <w:rPr>
          <w:rFonts w:asciiTheme="minorHAnsi" w:hAnsiTheme="minorHAnsi" w:cstheme="minorHAnsi"/>
        </w:rPr>
        <w:t xml:space="preserve">nstrument of </w:t>
      </w:r>
      <w:r w:rsidR="002823E9" w:rsidRPr="00237CD2">
        <w:rPr>
          <w:rFonts w:asciiTheme="minorHAnsi" w:hAnsiTheme="minorHAnsi" w:cstheme="minorHAnsi"/>
        </w:rPr>
        <w:t>T</w:t>
      </w:r>
      <w:r w:rsidRPr="00237CD2">
        <w:rPr>
          <w:rFonts w:asciiTheme="minorHAnsi" w:hAnsiTheme="minorHAnsi" w:cstheme="minorHAnsi"/>
        </w:rPr>
        <w:t>ransfer must be returned to the transferee with the notice of refusal unless they suspect that the proposed transfer may be fraudulent.</w:t>
      </w:r>
    </w:p>
    <w:p w14:paraId="680BA84B" w14:textId="77777777" w:rsidR="00782CB9" w:rsidRPr="00237CD2" w:rsidRDefault="00782CB9" w:rsidP="00D9271F">
      <w:pPr>
        <w:pStyle w:val="UKHeading1L2"/>
        <w:rPr>
          <w:rFonts w:asciiTheme="minorHAnsi" w:hAnsiTheme="minorHAnsi" w:cstheme="minorHAnsi"/>
        </w:rPr>
      </w:pPr>
      <w:bookmarkStart w:id="323" w:name="_9kR3WTrAG85888DJjSkFKquy05ot5C6vCQBDONE"/>
      <w:bookmarkStart w:id="324" w:name="_Ref_ContractCompanion_9kb9Ur13B"/>
      <w:r w:rsidRPr="00237CD2">
        <w:rPr>
          <w:rFonts w:asciiTheme="minorHAnsi" w:hAnsiTheme="minorHAnsi" w:cstheme="minorHAnsi"/>
        </w:rPr>
        <w:t>The Board shall refuse to register the transfer of any Share</w:t>
      </w:r>
      <w:r w:rsidR="002E0CED" w:rsidRPr="00237CD2">
        <w:rPr>
          <w:rFonts w:asciiTheme="minorHAnsi" w:hAnsiTheme="minorHAnsi" w:cstheme="minorHAnsi"/>
        </w:rPr>
        <w:t>:</w:t>
      </w:r>
      <w:bookmarkEnd w:id="323"/>
      <w:r w:rsidRPr="00237CD2">
        <w:rPr>
          <w:rFonts w:asciiTheme="minorHAnsi" w:hAnsiTheme="minorHAnsi" w:cstheme="minorHAnsi"/>
        </w:rPr>
        <w:t xml:space="preserve"> </w:t>
      </w:r>
      <w:bookmarkEnd w:id="324"/>
    </w:p>
    <w:p w14:paraId="224444C7" w14:textId="77777777" w:rsidR="0069780A" w:rsidRPr="00237CD2" w:rsidRDefault="00782CB9" w:rsidP="00782CB9">
      <w:pPr>
        <w:pStyle w:val="UKHeading1L3"/>
        <w:rPr>
          <w:rFonts w:asciiTheme="minorHAnsi" w:hAnsiTheme="minorHAnsi" w:cstheme="minorHAnsi"/>
        </w:rPr>
      </w:pPr>
      <w:r w:rsidRPr="00237CD2">
        <w:rPr>
          <w:rFonts w:asciiTheme="minorHAnsi" w:hAnsiTheme="minorHAnsi" w:cstheme="minorHAnsi"/>
        </w:rPr>
        <w:t xml:space="preserve">which is </w:t>
      </w:r>
      <w:r w:rsidR="002220F7" w:rsidRPr="00237CD2">
        <w:rPr>
          <w:rFonts w:asciiTheme="minorHAnsi" w:hAnsiTheme="minorHAnsi" w:cstheme="minorHAnsi"/>
        </w:rPr>
        <w:t>“</w:t>
      </w:r>
      <w:r w:rsidRPr="00237CD2">
        <w:rPr>
          <w:rFonts w:asciiTheme="minorHAnsi" w:hAnsiTheme="minorHAnsi" w:cstheme="minorHAnsi"/>
        </w:rPr>
        <w:t>subject to restrictions</w:t>
      </w:r>
      <w:r w:rsidR="002220F7" w:rsidRPr="00237CD2">
        <w:rPr>
          <w:rFonts w:asciiTheme="minorHAnsi" w:hAnsiTheme="minorHAnsi" w:cstheme="minorHAnsi"/>
        </w:rPr>
        <w:t>”</w:t>
      </w:r>
      <w:r w:rsidRPr="00237CD2">
        <w:rPr>
          <w:rFonts w:asciiTheme="minorHAnsi" w:hAnsiTheme="minorHAnsi" w:cstheme="minorHAnsi"/>
        </w:rPr>
        <w:t xml:space="preserve"> (within the meaning given in </w:t>
      </w:r>
      <w:bookmarkStart w:id="325" w:name="_9kMHG5YVtCIA7DJKaLxA3ngx628kj5uv8965x"/>
      <w:r w:rsidRPr="00237CD2">
        <w:rPr>
          <w:rFonts w:asciiTheme="minorHAnsi" w:hAnsiTheme="minorHAnsi" w:cstheme="minorHAnsi"/>
        </w:rPr>
        <w:t>paragraph 5</w:t>
      </w:r>
      <w:bookmarkEnd w:id="325"/>
      <w:r w:rsidRPr="00237CD2">
        <w:rPr>
          <w:rFonts w:asciiTheme="minorHAnsi" w:hAnsiTheme="minorHAnsi" w:cstheme="minorHAnsi"/>
        </w:rPr>
        <w:t xml:space="preserve"> of Schedule 1B to the Act), unless permitted to so register by the court, or </w:t>
      </w:r>
    </w:p>
    <w:p w14:paraId="300F3F9D" w14:textId="77777777" w:rsidR="00782CB9" w:rsidRPr="00237CD2" w:rsidRDefault="00782CB9" w:rsidP="00D9271F">
      <w:pPr>
        <w:pStyle w:val="UKHeading1L3"/>
        <w:rPr>
          <w:rFonts w:asciiTheme="minorHAnsi" w:hAnsiTheme="minorHAnsi" w:cstheme="minorHAnsi"/>
        </w:rPr>
      </w:pPr>
      <w:r w:rsidRPr="00237CD2">
        <w:rPr>
          <w:rFonts w:asciiTheme="minorHAnsi" w:hAnsiTheme="minorHAnsi" w:cstheme="minorHAnsi"/>
        </w:rPr>
        <w:t xml:space="preserve">if the Company or </w:t>
      </w:r>
      <w:r w:rsidR="0069780A" w:rsidRPr="00237CD2">
        <w:rPr>
          <w:rFonts w:asciiTheme="minorHAnsi" w:hAnsiTheme="minorHAnsi" w:cstheme="minorHAnsi"/>
        </w:rPr>
        <w:t>Board</w:t>
      </w:r>
      <w:r w:rsidRPr="00237CD2">
        <w:rPr>
          <w:rFonts w:asciiTheme="minorHAnsi" w:hAnsiTheme="minorHAnsi" w:cstheme="minorHAnsi"/>
        </w:rPr>
        <w:t xml:space="preserve"> are otherwise prevented by law from registering the transfer</w:t>
      </w:r>
      <w:r w:rsidR="0069780A" w:rsidRPr="00237CD2">
        <w:rPr>
          <w:rFonts w:asciiTheme="minorHAnsi" w:hAnsiTheme="minorHAnsi" w:cstheme="minorHAnsi"/>
        </w:rPr>
        <w:t>.</w:t>
      </w:r>
    </w:p>
    <w:p w14:paraId="54084226" w14:textId="71CAEB2F" w:rsidR="00F00F06" w:rsidRPr="00237CD2" w:rsidRDefault="00860DA4" w:rsidP="00824D66">
      <w:pPr>
        <w:pStyle w:val="UKHeading1L2"/>
        <w:rPr>
          <w:rFonts w:asciiTheme="minorHAnsi" w:hAnsiTheme="minorHAnsi" w:cstheme="minorHAnsi"/>
        </w:rPr>
      </w:pPr>
      <w:bookmarkStart w:id="326" w:name="_Ref43331274"/>
      <w:bookmarkStart w:id="327" w:name="_Ref_ContractCompanion_9kb9Ur145"/>
      <w:bookmarkStart w:id="328" w:name="_9kR3WTrAG858BBDKkSkFKquyus5612n2E40HIEK"/>
      <w:r w:rsidRPr="00237CD2">
        <w:rPr>
          <w:rFonts w:asciiTheme="minorHAnsi" w:hAnsiTheme="minorHAnsi" w:cstheme="minorHAnsi"/>
        </w:rPr>
        <w:t xml:space="preserve">The </w:t>
      </w:r>
      <w:r w:rsidR="00C364C3" w:rsidRPr="00237CD2">
        <w:rPr>
          <w:rFonts w:asciiTheme="minorHAnsi" w:hAnsiTheme="minorHAnsi" w:cstheme="minorHAnsi"/>
        </w:rPr>
        <w:t>Board</w:t>
      </w:r>
      <w:r w:rsidRPr="00237CD2">
        <w:rPr>
          <w:rFonts w:asciiTheme="minorHAnsi" w:hAnsiTheme="minorHAnsi" w:cstheme="minorHAnsi"/>
        </w:rPr>
        <w:t xml:space="preserve"> may, as a condition to the registration of any transfer of </w:t>
      </w:r>
      <w:bookmarkStart w:id="329" w:name="_9kML5I6ZWu5777EIfRgrwy"/>
      <w:r w:rsidRPr="00237CD2">
        <w:rPr>
          <w:rFonts w:asciiTheme="minorHAnsi" w:hAnsiTheme="minorHAnsi" w:cstheme="minorHAnsi"/>
        </w:rPr>
        <w:t>shares</w:t>
      </w:r>
      <w:bookmarkEnd w:id="329"/>
      <w:r w:rsidRPr="00237CD2">
        <w:rPr>
          <w:rFonts w:asciiTheme="minorHAnsi" w:hAnsiTheme="minorHAnsi" w:cstheme="minorHAnsi"/>
        </w:rPr>
        <w:t xml:space="preserve"> in the Company (whether pursuant to a Permitted Transfer or otherwise), require the transferee </w:t>
      </w:r>
      <w:r w:rsidR="00A02E15" w:rsidRPr="00237CD2">
        <w:rPr>
          <w:rFonts w:asciiTheme="minorHAnsi" w:hAnsiTheme="minorHAnsi" w:cstheme="minorHAnsi"/>
        </w:rPr>
        <w:t xml:space="preserve">(if </w:t>
      </w:r>
      <w:r w:rsidR="00CC143B" w:rsidRPr="00237CD2">
        <w:rPr>
          <w:rFonts w:asciiTheme="minorHAnsi" w:hAnsiTheme="minorHAnsi" w:cstheme="minorHAnsi"/>
        </w:rPr>
        <w:t>they are</w:t>
      </w:r>
      <w:r w:rsidR="00A02E15" w:rsidRPr="00237CD2">
        <w:rPr>
          <w:rFonts w:asciiTheme="minorHAnsi" w:hAnsiTheme="minorHAnsi" w:cstheme="minorHAnsi"/>
        </w:rPr>
        <w:t xml:space="preserve"> not already a party </w:t>
      </w:r>
      <w:r w:rsidR="00786EA1" w:rsidRPr="00237CD2">
        <w:rPr>
          <w:rFonts w:asciiTheme="minorHAnsi" w:hAnsiTheme="minorHAnsi" w:cstheme="minorHAnsi"/>
        </w:rPr>
        <w:t xml:space="preserve">to the </w:t>
      </w:r>
      <w:r w:rsidR="00B16D49">
        <w:rPr>
          <w:rFonts w:asciiTheme="minorHAnsi" w:hAnsiTheme="minorHAnsi" w:cstheme="minorHAnsi"/>
        </w:rPr>
        <w:t>SSA</w:t>
      </w:r>
      <w:r w:rsidR="00A02E15" w:rsidRPr="00237CD2">
        <w:rPr>
          <w:rFonts w:asciiTheme="minorHAnsi" w:hAnsiTheme="minorHAnsi" w:cstheme="minorHAnsi"/>
        </w:rPr>
        <w:t xml:space="preserve">) </w:t>
      </w:r>
      <w:r w:rsidRPr="00237CD2">
        <w:rPr>
          <w:rFonts w:asciiTheme="minorHAnsi" w:hAnsiTheme="minorHAnsi" w:cstheme="minorHAnsi"/>
        </w:rPr>
        <w:t xml:space="preserve">to execute and deliver to the Company a deed agreeing to be bound by the terms of </w:t>
      </w:r>
      <w:r w:rsidR="00244D4E" w:rsidRPr="00237CD2">
        <w:rPr>
          <w:rFonts w:asciiTheme="minorHAnsi" w:hAnsiTheme="minorHAnsi" w:cstheme="minorHAnsi"/>
        </w:rPr>
        <w:t xml:space="preserve">the </w:t>
      </w:r>
      <w:r w:rsidR="00B16D49">
        <w:rPr>
          <w:rFonts w:asciiTheme="minorHAnsi" w:hAnsiTheme="minorHAnsi" w:cstheme="minorHAnsi"/>
        </w:rPr>
        <w:t>SSA</w:t>
      </w:r>
      <w:r w:rsidRPr="00237CD2">
        <w:rPr>
          <w:rFonts w:asciiTheme="minorHAnsi" w:hAnsiTheme="minorHAnsi" w:cstheme="minorHAnsi"/>
        </w:rPr>
        <w:t xml:space="preserve"> or similar document in force between some or all of the Shareholders and the Company in any form as the </w:t>
      </w:r>
      <w:r w:rsidR="00C364C3" w:rsidRPr="00237CD2">
        <w:rPr>
          <w:rFonts w:asciiTheme="minorHAnsi" w:hAnsiTheme="minorHAnsi" w:cstheme="minorHAnsi"/>
        </w:rPr>
        <w:t>Board</w:t>
      </w:r>
      <w:r w:rsidRPr="00237CD2">
        <w:rPr>
          <w:rFonts w:asciiTheme="minorHAnsi" w:hAnsiTheme="minorHAnsi" w:cstheme="minorHAnsi"/>
        </w:rPr>
        <w:t xml:space="preserve"> may reasonably require (but not so as to oblige the transferee to have any obligations or liabilities greater than those of the proposed transferor under any such agreement or other document) and if any condition is imposed in accordance with this Article </w:t>
      </w:r>
      <w:r w:rsidR="00EE0666" w:rsidRPr="00237CD2">
        <w:rPr>
          <w:rFonts w:asciiTheme="minorHAnsi" w:hAnsiTheme="minorHAnsi" w:cstheme="minorHAnsi"/>
        </w:rPr>
        <w:fldChar w:fldCharType="begin"/>
      </w:r>
      <w:r w:rsidR="00EE0666" w:rsidRPr="00237CD2">
        <w:rPr>
          <w:rFonts w:asciiTheme="minorHAnsi" w:hAnsiTheme="minorHAnsi" w:cstheme="minorHAnsi"/>
        </w:rPr>
        <w:instrText xml:space="preserve"> REF _Ref43331274 \w \h </w:instrText>
      </w:r>
      <w:r w:rsidR="00DE3874" w:rsidRPr="00237CD2">
        <w:rPr>
          <w:rFonts w:asciiTheme="minorHAnsi" w:hAnsiTheme="minorHAnsi" w:cstheme="minorHAnsi"/>
        </w:rPr>
        <w:instrText xml:space="preserve"> \* MERGEFORMAT </w:instrText>
      </w:r>
      <w:r w:rsidR="00EE0666" w:rsidRPr="00237CD2">
        <w:rPr>
          <w:rFonts w:asciiTheme="minorHAnsi" w:hAnsiTheme="minorHAnsi" w:cstheme="minorHAnsi"/>
        </w:rPr>
      </w:r>
      <w:r w:rsidR="00EE0666" w:rsidRPr="00237CD2">
        <w:rPr>
          <w:rFonts w:asciiTheme="minorHAnsi" w:hAnsiTheme="minorHAnsi" w:cstheme="minorHAnsi"/>
        </w:rPr>
        <w:fldChar w:fldCharType="separate"/>
      </w:r>
      <w:r w:rsidR="001B00E0">
        <w:rPr>
          <w:rFonts w:asciiTheme="minorHAnsi" w:hAnsiTheme="minorHAnsi" w:cstheme="minorHAnsi"/>
        </w:rPr>
        <w:t>12.6</w:t>
      </w:r>
      <w:r w:rsidR="00EE0666" w:rsidRPr="00237CD2">
        <w:rPr>
          <w:rFonts w:asciiTheme="minorHAnsi" w:hAnsiTheme="minorHAnsi" w:cstheme="minorHAnsi"/>
        </w:rPr>
        <w:fldChar w:fldCharType="end"/>
      </w:r>
      <w:r w:rsidRPr="00237CD2">
        <w:rPr>
          <w:rFonts w:asciiTheme="minorHAnsi" w:hAnsiTheme="minorHAnsi" w:cstheme="minorHAnsi"/>
        </w:rPr>
        <w:t xml:space="preserve"> the transfer may not be registered unless that deed has been executed and delivered to the Company</w:t>
      </w:r>
      <w:r w:rsidR="002220F7" w:rsidRPr="00237CD2">
        <w:rPr>
          <w:rFonts w:asciiTheme="minorHAnsi" w:hAnsiTheme="minorHAnsi" w:cstheme="minorHAnsi"/>
        </w:rPr>
        <w:t>’</w:t>
      </w:r>
      <w:r w:rsidRPr="00237CD2">
        <w:rPr>
          <w:rFonts w:asciiTheme="minorHAnsi" w:hAnsiTheme="minorHAnsi" w:cstheme="minorHAnsi"/>
        </w:rPr>
        <w:t>s registered office by the transferee.</w:t>
      </w:r>
      <w:bookmarkEnd w:id="326"/>
      <w:bookmarkEnd w:id="327"/>
      <w:bookmarkEnd w:id="328"/>
    </w:p>
    <w:p w14:paraId="5BDE9D05" w14:textId="1EFA74A6"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To enable the </w:t>
      </w:r>
      <w:r w:rsidR="00C364C3" w:rsidRPr="00237CD2">
        <w:rPr>
          <w:rFonts w:asciiTheme="minorHAnsi" w:hAnsiTheme="minorHAnsi" w:cstheme="minorHAnsi"/>
        </w:rPr>
        <w:t>Board</w:t>
      </w:r>
      <w:r w:rsidRPr="00237CD2">
        <w:rPr>
          <w:rFonts w:asciiTheme="minorHAnsi" w:hAnsiTheme="minorHAnsi" w:cstheme="minorHAnsi"/>
        </w:rPr>
        <w:t xml:space="preserve"> to determine whether or not there has been any disposal of </w:t>
      </w:r>
      <w:bookmarkStart w:id="330" w:name="_9kML6J6ZWu5777EIfRgrwy"/>
      <w:r w:rsidRPr="00237CD2">
        <w:rPr>
          <w:rFonts w:asciiTheme="minorHAnsi" w:hAnsiTheme="minorHAnsi" w:cstheme="minorHAnsi"/>
        </w:rPr>
        <w:t>shares</w:t>
      </w:r>
      <w:bookmarkEnd w:id="330"/>
      <w:r w:rsidRPr="00237CD2">
        <w:rPr>
          <w:rFonts w:asciiTheme="minorHAnsi" w:hAnsiTheme="minorHAnsi" w:cstheme="minorHAnsi"/>
        </w:rPr>
        <w:t xml:space="preserve"> in the capital of the Company (or any interest in </w:t>
      </w:r>
      <w:bookmarkStart w:id="331" w:name="_9kML7K6ZWu5777EIfRgrwy"/>
      <w:r w:rsidRPr="00237CD2">
        <w:rPr>
          <w:rFonts w:asciiTheme="minorHAnsi" w:hAnsiTheme="minorHAnsi" w:cstheme="minorHAnsi"/>
        </w:rPr>
        <w:t>shares</w:t>
      </w:r>
      <w:bookmarkEnd w:id="331"/>
      <w:r w:rsidRPr="00237CD2">
        <w:rPr>
          <w:rFonts w:asciiTheme="minorHAnsi" w:hAnsiTheme="minorHAnsi" w:cstheme="minorHAnsi"/>
        </w:rPr>
        <w:t xml:space="preserve"> in the capital of the Company) in breach of these Articles the </w:t>
      </w:r>
      <w:r w:rsidR="00F10ACA" w:rsidRPr="00237CD2">
        <w:rPr>
          <w:rFonts w:asciiTheme="minorHAnsi" w:hAnsiTheme="minorHAnsi" w:cstheme="minorHAnsi"/>
        </w:rPr>
        <w:t xml:space="preserve">Company </w:t>
      </w:r>
      <w:r w:rsidRPr="00237CD2">
        <w:rPr>
          <w:rFonts w:asciiTheme="minorHAnsi" w:hAnsiTheme="minorHAnsi" w:cstheme="minorHAnsi"/>
        </w:rPr>
        <w:t>may,</w:t>
      </w:r>
      <w:r w:rsidR="00F10ACA" w:rsidRPr="00237CD2">
        <w:rPr>
          <w:rFonts w:asciiTheme="minorHAnsi" w:hAnsiTheme="minorHAnsi" w:cstheme="minorHAnsi"/>
        </w:rPr>
        <w:t xml:space="preserve"> if so determined by the Board,</w:t>
      </w:r>
      <w:r w:rsidRPr="00237CD2">
        <w:rPr>
          <w:rFonts w:asciiTheme="minorHAnsi" w:hAnsiTheme="minorHAnsi" w:cstheme="minorHAnsi"/>
        </w:rPr>
        <w:t xml:space="preserve"> require any holder or the legal personal representatives of any deceased holder or any person named as transferee in any </w:t>
      </w:r>
      <w:r w:rsidR="007F0309" w:rsidRPr="00237CD2">
        <w:rPr>
          <w:rFonts w:asciiTheme="minorHAnsi" w:hAnsiTheme="minorHAnsi" w:cstheme="minorHAnsi"/>
        </w:rPr>
        <w:t>Instrument of T</w:t>
      </w:r>
      <w:r w:rsidRPr="00237CD2">
        <w:rPr>
          <w:rFonts w:asciiTheme="minorHAnsi" w:hAnsiTheme="minorHAnsi" w:cstheme="minorHAnsi"/>
        </w:rPr>
        <w:t xml:space="preserve">ransfer lodged for registration or any other person who the </w:t>
      </w:r>
      <w:r w:rsidR="00F10ACA" w:rsidRPr="00237CD2">
        <w:rPr>
          <w:rFonts w:asciiTheme="minorHAnsi" w:hAnsiTheme="minorHAnsi" w:cstheme="minorHAnsi"/>
        </w:rPr>
        <w:t>Board</w:t>
      </w:r>
      <w:r w:rsidRPr="00237CD2">
        <w:rPr>
          <w:rFonts w:asciiTheme="minorHAnsi" w:hAnsiTheme="minorHAnsi" w:cstheme="minorHAnsi"/>
        </w:rPr>
        <w:t xml:space="preserve"> reasonably believe to have information relevant to that purpose, to furnish to the Company that information and evidence the </w:t>
      </w:r>
      <w:r w:rsidR="00C364C3" w:rsidRPr="00237CD2">
        <w:rPr>
          <w:rFonts w:asciiTheme="minorHAnsi" w:hAnsiTheme="minorHAnsi" w:cstheme="minorHAnsi"/>
        </w:rPr>
        <w:t>Board</w:t>
      </w:r>
      <w:r w:rsidRPr="00237CD2">
        <w:rPr>
          <w:rFonts w:asciiTheme="minorHAnsi" w:hAnsiTheme="minorHAnsi" w:cstheme="minorHAnsi"/>
        </w:rPr>
        <w:t xml:space="preserve"> may request regarding any matter which they deem relevant to that purpose, including (but not limited to) the names, addresses and interests of all persons respectively having interests in the </w:t>
      </w:r>
      <w:bookmarkStart w:id="332" w:name="_9kML8L6ZWu5777EIfRgrwy"/>
      <w:r w:rsidRPr="00237CD2">
        <w:rPr>
          <w:rFonts w:asciiTheme="minorHAnsi" w:hAnsiTheme="minorHAnsi" w:cstheme="minorHAnsi"/>
        </w:rPr>
        <w:t>shares</w:t>
      </w:r>
      <w:bookmarkEnd w:id="332"/>
      <w:r w:rsidRPr="00237CD2">
        <w:rPr>
          <w:rFonts w:asciiTheme="minorHAnsi" w:hAnsiTheme="minorHAnsi" w:cstheme="minorHAnsi"/>
        </w:rPr>
        <w:t xml:space="preserve"> in the capital of the Company from time to time registered in the holder</w:t>
      </w:r>
      <w:r w:rsidR="002220F7" w:rsidRPr="00237CD2">
        <w:rPr>
          <w:rFonts w:asciiTheme="minorHAnsi" w:hAnsiTheme="minorHAnsi" w:cstheme="minorHAnsi"/>
        </w:rPr>
        <w:t>’</w:t>
      </w:r>
      <w:r w:rsidRPr="00237CD2">
        <w:rPr>
          <w:rFonts w:asciiTheme="minorHAnsi" w:hAnsiTheme="minorHAnsi" w:cstheme="minorHAnsi"/>
        </w:rPr>
        <w:t>s name</w:t>
      </w:r>
      <w:bookmarkStart w:id="333" w:name="_9kMON5YVt7FC68C"/>
      <w:r w:rsidRPr="00237CD2">
        <w:rPr>
          <w:rFonts w:asciiTheme="minorHAnsi" w:hAnsiTheme="minorHAnsi" w:cstheme="minorHAnsi"/>
        </w:rPr>
        <w:t>.</w:t>
      </w:r>
      <w:bookmarkEnd w:id="333"/>
      <w:r w:rsidR="00913282" w:rsidRPr="00237CD2">
        <w:rPr>
          <w:rFonts w:asciiTheme="minorHAnsi" w:hAnsiTheme="minorHAnsi" w:cstheme="minorHAnsi"/>
        </w:rPr>
        <w:t xml:space="preserve"> </w:t>
      </w:r>
      <w:r w:rsidRPr="00237CD2">
        <w:rPr>
          <w:rFonts w:asciiTheme="minorHAnsi" w:hAnsiTheme="minorHAnsi" w:cstheme="minorHAnsi"/>
        </w:rPr>
        <w:t xml:space="preserve">If the information or evidence is not provided to enable the </w:t>
      </w:r>
      <w:r w:rsidR="00C364C3" w:rsidRPr="00237CD2">
        <w:rPr>
          <w:rFonts w:asciiTheme="minorHAnsi" w:hAnsiTheme="minorHAnsi" w:cstheme="minorHAnsi"/>
        </w:rPr>
        <w:t>Board</w:t>
      </w:r>
      <w:r w:rsidRPr="00237CD2">
        <w:rPr>
          <w:rFonts w:asciiTheme="minorHAnsi" w:hAnsiTheme="minorHAnsi" w:cstheme="minorHAnsi"/>
        </w:rPr>
        <w:t xml:space="preserve"> to determine to their reasonable satisfaction that no breach has occurred, or </w:t>
      </w:r>
      <w:r w:rsidR="00872127" w:rsidRPr="00237CD2">
        <w:rPr>
          <w:rFonts w:asciiTheme="minorHAnsi" w:hAnsiTheme="minorHAnsi" w:cstheme="minorHAnsi"/>
        </w:rPr>
        <w:t>where as</w:t>
      </w:r>
      <w:r w:rsidRPr="00237CD2">
        <w:rPr>
          <w:rFonts w:asciiTheme="minorHAnsi" w:hAnsiTheme="minorHAnsi" w:cstheme="minorHAnsi"/>
        </w:rPr>
        <w:t xml:space="preserve"> a result of the information and evidence the </w:t>
      </w:r>
      <w:r w:rsidR="00C364C3" w:rsidRPr="00237CD2">
        <w:rPr>
          <w:rFonts w:asciiTheme="minorHAnsi" w:hAnsiTheme="minorHAnsi" w:cstheme="minorHAnsi"/>
        </w:rPr>
        <w:t>Board is</w:t>
      </w:r>
      <w:r w:rsidRPr="00237CD2">
        <w:rPr>
          <w:rFonts w:asciiTheme="minorHAnsi" w:hAnsiTheme="minorHAnsi" w:cstheme="minorHAnsi"/>
        </w:rPr>
        <w:t xml:space="preserve"> reasonably satisfied that a breach has occurred, the </w:t>
      </w:r>
      <w:r w:rsidR="00C364C3" w:rsidRPr="00237CD2">
        <w:rPr>
          <w:rFonts w:asciiTheme="minorHAnsi" w:hAnsiTheme="minorHAnsi" w:cstheme="minorHAnsi"/>
        </w:rPr>
        <w:t>Board</w:t>
      </w:r>
      <w:r w:rsidRPr="00237CD2">
        <w:rPr>
          <w:rFonts w:asciiTheme="minorHAnsi" w:hAnsiTheme="minorHAnsi" w:cstheme="minorHAnsi"/>
        </w:rPr>
        <w:t xml:space="preserve"> shall immediately notify the holder of such </w:t>
      </w:r>
      <w:bookmarkStart w:id="334" w:name="_9kML9M6ZWu5777EIfRgrwy"/>
      <w:r w:rsidRPr="00237CD2">
        <w:rPr>
          <w:rFonts w:asciiTheme="minorHAnsi" w:hAnsiTheme="minorHAnsi" w:cstheme="minorHAnsi"/>
        </w:rPr>
        <w:t>shares</w:t>
      </w:r>
      <w:bookmarkEnd w:id="334"/>
      <w:r w:rsidRPr="00237CD2">
        <w:rPr>
          <w:rFonts w:asciiTheme="minorHAnsi" w:hAnsiTheme="minorHAnsi" w:cstheme="minorHAnsi"/>
        </w:rPr>
        <w:t xml:space="preserve"> in the capital of the Company in writing of that fact and the following shall occur:</w:t>
      </w:r>
    </w:p>
    <w:p w14:paraId="063AB444" w14:textId="77777777" w:rsidR="00F00F06" w:rsidRPr="00237CD2" w:rsidRDefault="00860DA4" w:rsidP="00C60D5B">
      <w:pPr>
        <w:pStyle w:val="UKHeading1L3"/>
        <w:rPr>
          <w:rFonts w:asciiTheme="minorHAnsi" w:hAnsiTheme="minorHAnsi" w:cstheme="minorHAnsi"/>
        </w:rPr>
      </w:pPr>
      <w:bookmarkStart w:id="335" w:name="_Ref43331355"/>
      <w:r w:rsidRPr="00237CD2">
        <w:rPr>
          <w:rFonts w:asciiTheme="minorHAnsi" w:hAnsiTheme="minorHAnsi" w:cstheme="minorHAnsi"/>
        </w:rPr>
        <w:t xml:space="preserve">the relevant </w:t>
      </w:r>
      <w:bookmarkStart w:id="336" w:name="_9kMLAN6ZWu5777EIfRgrwy"/>
      <w:r w:rsidRPr="00237CD2">
        <w:rPr>
          <w:rFonts w:asciiTheme="minorHAnsi" w:hAnsiTheme="minorHAnsi" w:cstheme="minorHAnsi"/>
        </w:rPr>
        <w:t>shares</w:t>
      </w:r>
      <w:bookmarkEnd w:id="336"/>
      <w:r w:rsidRPr="00237CD2">
        <w:rPr>
          <w:rFonts w:asciiTheme="minorHAnsi" w:hAnsiTheme="minorHAnsi" w:cstheme="minorHAnsi"/>
        </w:rPr>
        <w:t xml:space="preserve"> shall cease to confer upon the holder of them (including any proxy appointed by the holder) any rights to vote (whether on a show of hands or on a poll and whether exercisable at a general meeting or on a written resolution of the Company or at any separate meeting or written resolution of the class in question) provided that, at the election of </w:t>
      </w:r>
      <w:r w:rsidR="002E0CED" w:rsidRPr="00237CD2">
        <w:rPr>
          <w:rFonts w:asciiTheme="minorHAnsi" w:hAnsiTheme="minorHAnsi" w:cstheme="minorHAnsi"/>
        </w:rPr>
        <w:t>any</w:t>
      </w:r>
      <w:r w:rsidRPr="00237CD2">
        <w:rPr>
          <w:rFonts w:asciiTheme="minorHAnsi" w:hAnsiTheme="minorHAnsi" w:cstheme="minorHAnsi"/>
        </w:rPr>
        <w:t xml:space="preserve"> Investor, such rights shall not cease if as a result of such cessation the Company shall become a Subsidiary of </w:t>
      </w:r>
      <w:r w:rsidR="002E0CED" w:rsidRPr="00237CD2">
        <w:rPr>
          <w:rFonts w:asciiTheme="minorHAnsi" w:hAnsiTheme="minorHAnsi" w:cstheme="minorHAnsi"/>
        </w:rPr>
        <w:t>that</w:t>
      </w:r>
      <w:r w:rsidRPr="00237CD2">
        <w:rPr>
          <w:rFonts w:asciiTheme="minorHAnsi" w:hAnsiTheme="minorHAnsi" w:cstheme="minorHAnsi"/>
        </w:rPr>
        <w:t xml:space="preserve"> Investor; or</w:t>
      </w:r>
      <w:bookmarkEnd w:id="335"/>
    </w:p>
    <w:p w14:paraId="15225A50" w14:textId="09645556" w:rsidR="00F00F06" w:rsidRPr="00237CD2" w:rsidRDefault="00860DA4" w:rsidP="00C60D5B">
      <w:pPr>
        <w:pStyle w:val="UKHeading1L3"/>
        <w:rPr>
          <w:rFonts w:asciiTheme="minorHAnsi" w:hAnsiTheme="minorHAnsi" w:cstheme="minorHAnsi"/>
        </w:rPr>
      </w:pPr>
      <w:bookmarkStart w:id="337" w:name="_Ref43331372"/>
      <w:r w:rsidRPr="00237CD2">
        <w:rPr>
          <w:rFonts w:asciiTheme="minorHAnsi" w:hAnsiTheme="minorHAnsi" w:cstheme="minorHAnsi"/>
        </w:rPr>
        <w:t xml:space="preserve">the withholding of payment of all dividends or other distributions otherwise attaching to the relevant </w:t>
      </w:r>
      <w:bookmarkStart w:id="338" w:name="_9kMLBO6ZWu5777EIfRgrwy"/>
      <w:r w:rsidR="002E0CED" w:rsidRPr="00237CD2">
        <w:rPr>
          <w:rFonts w:asciiTheme="minorHAnsi" w:hAnsiTheme="minorHAnsi" w:cstheme="minorHAnsi"/>
        </w:rPr>
        <w:t>s</w:t>
      </w:r>
      <w:r w:rsidRPr="00237CD2">
        <w:rPr>
          <w:rFonts w:asciiTheme="minorHAnsi" w:hAnsiTheme="minorHAnsi" w:cstheme="minorHAnsi"/>
        </w:rPr>
        <w:t>hares</w:t>
      </w:r>
      <w:bookmarkEnd w:id="338"/>
      <w:r w:rsidRPr="00237CD2">
        <w:rPr>
          <w:rFonts w:asciiTheme="minorHAnsi" w:hAnsiTheme="minorHAnsi" w:cstheme="minorHAnsi"/>
        </w:rPr>
        <w:t xml:space="preserve"> or to any further </w:t>
      </w:r>
      <w:bookmarkStart w:id="339" w:name="_9kMLCP6ZWu5777EIfRgrwy"/>
      <w:r w:rsidRPr="00237CD2">
        <w:rPr>
          <w:rFonts w:asciiTheme="minorHAnsi" w:hAnsiTheme="minorHAnsi" w:cstheme="minorHAnsi"/>
        </w:rPr>
        <w:t>shares</w:t>
      </w:r>
      <w:bookmarkEnd w:id="339"/>
      <w:r w:rsidRPr="00237CD2">
        <w:rPr>
          <w:rFonts w:asciiTheme="minorHAnsi" w:hAnsiTheme="minorHAnsi" w:cstheme="minorHAnsi"/>
        </w:rPr>
        <w:t xml:space="preserve"> issued in respect of those </w:t>
      </w:r>
      <w:bookmarkStart w:id="340" w:name="_9kMM4G6ZWu5777EIfRgrwy"/>
      <w:r w:rsidR="002E0CED" w:rsidRPr="00237CD2">
        <w:rPr>
          <w:rFonts w:asciiTheme="minorHAnsi" w:hAnsiTheme="minorHAnsi" w:cstheme="minorHAnsi"/>
        </w:rPr>
        <w:t>s</w:t>
      </w:r>
      <w:r w:rsidRPr="00237CD2">
        <w:rPr>
          <w:rFonts w:asciiTheme="minorHAnsi" w:hAnsiTheme="minorHAnsi" w:cstheme="minorHAnsi"/>
        </w:rPr>
        <w:t>hares</w:t>
      </w:r>
      <w:bookmarkEnd w:id="340"/>
      <w:r w:rsidRPr="00237CD2">
        <w:rPr>
          <w:rFonts w:asciiTheme="minorHAnsi" w:hAnsiTheme="minorHAnsi" w:cstheme="minorHAnsi"/>
        </w:rPr>
        <w:t>; and</w:t>
      </w:r>
      <w:bookmarkEnd w:id="337"/>
    </w:p>
    <w:p w14:paraId="61EF7F16" w14:textId="0C0A7F3C" w:rsidR="00431137" w:rsidRPr="00237CD2" w:rsidRDefault="00860DA4" w:rsidP="0099695F">
      <w:pPr>
        <w:pStyle w:val="UKHeading1L3"/>
        <w:rPr>
          <w:rFonts w:asciiTheme="minorHAnsi" w:hAnsiTheme="minorHAnsi" w:cstheme="minorHAnsi"/>
        </w:rPr>
      </w:pPr>
      <w:bookmarkStart w:id="341" w:name="_Ref43331388"/>
      <w:r w:rsidRPr="00237CD2">
        <w:rPr>
          <w:rFonts w:asciiTheme="minorHAnsi" w:hAnsiTheme="minorHAnsi" w:cstheme="minorHAnsi"/>
        </w:rPr>
        <w:t xml:space="preserve">the holder may be required at any time following receipt of the notice to transfer some or all of its Shares to any person(s) at the price that the </w:t>
      </w:r>
      <w:r w:rsidR="00C364C3" w:rsidRPr="00237CD2">
        <w:rPr>
          <w:rFonts w:asciiTheme="minorHAnsi" w:hAnsiTheme="minorHAnsi" w:cstheme="minorHAnsi"/>
        </w:rPr>
        <w:t>Board</w:t>
      </w:r>
      <w:r w:rsidRPr="00237CD2">
        <w:rPr>
          <w:rFonts w:asciiTheme="minorHAnsi" w:hAnsiTheme="minorHAnsi" w:cstheme="minorHAnsi"/>
        </w:rPr>
        <w:t xml:space="preserve"> may require by notice in writing to that holder</w:t>
      </w:r>
      <w:bookmarkStart w:id="342" w:name="_9kMPO5YVt7FC68C"/>
      <w:r w:rsidRPr="00237CD2">
        <w:rPr>
          <w:rFonts w:asciiTheme="minorHAnsi" w:hAnsiTheme="minorHAnsi" w:cstheme="minorHAnsi"/>
        </w:rPr>
        <w:t>.</w:t>
      </w:r>
      <w:bookmarkEnd w:id="341"/>
      <w:bookmarkEnd w:id="342"/>
      <w:r w:rsidR="00913282" w:rsidRPr="00237CD2">
        <w:rPr>
          <w:rFonts w:asciiTheme="minorHAnsi" w:hAnsiTheme="minorHAnsi" w:cstheme="minorHAnsi"/>
        </w:rPr>
        <w:t xml:space="preserve"> </w:t>
      </w:r>
      <w:r w:rsidR="00431137" w:rsidRPr="00237CD2">
        <w:rPr>
          <w:rFonts w:asciiTheme="minorHAnsi" w:hAnsiTheme="minorHAnsi" w:cstheme="minorHAnsi"/>
        </w:rPr>
        <w:t>In the event that such holder fails to so transfer such Shares as so required within [5] Business Days of receipt of such notice, such holder shall be deemed to have appointed the Company as the agent of such holder for the sale of such Shares, who may authorise any Director to sign any docum</w:t>
      </w:r>
      <w:r w:rsidR="0099695F" w:rsidRPr="00237CD2">
        <w:rPr>
          <w:rFonts w:asciiTheme="minorHAnsi" w:hAnsiTheme="minorHAnsi" w:cstheme="minorHAnsi"/>
        </w:rPr>
        <w:t>e</w:t>
      </w:r>
      <w:r w:rsidR="00431137" w:rsidRPr="00237CD2">
        <w:rPr>
          <w:rFonts w:asciiTheme="minorHAnsi" w:hAnsiTheme="minorHAnsi" w:cstheme="minorHAnsi"/>
        </w:rPr>
        <w:t>nt</w:t>
      </w:r>
      <w:r w:rsidR="0099695F" w:rsidRPr="00237CD2">
        <w:rPr>
          <w:rFonts w:asciiTheme="minorHAnsi" w:hAnsiTheme="minorHAnsi" w:cstheme="minorHAnsi"/>
        </w:rPr>
        <w:t xml:space="preserve"> necessary for such transfer.</w:t>
      </w:r>
      <w:r w:rsidR="00431137" w:rsidRPr="00237CD2">
        <w:rPr>
          <w:rFonts w:asciiTheme="minorHAnsi" w:hAnsiTheme="minorHAnsi" w:cstheme="minorHAnsi"/>
        </w:rPr>
        <w:t xml:space="preserve">   </w:t>
      </w:r>
    </w:p>
    <w:p w14:paraId="3BEB4888" w14:textId="5B8DE050" w:rsidR="00F00F06" w:rsidRPr="00237CD2" w:rsidRDefault="00860DA4" w:rsidP="00C60D5B">
      <w:pPr>
        <w:pStyle w:val="UKBasicL2"/>
        <w:rPr>
          <w:rFonts w:asciiTheme="minorHAnsi" w:hAnsiTheme="minorHAnsi" w:cstheme="minorHAnsi"/>
        </w:rPr>
      </w:pPr>
      <w:r w:rsidRPr="00237CD2">
        <w:rPr>
          <w:rFonts w:asciiTheme="minorHAnsi" w:hAnsiTheme="minorHAnsi" w:cstheme="minorHAnsi"/>
        </w:rPr>
        <w:t xml:space="preserve">The rights referred to in </w:t>
      </w:r>
      <w:r w:rsidR="00A02E15" w:rsidRPr="00237CD2">
        <w:rPr>
          <w:rFonts w:asciiTheme="minorHAnsi" w:hAnsiTheme="minorHAnsi" w:cstheme="minorHAnsi"/>
        </w:rPr>
        <w:fldChar w:fldCharType="begin"/>
      </w:r>
      <w:r w:rsidR="00A02E15" w:rsidRPr="00237CD2">
        <w:rPr>
          <w:rFonts w:asciiTheme="minorHAnsi" w:hAnsiTheme="minorHAnsi" w:cstheme="minorHAnsi"/>
        </w:rPr>
        <w:instrText xml:space="preserve"> REF _Ref43331355 \n \h </w:instrText>
      </w:r>
      <w:r w:rsidR="00DE3874" w:rsidRPr="00237CD2">
        <w:rPr>
          <w:rFonts w:asciiTheme="minorHAnsi" w:hAnsiTheme="minorHAnsi" w:cstheme="minorHAnsi"/>
        </w:rPr>
        <w:instrText xml:space="preserve"> \* MERGEFORMAT </w:instrText>
      </w:r>
      <w:r w:rsidR="00A02E15" w:rsidRPr="00237CD2">
        <w:rPr>
          <w:rFonts w:asciiTheme="minorHAnsi" w:hAnsiTheme="minorHAnsi" w:cstheme="minorHAnsi"/>
        </w:rPr>
      </w:r>
      <w:r w:rsidR="00A02E15" w:rsidRPr="00237CD2">
        <w:rPr>
          <w:rFonts w:asciiTheme="minorHAnsi" w:hAnsiTheme="minorHAnsi" w:cstheme="minorHAnsi"/>
        </w:rPr>
        <w:fldChar w:fldCharType="separate"/>
      </w:r>
      <w:r w:rsidR="001B00E0">
        <w:rPr>
          <w:rFonts w:asciiTheme="minorHAnsi" w:hAnsiTheme="minorHAnsi" w:cstheme="minorHAnsi"/>
        </w:rPr>
        <w:t>(a)</w:t>
      </w:r>
      <w:r w:rsidR="00A02E15" w:rsidRPr="00237CD2">
        <w:rPr>
          <w:rFonts w:asciiTheme="minorHAnsi" w:hAnsiTheme="minorHAnsi" w:cstheme="minorHAnsi"/>
        </w:rPr>
        <w:fldChar w:fldCharType="end"/>
      </w:r>
      <w:r w:rsidRPr="00237CD2">
        <w:rPr>
          <w:rFonts w:asciiTheme="minorHAnsi" w:hAnsiTheme="minorHAnsi" w:cstheme="minorHAnsi"/>
        </w:rPr>
        <w:t xml:space="preserve"> and </w:t>
      </w:r>
      <w:r w:rsidR="00A02E15" w:rsidRPr="00237CD2">
        <w:rPr>
          <w:rFonts w:asciiTheme="minorHAnsi" w:hAnsiTheme="minorHAnsi" w:cstheme="minorHAnsi"/>
        </w:rPr>
        <w:fldChar w:fldCharType="begin"/>
      </w:r>
      <w:r w:rsidR="00A02E15" w:rsidRPr="00237CD2">
        <w:rPr>
          <w:rFonts w:asciiTheme="minorHAnsi" w:hAnsiTheme="minorHAnsi" w:cstheme="minorHAnsi"/>
        </w:rPr>
        <w:instrText xml:space="preserve"> REF _Ref43331372 \n \h </w:instrText>
      </w:r>
      <w:r w:rsidR="00DE3874" w:rsidRPr="00237CD2">
        <w:rPr>
          <w:rFonts w:asciiTheme="minorHAnsi" w:hAnsiTheme="minorHAnsi" w:cstheme="minorHAnsi"/>
        </w:rPr>
        <w:instrText xml:space="preserve"> \* MERGEFORMAT </w:instrText>
      </w:r>
      <w:r w:rsidR="00A02E15" w:rsidRPr="00237CD2">
        <w:rPr>
          <w:rFonts w:asciiTheme="minorHAnsi" w:hAnsiTheme="minorHAnsi" w:cstheme="minorHAnsi"/>
        </w:rPr>
      </w:r>
      <w:r w:rsidR="00A02E15" w:rsidRPr="00237CD2">
        <w:rPr>
          <w:rFonts w:asciiTheme="minorHAnsi" w:hAnsiTheme="minorHAnsi" w:cstheme="minorHAnsi"/>
        </w:rPr>
        <w:fldChar w:fldCharType="separate"/>
      </w:r>
      <w:r w:rsidR="001B00E0">
        <w:rPr>
          <w:rFonts w:asciiTheme="minorHAnsi" w:hAnsiTheme="minorHAnsi" w:cstheme="minorHAnsi"/>
        </w:rPr>
        <w:t>(b)</w:t>
      </w:r>
      <w:r w:rsidR="00A02E15" w:rsidRPr="00237CD2">
        <w:rPr>
          <w:rFonts w:asciiTheme="minorHAnsi" w:hAnsiTheme="minorHAnsi" w:cstheme="minorHAnsi"/>
        </w:rPr>
        <w:fldChar w:fldCharType="end"/>
      </w:r>
      <w:r w:rsidRPr="00237CD2">
        <w:rPr>
          <w:rFonts w:asciiTheme="minorHAnsi" w:hAnsiTheme="minorHAnsi" w:cstheme="minorHAnsi"/>
        </w:rPr>
        <w:t xml:space="preserve"> above may be reinstated by the Board </w:t>
      </w:r>
      <w:r w:rsidR="00846AD5" w:rsidRPr="00237CD2">
        <w:rPr>
          <w:rFonts w:asciiTheme="minorHAnsi" w:hAnsiTheme="minorHAnsi" w:cstheme="minorHAnsi"/>
        </w:rPr>
        <w:t xml:space="preserve">with Investor </w:t>
      </w:r>
      <w:r w:rsidR="00002336">
        <w:rPr>
          <w:rFonts w:asciiTheme="minorHAnsi" w:hAnsiTheme="minorHAnsi" w:cstheme="minorHAnsi"/>
        </w:rPr>
        <w:t>Majority</w:t>
      </w:r>
      <w:r w:rsidR="00846AD5" w:rsidRPr="00237CD2">
        <w:rPr>
          <w:rFonts w:asciiTheme="minorHAnsi" w:hAnsiTheme="minorHAnsi" w:cstheme="minorHAnsi"/>
        </w:rPr>
        <w:t xml:space="preserve"> Consent </w:t>
      </w:r>
      <w:r w:rsidRPr="00237CD2">
        <w:rPr>
          <w:rFonts w:asciiTheme="minorHAnsi" w:hAnsiTheme="minorHAnsi" w:cstheme="minorHAnsi"/>
        </w:rPr>
        <w:t xml:space="preserve">and shall in any event be reinstated upon the completion of any transfer referred to in </w:t>
      </w:r>
      <w:r w:rsidR="00A02E15" w:rsidRPr="00237CD2">
        <w:rPr>
          <w:rFonts w:asciiTheme="minorHAnsi" w:hAnsiTheme="minorHAnsi" w:cstheme="minorHAnsi"/>
        </w:rPr>
        <w:fldChar w:fldCharType="begin"/>
      </w:r>
      <w:r w:rsidR="00A02E15" w:rsidRPr="00237CD2">
        <w:rPr>
          <w:rFonts w:asciiTheme="minorHAnsi" w:hAnsiTheme="minorHAnsi" w:cstheme="minorHAnsi"/>
        </w:rPr>
        <w:instrText xml:space="preserve"> REF _Ref43331388 \n \h </w:instrText>
      </w:r>
      <w:r w:rsidR="00DE3874" w:rsidRPr="00237CD2">
        <w:rPr>
          <w:rFonts w:asciiTheme="minorHAnsi" w:hAnsiTheme="minorHAnsi" w:cstheme="minorHAnsi"/>
        </w:rPr>
        <w:instrText xml:space="preserve"> \* MERGEFORMAT </w:instrText>
      </w:r>
      <w:r w:rsidR="00A02E15" w:rsidRPr="00237CD2">
        <w:rPr>
          <w:rFonts w:asciiTheme="minorHAnsi" w:hAnsiTheme="minorHAnsi" w:cstheme="minorHAnsi"/>
        </w:rPr>
      </w:r>
      <w:r w:rsidR="00A02E15" w:rsidRPr="00237CD2">
        <w:rPr>
          <w:rFonts w:asciiTheme="minorHAnsi" w:hAnsiTheme="minorHAnsi" w:cstheme="minorHAnsi"/>
        </w:rPr>
        <w:fldChar w:fldCharType="separate"/>
      </w:r>
      <w:r w:rsidR="001B00E0">
        <w:rPr>
          <w:rFonts w:asciiTheme="minorHAnsi" w:hAnsiTheme="minorHAnsi" w:cstheme="minorHAnsi"/>
        </w:rPr>
        <w:t>(c)</w:t>
      </w:r>
      <w:r w:rsidR="00A02E15" w:rsidRPr="00237CD2">
        <w:rPr>
          <w:rFonts w:asciiTheme="minorHAnsi" w:hAnsiTheme="minorHAnsi" w:cstheme="minorHAnsi"/>
        </w:rPr>
        <w:fldChar w:fldCharType="end"/>
      </w:r>
      <w:r w:rsidRPr="00237CD2">
        <w:rPr>
          <w:rFonts w:asciiTheme="minorHAnsi" w:hAnsiTheme="minorHAnsi" w:cstheme="minorHAnsi"/>
        </w:rPr>
        <w:t xml:space="preserve"> above.</w:t>
      </w:r>
    </w:p>
    <w:p w14:paraId="4C4A6591" w14:textId="77777777" w:rsidR="00F00F06" w:rsidRPr="00237CD2" w:rsidRDefault="00860DA4" w:rsidP="00824D66">
      <w:pPr>
        <w:pStyle w:val="UKHeading1L2"/>
        <w:rPr>
          <w:rFonts w:asciiTheme="minorHAnsi" w:hAnsiTheme="minorHAnsi" w:cstheme="minorHAnsi"/>
        </w:rPr>
      </w:pPr>
      <w:bookmarkStart w:id="343" w:name="_Ref44682329"/>
      <w:r w:rsidRPr="00237CD2">
        <w:rPr>
          <w:rFonts w:asciiTheme="minorHAnsi" w:hAnsiTheme="minorHAnsi" w:cstheme="minorHAnsi"/>
        </w:rPr>
        <w:t>In any case where the Board requires a Transfer Notice to be given in respect of any Shares, if a Transfer Notice is not duly given within a period of 10 Business Days of demand being made, a Transfer Notice shall be deemed to have been given at the expiration of that period.</w:t>
      </w:r>
      <w:bookmarkEnd w:id="343"/>
      <w:r w:rsidRPr="00237CD2">
        <w:rPr>
          <w:rFonts w:asciiTheme="minorHAnsi" w:hAnsiTheme="minorHAnsi" w:cstheme="minorHAnsi"/>
        </w:rPr>
        <w:t xml:space="preserve">  </w:t>
      </w:r>
    </w:p>
    <w:p w14:paraId="5D27558C" w14:textId="77777777" w:rsidR="00F00F06" w:rsidRPr="00237CD2" w:rsidRDefault="00860DA4" w:rsidP="00824D66">
      <w:pPr>
        <w:pStyle w:val="UKHeading1L2"/>
        <w:rPr>
          <w:rFonts w:asciiTheme="minorHAnsi" w:hAnsiTheme="minorHAnsi" w:cstheme="minorHAnsi"/>
        </w:rPr>
      </w:pPr>
      <w:bookmarkStart w:id="344" w:name="_Ref43331772"/>
      <w:r w:rsidRPr="00237CD2">
        <w:rPr>
          <w:rFonts w:asciiTheme="minorHAnsi" w:hAnsiTheme="minorHAnsi" w:cstheme="minorHAnsi"/>
        </w:rPr>
        <w:t xml:space="preserve">If </w:t>
      </w:r>
      <w:r w:rsidR="00F125CC" w:rsidRPr="00237CD2">
        <w:rPr>
          <w:rFonts w:asciiTheme="minorHAnsi" w:hAnsiTheme="minorHAnsi" w:cstheme="minorHAnsi"/>
        </w:rPr>
        <w:t xml:space="preserve">the Board requires </w:t>
      </w:r>
      <w:r w:rsidRPr="00237CD2">
        <w:rPr>
          <w:rFonts w:asciiTheme="minorHAnsi" w:hAnsiTheme="minorHAnsi" w:cstheme="minorHAnsi"/>
        </w:rPr>
        <w:t>a Transfer Notice</w:t>
      </w:r>
      <w:r w:rsidR="00F125CC" w:rsidRPr="00237CD2">
        <w:rPr>
          <w:rFonts w:asciiTheme="minorHAnsi" w:hAnsiTheme="minorHAnsi" w:cstheme="minorHAnsi"/>
        </w:rPr>
        <w:t xml:space="preserve"> to be given, or a Transfer Notice</w:t>
      </w:r>
      <w:r w:rsidRPr="00237CD2">
        <w:rPr>
          <w:rFonts w:asciiTheme="minorHAnsi" w:hAnsiTheme="minorHAnsi" w:cstheme="minorHAnsi"/>
        </w:rPr>
        <w:t xml:space="preserve"> is deemed to have been given under these Articles, the Transfer Notice, unless otherwise specified in the Articles, will be treated as having specified that:</w:t>
      </w:r>
      <w:bookmarkEnd w:id="344"/>
    </w:p>
    <w:p w14:paraId="4909CEF3" w14:textId="77777777" w:rsidR="00F125CC" w:rsidRPr="00237CD2" w:rsidRDefault="00860DA4" w:rsidP="00C60D5B">
      <w:pPr>
        <w:pStyle w:val="UKHeading1L3"/>
        <w:rPr>
          <w:rFonts w:asciiTheme="minorHAnsi" w:hAnsiTheme="minorHAnsi" w:cstheme="minorHAnsi"/>
        </w:rPr>
      </w:pPr>
      <w:r w:rsidRPr="00237CD2">
        <w:rPr>
          <w:rFonts w:asciiTheme="minorHAnsi" w:hAnsiTheme="minorHAnsi" w:cstheme="minorHAnsi"/>
        </w:rPr>
        <w:t>the Transfer Price for the Sale Shares will be</w:t>
      </w:r>
      <w:r w:rsidR="00F125CC" w:rsidRPr="00237CD2">
        <w:rPr>
          <w:rFonts w:asciiTheme="minorHAnsi" w:hAnsiTheme="minorHAnsi" w:cstheme="minorHAnsi"/>
        </w:rPr>
        <w:t>:</w:t>
      </w:r>
      <w:r w:rsidRPr="00237CD2">
        <w:rPr>
          <w:rFonts w:asciiTheme="minorHAnsi" w:hAnsiTheme="minorHAnsi" w:cstheme="minorHAnsi"/>
        </w:rPr>
        <w:t xml:space="preserve"> </w:t>
      </w:r>
    </w:p>
    <w:p w14:paraId="18551A1E" w14:textId="7217C0CB" w:rsidR="00F125CC" w:rsidRPr="00237CD2" w:rsidRDefault="00F125CC" w:rsidP="00C60D5B">
      <w:pPr>
        <w:pStyle w:val="UKHeading1L4"/>
        <w:rPr>
          <w:rFonts w:asciiTheme="minorHAnsi" w:hAnsiTheme="minorHAnsi" w:cstheme="minorHAnsi"/>
        </w:rPr>
      </w:pPr>
      <w:r w:rsidRPr="00237CD2">
        <w:rPr>
          <w:rFonts w:asciiTheme="minorHAnsi" w:hAnsiTheme="minorHAnsi" w:cstheme="minorHAnsi"/>
        </w:rPr>
        <w:t xml:space="preserve">such price </w:t>
      </w:r>
      <w:r w:rsidR="00860DA4" w:rsidRPr="00237CD2">
        <w:rPr>
          <w:rFonts w:asciiTheme="minorHAnsi" w:hAnsiTheme="minorHAnsi" w:cstheme="minorHAnsi"/>
        </w:rPr>
        <w:t>as</w:t>
      </w:r>
      <w:r w:rsidRPr="00237CD2">
        <w:rPr>
          <w:rFonts w:asciiTheme="minorHAnsi" w:hAnsiTheme="minorHAnsi" w:cstheme="minorHAnsi"/>
        </w:rPr>
        <w:t xml:space="preserve"> ma</w:t>
      </w:r>
      <w:r w:rsidR="00846D5D" w:rsidRPr="00237CD2">
        <w:rPr>
          <w:rFonts w:asciiTheme="minorHAnsi" w:hAnsiTheme="minorHAnsi" w:cstheme="minorHAnsi"/>
        </w:rPr>
        <w:t>y be</w:t>
      </w:r>
      <w:r w:rsidR="00860DA4" w:rsidRPr="00237CD2">
        <w:rPr>
          <w:rFonts w:asciiTheme="minorHAnsi" w:hAnsiTheme="minorHAnsi" w:cstheme="minorHAnsi"/>
        </w:rPr>
        <w:t xml:space="preserve"> agreed </w:t>
      </w:r>
      <w:r w:rsidR="0028173A" w:rsidRPr="00237CD2">
        <w:rPr>
          <w:rFonts w:asciiTheme="minorHAnsi" w:hAnsiTheme="minorHAnsi" w:cstheme="minorHAnsi"/>
        </w:rPr>
        <w:t>by the Seller and the Company</w:t>
      </w:r>
      <w:r w:rsidR="00B70268" w:rsidRPr="00237CD2">
        <w:rPr>
          <w:rFonts w:asciiTheme="minorHAnsi" w:hAnsiTheme="minorHAnsi" w:cstheme="minorHAnsi"/>
        </w:rPr>
        <w:t xml:space="preserve"> </w:t>
      </w:r>
      <w:r w:rsidR="008F205B" w:rsidRPr="00237CD2">
        <w:rPr>
          <w:rFonts w:asciiTheme="minorHAnsi" w:hAnsiTheme="minorHAnsi" w:cstheme="minorHAnsi"/>
        </w:rPr>
        <w:t xml:space="preserve">with Investor </w:t>
      </w:r>
      <w:r w:rsidR="00237CD2" w:rsidRPr="00237CD2">
        <w:rPr>
          <w:rFonts w:asciiTheme="minorHAnsi" w:hAnsiTheme="minorHAnsi" w:cstheme="minorHAnsi"/>
        </w:rPr>
        <w:t>Majority</w:t>
      </w:r>
      <w:r w:rsidR="008F205B" w:rsidRPr="00237CD2">
        <w:rPr>
          <w:rFonts w:asciiTheme="minorHAnsi" w:hAnsiTheme="minorHAnsi" w:cstheme="minorHAnsi"/>
        </w:rPr>
        <w:t xml:space="preserve"> Consent</w:t>
      </w:r>
      <w:r w:rsidR="0028173A" w:rsidRPr="00237CD2">
        <w:rPr>
          <w:rFonts w:asciiTheme="minorHAnsi" w:hAnsiTheme="minorHAnsi" w:cstheme="minorHAnsi"/>
        </w:rPr>
        <w:t xml:space="preserve"> </w:t>
      </w:r>
      <w:r w:rsidR="00860DA4" w:rsidRPr="00237CD2">
        <w:rPr>
          <w:rFonts w:asciiTheme="minorHAnsi" w:hAnsiTheme="minorHAnsi" w:cstheme="minorHAnsi"/>
        </w:rPr>
        <w:t>(</w:t>
      </w:r>
      <w:r w:rsidRPr="00237CD2">
        <w:rPr>
          <w:rFonts w:asciiTheme="minorHAnsi" w:hAnsiTheme="minorHAnsi" w:cstheme="minorHAnsi"/>
        </w:rPr>
        <w:t xml:space="preserve">and </w:t>
      </w:r>
      <w:r w:rsidR="00860DA4" w:rsidRPr="00237CD2">
        <w:rPr>
          <w:rFonts w:asciiTheme="minorHAnsi" w:hAnsiTheme="minorHAnsi" w:cstheme="minorHAnsi"/>
        </w:rPr>
        <w:t xml:space="preserve">any </w:t>
      </w:r>
      <w:r w:rsidRPr="00237CD2">
        <w:rPr>
          <w:rFonts w:asciiTheme="minorHAnsi" w:hAnsiTheme="minorHAnsi" w:cstheme="minorHAnsi"/>
        </w:rPr>
        <w:t xml:space="preserve">Director </w:t>
      </w:r>
      <w:r w:rsidR="00860DA4" w:rsidRPr="00237CD2">
        <w:rPr>
          <w:rFonts w:asciiTheme="minorHAnsi" w:hAnsiTheme="minorHAnsi" w:cstheme="minorHAnsi"/>
        </w:rPr>
        <w:t>who is a Seller or with whom the Seller is connected (within the meaning of section 252 of the Act)</w:t>
      </w:r>
      <w:r w:rsidR="007B63E5" w:rsidRPr="00237CD2">
        <w:rPr>
          <w:rFonts w:asciiTheme="minorHAnsi" w:hAnsiTheme="minorHAnsi" w:cstheme="minorHAnsi"/>
        </w:rPr>
        <w:t xml:space="preserve"> shall abstain from voting on any resolution of the Board approving any such price); or</w:t>
      </w:r>
      <w:r w:rsidR="00860DA4" w:rsidRPr="00237CD2">
        <w:rPr>
          <w:rFonts w:asciiTheme="minorHAnsi" w:hAnsiTheme="minorHAnsi" w:cstheme="minorHAnsi"/>
        </w:rPr>
        <w:t xml:space="preserve"> </w:t>
      </w:r>
    </w:p>
    <w:p w14:paraId="13D7C293" w14:textId="77777777" w:rsidR="00F00F06" w:rsidRPr="00237CD2" w:rsidRDefault="007B63E5" w:rsidP="00C60D5B">
      <w:pPr>
        <w:pStyle w:val="UKHeading1L4"/>
        <w:rPr>
          <w:rFonts w:asciiTheme="minorHAnsi" w:hAnsiTheme="minorHAnsi" w:cstheme="minorHAnsi"/>
        </w:rPr>
      </w:pPr>
      <w:r w:rsidRPr="00237CD2">
        <w:rPr>
          <w:rFonts w:asciiTheme="minorHAnsi" w:hAnsiTheme="minorHAnsi" w:cstheme="minorHAnsi"/>
        </w:rPr>
        <w:t>if the Seller and the Company fail to so agree the price</w:t>
      </w:r>
      <w:r w:rsidR="00860DA4" w:rsidRPr="00237CD2">
        <w:rPr>
          <w:rFonts w:asciiTheme="minorHAnsi" w:hAnsiTheme="minorHAnsi" w:cstheme="minorHAnsi"/>
        </w:rPr>
        <w:t xml:space="preserve"> within five Business Days</w:t>
      </w:r>
      <w:r w:rsidRPr="00237CD2">
        <w:rPr>
          <w:rFonts w:asciiTheme="minorHAnsi" w:hAnsiTheme="minorHAnsi" w:cstheme="minorHAnsi"/>
        </w:rPr>
        <w:t xml:space="preserve"> (or such longer period as the Board may approve)</w:t>
      </w:r>
      <w:r w:rsidR="00860DA4" w:rsidRPr="00237CD2">
        <w:rPr>
          <w:rFonts w:asciiTheme="minorHAnsi" w:hAnsiTheme="minorHAnsi" w:cstheme="minorHAnsi"/>
        </w:rPr>
        <w:t xml:space="preserve"> </w:t>
      </w:r>
      <w:r w:rsidRPr="00237CD2">
        <w:rPr>
          <w:rFonts w:asciiTheme="minorHAnsi" w:hAnsiTheme="minorHAnsi" w:cstheme="minorHAnsi"/>
        </w:rPr>
        <w:t xml:space="preserve">of the Transfer Notice having been given (or </w:t>
      </w:r>
      <w:r w:rsidR="00860DA4" w:rsidRPr="00237CD2">
        <w:rPr>
          <w:rFonts w:asciiTheme="minorHAnsi" w:hAnsiTheme="minorHAnsi" w:cstheme="minorHAnsi"/>
        </w:rPr>
        <w:t>after the date on which the Board becomes aware that a Transfer Notice has been deemed to have been given</w:t>
      </w:r>
      <w:r w:rsidRPr="00237CD2">
        <w:rPr>
          <w:rFonts w:asciiTheme="minorHAnsi" w:hAnsiTheme="minorHAnsi" w:cstheme="minorHAnsi"/>
        </w:rPr>
        <w:t>)</w:t>
      </w:r>
      <w:r w:rsidR="00860DA4" w:rsidRPr="00237CD2">
        <w:rPr>
          <w:rFonts w:asciiTheme="minorHAnsi" w:hAnsiTheme="minorHAnsi" w:cstheme="minorHAnsi"/>
        </w:rPr>
        <w:t>, will be the Fair Value of the Sale Shares;</w:t>
      </w:r>
    </w:p>
    <w:p w14:paraId="5750346D" w14:textId="77777777" w:rsidR="008B7486" w:rsidRPr="00237CD2" w:rsidRDefault="00860DA4" w:rsidP="00C60D5B">
      <w:pPr>
        <w:pStyle w:val="UKHeading1L3"/>
        <w:rPr>
          <w:rFonts w:asciiTheme="minorHAnsi" w:hAnsiTheme="minorHAnsi" w:cstheme="minorHAnsi"/>
        </w:rPr>
      </w:pPr>
      <w:r w:rsidRPr="00237CD2">
        <w:rPr>
          <w:rFonts w:asciiTheme="minorHAnsi" w:hAnsiTheme="minorHAnsi" w:cstheme="minorHAnsi"/>
        </w:rPr>
        <w:t>the Seller wishes to transfer all of the Shares held by it</w:t>
      </w:r>
      <w:r w:rsidR="008B7486" w:rsidRPr="00237CD2">
        <w:rPr>
          <w:rFonts w:asciiTheme="minorHAnsi" w:hAnsiTheme="minorHAnsi" w:cstheme="minorHAnsi"/>
        </w:rPr>
        <w:t>;</w:t>
      </w:r>
    </w:p>
    <w:p w14:paraId="3AF82E30" w14:textId="5AB4AD65" w:rsidR="008B7486" w:rsidRPr="00237CD2" w:rsidRDefault="008B7486" w:rsidP="00C60D5B">
      <w:pPr>
        <w:pStyle w:val="UKHeading1L3"/>
        <w:rPr>
          <w:rFonts w:asciiTheme="minorHAnsi" w:hAnsiTheme="minorHAnsi" w:cstheme="minorHAnsi"/>
        </w:rPr>
      </w:pPr>
      <w:r w:rsidRPr="00237CD2">
        <w:rPr>
          <w:rFonts w:asciiTheme="minorHAnsi" w:hAnsiTheme="minorHAnsi" w:cstheme="minorHAnsi"/>
        </w:rPr>
        <w:t xml:space="preserve">where these Articles </w:t>
      </w:r>
      <w:r w:rsidR="00414C74" w:rsidRPr="00237CD2">
        <w:rPr>
          <w:rFonts w:asciiTheme="minorHAnsi" w:hAnsiTheme="minorHAnsi" w:cstheme="minorHAnsi"/>
        </w:rPr>
        <w:t xml:space="preserve">specify that some but not all of the Shares held by the Seller are to be the subject of a Transfer Notice but </w:t>
      </w:r>
      <w:r w:rsidRPr="00237CD2">
        <w:rPr>
          <w:rFonts w:asciiTheme="minorHAnsi" w:hAnsiTheme="minorHAnsi" w:cstheme="minorHAnsi"/>
        </w:rPr>
        <w:t xml:space="preserve">do not specify which particular Shares are the subject of the Transfer Notice and the Shares held by the transferor are not fungible, then the Board </w:t>
      </w:r>
      <w:r w:rsidR="005B7EDD" w:rsidRPr="00237CD2">
        <w:rPr>
          <w:rFonts w:asciiTheme="minorHAnsi" w:hAnsiTheme="minorHAnsi" w:cstheme="minorHAnsi"/>
        </w:rPr>
        <w:t xml:space="preserve">with Investor </w:t>
      </w:r>
      <w:r w:rsidR="00C37889">
        <w:rPr>
          <w:rFonts w:asciiTheme="minorHAnsi" w:hAnsiTheme="minorHAnsi" w:cstheme="minorHAnsi"/>
        </w:rPr>
        <w:t>Majority</w:t>
      </w:r>
      <w:r w:rsidR="005B7EDD" w:rsidRPr="00237CD2">
        <w:rPr>
          <w:rFonts w:asciiTheme="minorHAnsi" w:hAnsiTheme="minorHAnsi" w:cstheme="minorHAnsi"/>
        </w:rPr>
        <w:t xml:space="preserve"> Consent </w:t>
      </w:r>
      <w:r w:rsidRPr="00237CD2">
        <w:rPr>
          <w:rFonts w:asciiTheme="minorHAnsi" w:hAnsiTheme="minorHAnsi" w:cstheme="minorHAnsi"/>
        </w:rPr>
        <w:t>shall in good faith determine which Shares are the subject of the Transfer Notice;</w:t>
      </w:r>
      <w:r w:rsidR="000F00BD" w:rsidRPr="00237CD2">
        <w:rPr>
          <w:rFonts w:asciiTheme="minorHAnsi" w:hAnsiTheme="minorHAnsi" w:cstheme="minorHAnsi"/>
        </w:rPr>
        <w:t xml:space="preserve"> and</w:t>
      </w:r>
    </w:p>
    <w:p w14:paraId="5E10B330" w14:textId="77777777" w:rsidR="00F00F06" w:rsidRPr="00237CD2" w:rsidRDefault="008B7486" w:rsidP="00C60D5B">
      <w:pPr>
        <w:pStyle w:val="UKHeading1L3"/>
        <w:rPr>
          <w:rFonts w:asciiTheme="minorHAnsi" w:hAnsiTheme="minorHAnsi" w:cstheme="minorHAnsi"/>
        </w:rPr>
      </w:pPr>
      <w:r w:rsidRPr="00237CD2">
        <w:rPr>
          <w:rFonts w:asciiTheme="minorHAnsi" w:hAnsiTheme="minorHAnsi" w:cstheme="minorHAnsi"/>
        </w:rPr>
        <w:t>the Seller offers such Shares for sale with full title guarantee</w:t>
      </w:r>
      <w:r w:rsidR="004A07C8" w:rsidRPr="00237CD2">
        <w:rPr>
          <w:rFonts w:asciiTheme="minorHAnsi" w:hAnsiTheme="minorHAnsi" w:cstheme="minorHAnsi"/>
        </w:rPr>
        <w:t xml:space="preserve"> free from all Encumbrances</w:t>
      </w:r>
      <w:r w:rsidR="00860DA4" w:rsidRPr="00237CD2">
        <w:rPr>
          <w:rFonts w:asciiTheme="minorHAnsi" w:hAnsiTheme="minorHAnsi" w:cstheme="minorHAnsi"/>
        </w:rPr>
        <w:t>.</w:t>
      </w:r>
    </w:p>
    <w:p w14:paraId="41B72AC7" w14:textId="77777777" w:rsidR="00F00F06" w:rsidRPr="00237CD2" w:rsidRDefault="00860DA4" w:rsidP="00824D66">
      <w:pPr>
        <w:pStyle w:val="UKHeading1L2"/>
        <w:rPr>
          <w:rFonts w:asciiTheme="minorHAnsi" w:hAnsiTheme="minorHAnsi" w:cstheme="minorHAnsi"/>
        </w:rPr>
      </w:pPr>
      <w:bookmarkStart w:id="345" w:name="_Ref44682078"/>
      <w:r w:rsidRPr="00237CD2">
        <w:rPr>
          <w:rFonts w:asciiTheme="minorHAnsi" w:hAnsiTheme="minorHAnsi" w:cstheme="minorHAnsi"/>
        </w:rPr>
        <w:t xml:space="preserve">Shares may be transferred by means of an </w:t>
      </w:r>
      <w:r w:rsidR="002823E9" w:rsidRPr="00237CD2">
        <w:rPr>
          <w:rFonts w:asciiTheme="minorHAnsi" w:hAnsiTheme="minorHAnsi" w:cstheme="minorHAnsi"/>
        </w:rPr>
        <w:t>I</w:t>
      </w:r>
      <w:r w:rsidRPr="00237CD2">
        <w:rPr>
          <w:rFonts w:asciiTheme="minorHAnsi" w:hAnsiTheme="minorHAnsi" w:cstheme="minorHAnsi"/>
        </w:rPr>
        <w:t xml:space="preserve">nstrument of </w:t>
      </w:r>
      <w:r w:rsidR="002823E9" w:rsidRPr="00237CD2">
        <w:rPr>
          <w:rFonts w:asciiTheme="minorHAnsi" w:hAnsiTheme="minorHAnsi" w:cstheme="minorHAnsi"/>
        </w:rPr>
        <w:t>T</w:t>
      </w:r>
      <w:r w:rsidRPr="00237CD2">
        <w:rPr>
          <w:rFonts w:asciiTheme="minorHAnsi" w:hAnsiTheme="minorHAnsi" w:cstheme="minorHAnsi"/>
        </w:rPr>
        <w:t>ransfer, which is executed by or on behalf of:</w:t>
      </w:r>
      <w:bookmarkEnd w:id="345"/>
    </w:p>
    <w:p w14:paraId="2AF0F52D" w14:textId="77777777" w:rsidR="00F00F06" w:rsidRPr="00237CD2" w:rsidRDefault="00860DA4" w:rsidP="00C60D5B">
      <w:pPr>
        <w:pStyle w:val="UKHeading1L3"/>
        <w:rPr>
          <w:rFonts w:asciiTheme="minorHAnsi" w:hAnsiTheme="minorHAnsi" w:cstheme="minorHAnsi"/>
        </w:rPr>
      </w:pPr>
      <w:r w:rsidRPr="00237CD2">
        <w:rPr>
          <w:rFonts w:asciiTheme="minorHAnsi" w:hAnsiTheme="minorHAnsi" w:cstheme="minorHAnsi"/>
        </w:rPr>
        <w:t>the transferor; and</w:t>
      </w:r>
    </w:p>
    <w:p w14:paraId="78FA93DD" w14:textId="77777777" w:rsidR="00F00F06" w:rsidRPr="00237CD2" w:rsidRDefault="00860DA4" w:rsidP="00C60D5B">
      <w:pPr>
        <w:pStyle w:val="UKHeading1L3"/>
        <w:rPr>
          <w:rFonts w:asciiTheme="minorHAnsi" w:hAnsiTheme="minorHAnsi" w:cstheme="minorHAnsi"/>
        </w:rPr>
      </w:pPr>
      <w:r w:rsidRPr="00237CD2">
        <w:rPr>
          <w:rFonts w:asciiTheme="minorHAnsi" w:hAnsiTheme="minorHAnsi" w:cstheme="minorHAnsi"/>
        </w:rPr>
        <w:t xml:space="preserve">(if any of the </w:t>
      </w:r>
      <w:r w:rsidR="00D604CA" w:rsidRPr="00237CD2">
        <w:rPr>
          <w:rFonts w:asciiTheme="minorHAnsi" w:hAnsiTheme="minorHAnsi" w:cstheme="minorHAnsi"/>
        </w:rPr>
        <w:t>S</w:t>
      </w:r>
      <w:r w:rsidRPr="00237CD2">
        <w:rPr>
          <w:rFonts w:asciiTheme="minorHAnsi" w:hAnsiTheme="minorHAnsi" w:cstheme="minorHAnsi"/>
        </w:rPr>
        <w:t xml:space="preserve">hares </w:t>
      </w:r>
      <w:r w:rsidR="00D604CA" w:rsidRPr="00237CD2">
        <w:rPr>
          <w:rFonts w:asciiTheme="minorHAnsi" w:hAnsiTheme="minorHAnsi" w:cstheme="minorHAnsi"/>
        </w:rPr>
        <w:t>are</w:t>
      </w:r>
      <w:r w:rsidRPr="00237CD2">
        <w:rPr>
          <w:rFonts w:asciiTheme="minorHAnsi" w:hAnsiTheme="minorHAnsi" w:cstheme="minorHAnsi"/>
        </w:rPr>
        <w:t xml:space="preserve"> partly or nil paid) the transferee.</w:t>
      </w:r>
    </w:p>
    <w:p w14:paraId="4007814B" w14:textId="77777777" w:rsidR="00F00F06" w:rsidRPr="00237CD2" w:rsidRDefault="00860DA4" w:rsidP="000F625C">
      <w:pPr>
        <w:pStyle w:val="UKHeading1L1"/>
        <w:rPr>
          <w:rFonts w:asciiTheme="minorHAnsi" w:hAnsiTheme="minorHAnsi" w:cstheme="minorHAnsi"/>
        </w:rPr>
      </w:pPr>
      <w:bookmarkStart w:id="346" w:name="_Ref43330322"/>
      <w:bookmarkStart w:id="347" w:name="_Ref43331475"/>
      <w:bookmarkStart w:id="348" w:name="_Toc194489214"/>
      <w:r w:rsidRPr="00237CD2">
        <w:rPr>
          <w:rFonts w:asciiTheme="minorHAnsi" w:hAnsiTheme="minorHAnsi" w:cstheme="minorHAnsi"/>
        </w:rPr>
        <w:t>Permitted Transfers</w:t>
      </w:r>
      <w:bookmarkEnd w:id="346"/>
      <w:bookmarkEnd w:id="347"/>
      <w:bookmarkEnd w:id="348"/>
    </w:p>
    <w:p w14:paraId="7AF7E565" w14:textId="13634C7B" w:rsidR="00F00F06" w:rsidRPr="00237CD2" w:rsidRDefault="00F81E61" w:rsidP="00824D66">
      <w:pPr>
        <w:pStyle w:val="UKHeading1L2"/>
        <w:rPr>
          <w:rFonts w:asciiTheme="minorHAnsi" w:hAnsiTheme="minorHAnsi" w:cstheme="minorHAnsi"/>
        </w:rPr>
      </w:pPr>
      <w:bookmarkStart w:id="349" w:name="_Ref43330310"/>
      <w:bookmarkStart w:id="350" w:name="_Ref44661474"/>
      <w:bookmarkStart w:id="351" w:name="_Ref_ContractCompanion_9kb9Ur148"/>
      <w:bookmarkStart w:id="352" w:name="_9kR3WTrAG858EEEFLuShsxoz4uo3MD68DJGNAhg"/>
      <w:r w:rsidRPr="00237CD2">
        <w:rPr>
          <w:rFonts w:asciiTheme="minorHAnsi" w:hAnsiTheme="minorHAnsi" w:cstheme="minorHAnsi"/>
        </w:rPr>
        <w:t xml:space="preserve">Subject to Articles </w:t>
      </w:r>
      <w:r w:rsidR="00721D22">
        <w:rPr>
          <w:rFonts w:asciiTheme="minorHAnsi" w:hAnsiTheme="minorHAnsi" w:cstheme="minorHAnsi"/>
        </w:rPr>
        <w:fldChar w:fldCharType="begin"/>
      </w:r>
      <w:r w:rsidR="00721D22">
        <w:rPr>
          <w:rFonts w:asciiTheme="minorHAnsi" w:hAnsiTheme="minorHAnsi" w:cstheme="minorHAnsi"/>
        </w:rPr>
        <w:instrText xml:space="preserve"> REF _Ref44660835 \r \h </w:instrText>
      </w:r>
      <w:r w:rsidR="00721D22">
        <w:rPr>
          <w:rFonts w:asciiTheme="minorHAnsi" w:hAnsiTheme="minorHAnsi" w:cstheme="minorHAnsi"/>
        </w:rPr>
      </w:r>
      <w:r w:rsidR="00721D22">
        <w:rPr>
          <w:rFonts w:asciiTheme="minorHAnsi" w:hAnsiTheme="minorHAnsi" w:cstheme="minorHAnsi"/>
        </w:rPr>
        <w:fldChar w:fldCharType="separate"/>
      </w:r>
      <w:r w:rsidR="00721D22">
        <w:rPr>
          <w:rFonts w:asciiTheme="minorHAnsi" w:hAnsiTheme="minorHAnsi" w:cstheme="minorHAnsi"/>
        </w:rPr>
        <w:t>12.3</w:t>
      </w:r>
      <w:r w:rsidR="00721D22">
        <w:rPr>
          <w:rFonts w:asciiTheme="minorHAnsi" w:hAnsiTheme="minorHAnsi" w:cstheme="minorHAnsi"/>
        </w:rPr>
        <w:fldChar w:fldCharType="end"/>
      </w:r>
      <w:r w:rsidR="00721D22">
        <w:rPr>
          <w:rFonts w:asciiTheme="minorHAnsi" w:hAnsiTheme="minorHAnsi" w:cstheme="minorHAnsi"/>
        </w:rPr>
        <w:t xml:space="preserve">, </w:t>
      </w:r>
      <w:r w:rsidR="00E03A2C">
        <w:rPr>
          <w:rFonts w:asciiTheme="minorHAnsi" w:hAnsiTheme="minorHAnsi" w:cstheme="minorHAnsi"/>
        </w:rPr>
        <w:fldChar w:fldCharType="begin"/>
      </w:r>
      <w:r w:rsidR="00E03A2C">
        <w:rPr>
          <w:rFonts w:asciiTheme="minorHAnsi" w:hAnsiTheme="minorHAnsi" w:cstheme="minorHAnsi"/>
        </w:rPr>
        <w:instrText xml:space="preserve"> REF _Ref44670846 \r \h </w:instrText>
      </w:r>
      <w:r w:rsidR="00E03A2C">
        <w:rPr>
          <w:rFonts w:asciiTheme="minorHAnsi" w:hAnsiTheme="minorHAnsi" w:cstheme="minorHAnsi"/>
        </w:rPr>
      </w:r>
      <w:r w:rsidR="00E03A2C">
        <w:rPr>
          <w:rFonts w:asciiTheme="minorHAnsi" w:hAnsiTheme="minorHAnsi" w:cstheme="minorHAnsi"/>
        </w:rPr>
        <w:fldChar w:fldCharType="separate"/>
      </w:r>
      <w:r w:rsidR="00E03A2C">
        <w:rPr>
          <w:rFonts w:asciiTheme="minorHAnsi" w:hAnsiTheme="minorHAnsi" w:cstheme="minorHAnsi"/>
        </w:rPr>
        <w:t>13.4</w:t>
      </w:r>
      <w:r w:rsidR="00E03A2C">
        <w:rPr>
          <w:rFonts w:asciiTheme="minorHAnsi" w:hAnsiTheme="minorHAnsi" w:cstheme="minorHAnsi"/>
        </w:rPr>
        <w:fldChar w:fldCharType="end"/>
      </w:r>
      <w:r w:rsidRPr="00237CD2">
        <w:rPr>
          <w:rFonts w:asciiTheme="minorHAnsi" w:hAnsiTheme="minorHAnsi" w:cstheme="minorHAnsi"/>
        </w:rPr>
        <w:t xml:space="preserve"> and </w:t>
      </w:r>
      <w:r w:rsidR="00E03A2C">
        <w:rPr>
          <w:rFonts w:asciiTheme="minorHAnsi" w:hAnsiTheme="minorHAnsi" w:cstheme="minorHAnsi"/>
        </w:rPr>
        <w:fldChar w:fldCharType="begin"/>
      </w:r>
      <w:r w:rsidR="00E03A2C">
        <w:rPr>
          <w:rFonts w:asciiTheme="minorHAnsi" w:hAnsiTheme="minorHAnsi" w:cstheme="minorHAnsi"/>
        </w:rPr>
        <w:instrText xml:space="preserve"> REF _Ref44670865 \r \h </w:instrText>
      </w:r>
      <w:r w:rsidR="00E03A2C">
        <w:rPr>
          <w:rFonts w:asciiTheme="minorHAnsi" w:hAnsiTheme="minorHAnsi" w:cstheme="minorHAnsi"/>
        </w:rPr>
      </w:r>
      <w:r w:rsidR="00E03A2C">
        <w:rPr>
          <w:rFonts w:asciiTheme="minorHAnsi" w:hAnsiTheme="minorHAnsi" w:cstheme="minorHAnsi"/>
        </w:rPr>
        <w:fldChar w:fldCharType="separate"/>
      </w:r>
      <w:r w:rsidR="00E03A2C">
        <w:rPr>
          <w:rFonts w:asciiTheme="minorHAnsi" w:hAnsiTheme="minorHAnsi" w:cstheme="minorHAnsi"/>
        </w:rPr>
        <w:t>13.5</w:t>
      </w:r>
      <w:r w:rsidR="00E03A2C">
        <w:rPr>
          <w:rFonts w:asciiTheme="minorHAnsi" w:hAnsiTheme="minorHAnsi" w:cstheme="minorHAnsi"/>
        </w:rPr>
        <w:fldChar w:fldCharType="end"/>
      </w:r>
      <w:r w:rsidRPr="00237CD2">
        <w:rPr>
          <w:rFonts w:asciiTheme="minorHAnsi" w:hAnsiTheme="minorHAnsi" w:cstheme="minorHAnsi"/>
        </w:rPr>
        <w:t>, a</w:t>
      </w:r>
      <w:r w:rsidR="0054315E" w:rsidRPr="00237CD2">
        <w:rPr>
          <w:rFonts w:asciiTheme="minorHAnsi" w:hAnsiTheme="minorHAnsi" w:cstheme="minorHAnsi"/>
        </w:rPr>
        <w:t xml:space="preserve"> Shareholder</w:t>
      </w:r>
      <w:r w:rsidR="00860DA4" w:rsidRPr="00237CD2">
        <w:rPr>
          <w:rFonts w:asciiTheme="minorHAnsi" w:hAnsiTheme="minorHAnsi" w:cstheme="minorHAnsi"/>
        </w:rPr>
        <w:t xml:space="preserve"> </w:t>
      </w:r>
      <w:r w:rsidRPr="00237CD2">
        <w:rPr>
          <w:rFonts w:asciiTheme="minorHAnsi" w:hAnsiTheme="minorHAnsi" w:cstheme="minorHAnsi"/>
        </w:rPr>
        <w:t>(including a shareholder who previously received by way of Permitted Transfer the Shares it now proposes to transfer) (the “</w:t>
      </w:r>
      <w:r w:rsidRPr="00237CD2">
        <w:rPr>
          <w:rFonts w:asciiTheme="minorHAnsi" w:hAnsiTheme="minorHAnsi" w:cstheme="minorHAnsi"/>
          <w:b/>
          <w:bCs/>
        </w:rPr>
        <w:t>Original Shareholder</w:t>
      </w:r>
      <w:r w:rsidRPr="00237CD2">
        <w:rPr>
          <w:rFonts w:asciiTheme="minorHAnsi" w:hAnsiTheme="minorHAnsi" w:cstheme="minorHAnsi"/>
        </w:rPr>
        <w:t xml:space="preserve">”) </w:t>
      </w:r>
      <w:r w:rsidR="00860DA4" w:rsidRPr="00237CD2">
        <w:rPr>
          <w:rFonts w:asciiTheme="minorHAnsi" w:hAnsiTheme="minorHAnsi" w:cstheme="minorHAnsi"/>
        </w:rPr>
        <w:t xml:space="preserve">may transfer all or any of </w:t>
      </w:r>
      <w:r w:rsidR="00BD0B9D" w:rsidRPr="00237CD2">
        <w:rPr>
          <w:rFonts w:asciiTheme="minorHAnsi" w:hAnsiTheme="minorHAnsi" w:cstheme="minorHAnsi"/>
        </w:rPr>
        <w:t>their</w:t>
      </w:r>
      <w:r w:rsidR="00561850" w:rsidRPr="00237CD2">
        <w:rPr>
          <w:rFonts w:asciiTheme="minorHAnsi" w:hAnsiTheme="minorHAnsi" w:cstheme="minorHAnsi"/>
        </w:rPr>
        <w:t xml:space="preserve"> </w:t>
      </w:r>
      <w:r w:rsidR="00860DA4" w:rsidRPr="00237CD2">
        <w:rPr>
          <w:rFonts w:asciiTheme="minorHAnsi" w:hAnsiTheme="minorHAnsi" w:cstheme="minorHAnsi"/>
        </w:rPr>
        <w:t xml:space="preserve">Shares to </w:t>
      </w:r>
      <w:r w:rsidR="002823EF" w:rsidRPr="00237CD2">
        <w:rPr>
          <w:rFonts w:asciiTheme="minorHAnsi" w:hAnsiTheme="minorHAnsi" w:cstheme="minorHAnsi"/>
        </w:rPr>
        <w:t xml:space="preserve">any of </w:t>
      </w:r>
      <w:r w:rsidR="00BD0B9D" w:rsidRPr="00237CD2">
        <w:rPr>
          <w:rFonts w:asciiTheme="minorHAnsi" w:hAnsiTheme="minorHAnsi" w:cstheme="minorHAnsi"/>
        </w:rPr>
        <w:t>their</w:t>
      </w:r>
      <w:r w:rsidR="002823EF" w:rsidRPr="00237CD2">
        <w:rPr>
          <w:rFonts w:asciiTheme="minorHAnsi" w:hAnsiTheme="minorHAnsi" w:cstheme="minorHAnsi"/>
        </w:rPr>
        <w:t xml:space="preserve"> </w:t>
      </w:r>
      <w:r w:rsidR="00860DA4" w:rsidRPr="00237CD2">
        <w:rPr>
          <w:rFonts w:asciiTheme="minorHAnsi" w:hAnsiTheme="minorHAnsi" w:cstheme="minorHAnsi"/>
        </w:rPr>
        <w:t>Permitted Transferee</w:t>
      </w:r>
      <w:r w:rsidR="002823EF" w:rsidRPr="00237CD2">
        <w:rPr>
          <w:rFonts w:asciiTheme="minorHAnsi" w:hAnsiTheme="minorHAnsi" w:cstheme="minorHAnsi"/>
        </w:rPr>
        <w:t>s</w:t>
      </w:r>
      <w:r w:rsidR="00860DA4" w:rsidRPr="00237CD2">
        <w:rPr>
          <w:rFonts w:asciiTheme="minorHAnsi" w:hAnsiTheme="minorHAnsi" w:cstheme="minorHAnsi"/>
        </w:rPr>
        <w:t xml:space="preserve"> without </w:t>
      </w:r>
      <w:r w:rsidR="0054315E" w:rsidRPr="00237CD2">
        <w:rPr>
          <w:rFonts w:asciiTheme="minorHAnsi" w:hAnsiTheme="minorHAnsi" w:cstheme="minorHAnsi"/>
        </w:rPr>
        <w:t xml:space="preserve">restriction as to price or otherwise, and without </w:t>
      </w:r>
      <w:r w:rsidR="00A27A8B" w:rsidRPr="00237CD2">
        <w:rPr>
          <w:rFonts w:asciiTheme="minorHAnsi" w:hAnsiTheme="minorHAnsi" w:cstheme="minorHAnsi"/>
        </w:rPr>
        <w:t xml:space="preserve">serving a Transfer Notice pursuant to Article </w:t>
      </w:r>
      <w:r w:rsidR="00A27A8B" w:rsidRPr="00237CD2">
        <w:rPr>
          <w:rFonts w:asciiTheme="minorHAnsi" w:hAnsiTheme="minorHAnsi" w:cstheme="minorHAnsi"/>
        </w:rPr>
        <w:fldChar w:fldCharType="begin"/>
      </w:r>
      <w:r w:rsidR="00A27A8B" w:rsidRPr="00237CD2">
        <w:rPr>
          <w:rFonts w:asciiTheme="minorHAnsi" w:hAnsiTheme="minorHAnsi" w:cstheme="minorHAnsi"/>
        </w:rPr>
        <w:instrText xml:space="preserve"> REF _Ref43331196 \w \h </w:instrText>
      </w:r>
      <w:r w:rsidR="00DE3874" w:rsidRPr="00237CD2">
        <w:rPr>
          <w:rFonts w:asciiTheme="minorHAnsi" w:hAnsiTheme="minorHAnsi" w:cstheme="minorHAnsi"/>
        </w:rPr>
        <w:instrText xml:space="preserve"> \* MERGEFORMAT </w:instrText>
      </w:r>
      <w:r w:rsidR="00A27A8B" w:rsidRPr="00237CD2">
        <w:rPr>
          <w:rFonts w:asciiTheme="minorHAnsi" w:hAnsiTheme="minorHAnsi" w:cstheme="minorHAnsi"/>
        </w:rPr>
      </w:r>
      <w:r w:rsidR="00A27A8B" w:rsidRPr="00237CD2">
        <w:rPr>
          <w:rFonts w:asciiTheme="minorHAnsi" w:hAnsiTheme="minorHAnsi" w:cstheme="minorHAnsi"/>
        </w:rPr>
        <w:fldChar w:fldCharType="separate"/>
      </w:r>
      <w:r w:rsidR="001B00E0">
        <w:rPr>
          <w:rFonts w:asciiTheme="minorHAnsi" w:hAnsiTheme="minorHAnsi" w:cstheme="minorHAnsi"/>
        </w:rPr>
        <w:t>14</w:t>
      </w:r>
      <w:r w:rsidR="00A27A8B" w:rsidRPr="00237CD2">
        <w:rPr>
          <w:rFonts w:asciiTheme="minorHAnsi" w:hAnsiTheme="minorHAnsi" w:cstheme="minorHAnsi"/>
        </w:rPr>
        <w:fldChar w:fldCharType="end"/>
      </w:r>
      <w:r w:rsidR="00860DA4" w:rsidRPr="00237CD2">
        <w:rPr>
          <w:rFonts w:asciiTheme="minorHAnsi" w:hAnsiTheme="minorHAnsi" w:cstheme="minorHAnsi"/>
        </w:rPr>
        <w:t xml:space="preserve"> </w:t>
      </w:r>
      <w:r w:rsidR="00A27A8B" w:rsidRPr="00237CD2">
        <w:rPr>
          <w:rFonts w:asciiTheme="minorHAnsi" w:hAnsiTheme="minorHAnsi" w:cstheme="minorHAnsi"/>
        </w:rPr>
        <w:t>(</w:t>
      </w:r>
      <w:r w:rsidR="00860DA4" w:rsidRPr="00237CD2">
        <w:rPr>
          <w:rFonts w:asciiTheme="minorHAnsi" w:hAnsiTheme="minorHAnsi" w:cstheme="minorHAnsi"/>
        </w:rPr>
        <w:t>save that no Restricted Shares shall be transferred to a Permitted Transferee without Investor Majority Consent</w:t>
      </w:r>
      <w:bookmarkEnd w:id="349"/>
      <w:r w:rsidR="00A27A8B" w:rsidRPr="00237CD2">
        <w:rPr>
          <w:rFonts w:asciiTheme="minorHAnsi" w:hAnsiTheme="minorHAnsi" w:cstheme="minorHAnsi"/>
        </w:rPr>
        <w:t>).</w:t>
      </w:r>
      <w:bookmarkEnd w:id="350"/>
      <w:bookmarkEnd w:id="351"/>
      <w:bookmarkEnd w:id="352"/>
    </w:p>
    <w:p w14:paraId="13285B04" w14:textId="361DA053" w:rsidR="0042055F" w:rsidRPr="00237CD2" w:rsidRDefault="0042055F" w:rsidP="005009C2">
      <w:pPr>
        <w:pStyle w:val="UKHeading1L2"/>
        <w:rPr>
          <w:rFonts w:asciiTheme="minorHAnsi" w:hAnsiTheme="minorHAnsi" w:cstheme="minorHAnsi"/>
        </w:rPr>
      </w:pPr>
      <w:bookmarkStart w:id="353" w:name="_Ref43331460"/>
      <w:r w:rsidRPr="00237CD2">
        <w:rPr>
          <w:rFonts w:asciiTheme="minorHAnsi" w:hAnsiTheme="minorHAnsi" w:cstheme="minorHAnsi"/>
        </w:rPr>
        <w:t xml:space="preserve">Shares previously transferred as permitted by </w:t>
      </w:r>
      <w:bookmarkStart w:id="354" w:name="_9kMHG5YVtCIA7AGGGHNwUjuzq16wq5OF8AFLIPC"/>
      <w:r w:rsidRPr="00237CD2">
        <w:rPr>
          <w:rFonts w:asciiTheme="minorHAnsi" w:hAnsiTheme="minorHAnsi" w:cstheme="minorHAnsi"/>
        </w:rPr>
        <w:t xml:space="preserve">Article </w:t>
      </w:r>
      <w:r w:rsidR="004513A0" w:rsidRPr="00237CD2">
        <w:rPr>
          <w:rFonts w:asciiTheme="minorHAnsi" w:hAnsiTheme="minorHAnsi" w:cstheme="minorHAnsi"/>
        </w:rPr>
        <w:fldChar w:fldCharType="begin"/>
      </w:r>
      <w:r w:rsidR="004513A0" w:rsidRPr="00237CD2">
        <w:rPr>
          <w:rFonts w:asciiTheme="minorHAnsi" w:hAnsiTheme="minorHAnsi" w:cstheme="minorHAnsi"/>
        </w:rPr>
        <w:instrText xml:space="preserve"> REF _Ref_ContractCompanion_9kb9Ur148 \n \h \t \* MERGEFORMAT </w:instrText>
      </w:r>
      <w:r w:rsidR="004513A0" w:rsidRPr="00237CD2">
        <w:rPr>
          <w:rFonts w:asciiTheme="minorHAnsi" w:hAnsiTheme="minorHAnsi" w:cstheme="minorHAnsi"/>
        </w:rPr>
      </w:r>
      <w:r w:rsidR="004513A0" w:rsidRPr="00237CD2">
        <w:rPr>
          <w:rFonts w:asciiTheme="minorHAnsi" w:hAnsiTheme="minorHAnsi" w:cstheme="minorHAnsi"/>
        </w:rPr>
        <w:fldChar w:fldCharType="separate"/>
      </w:r>
      <w:r w:rsidR="001B00E0">
        <w:rPr>
          <w:rFonts w:asciiTheme="minorHAnsi" w:hAnsiTheme="minorHAnsi" w:cstheme="minorHAnsi"/>
        </w:rPr>
        <w:t>13.1</w:t>
      </w:r>
      <w:r w:rsidR="004513A0" w:rsidRPr="00237CD2">
        <w:rPr>
          <w:rFonts w:asciiTheme="minorHAnsi" w:hAnsiTheme="minorHAnsi" w:cstheme="minorHAnsi"/>
        </w:rPr>
        <w:fldChar w:fldCharType="end"/>
      </w:r>
      <w:bookmarkEnd w:id="354"/>
      <w:r w:rsidRPr="00237CD2">
        <w:rPr>
          <w:rFonts w:asciiTheme="minorHAnsi" w:hAnsiTheme="minorHAnsi" w:cstheme="minorHAnsi"/>
        </w:rPr>
        <w:t xml:space="preserve"> may be transferred by the transferee to any other Permitted Transferee of the </w:t>
      </w:r>
      <w:r w:rsidR="0054315E" w:rsidRPr="00237CD2">
        <w:rPr>
          <w:rFonts w:asciiTheme="minorHAnsi" w:hAnsiTheme="minorHAnsi" w:cstheme="minorHAnsi"/>
        </w:rPr>
        <w:t>relevant</w:t>
      </w:r>
      <w:r w:rsidRPr="00237CD2">
        <w:rPr>
          <w:rFonts w:asciiTheme="minorHAnsi" w:hAnsiTheme="minorHAnsi" w:cstheme="minorHAnsi"/>
        </w:rPr>
        <w:t xml:space="preserve"> Shareholder </w:t>
      </w:r>
      <w:r w:rsidR="00701F35" w:rsidRPr="00237CD2">
        <w:rPr>
          <w:rFonts w:asciiTheme="minorHAnsi" w:hAnsiTheme="minorHAnsi" w:cstheme="minorHAnsi"/>
        </w:rPr>
        <w:t xml:space="preserve">free from pre-emption and </w:t>
      </w:r>
      <w:r w:rsidRPr="00237CD2">
        <w:rPr>
          <w:rFonts w:asciiTheme="minorHAnsi" w:hAnsiTheme="minorHAnsi" w:cstheme="minorHAnsi"/>
        </w:rPr>
        <w:t>without restriction as to price or otherwise.</w:t>
      </w:r>
    </w:p>
    <w:p w14:paraId="0E385DBB" w14:textId="6FB5114A"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Where under the provision of a deceased Shareholder</w:t>
      </w:r>
      <w:r w:rsidR="00701F35" w:rsidRPr="00237CD2">
        <w:rPr>
          <w:rFonts w:asciiTheme="minorHAnsi" w:hAnsiTheme="minorHAnsi" w:cstheme="minorHAnsi"/>
        </w:rPr>
        <w:t>’</w:t>
      </w:r>
      <w:r w:rsidRPr="00237CD2">
        <w:rPr>
          <w:rFonts w:asciiTheme="minorHAnsi" w:hAnsiTheme="minorHAnsi" w:cstheme="minorHAnsi"/>
        </w:rPr>
        <w:t xml:space="preserve">s will or laws as to intestacy, the persons legally or beneficially entitled to any Shares, whether immediately or contingently, are Permitted Transferees of the deceased Shareholder, the legal representative of the deceased Shareholder may transfer any Share to those Permitted Transferees, in each case without </w:t>
      </w:r>
      <w:r w:rsidR="00A27A8B" w:rsidRPr="00237CD2">
        <w:rPr>
          <w:rFonts w:asciiTheme="minorHAnsi" w:hAnsiTheme="minorHAnsi" w:cstheme="minorHAnsi"/>
        </w:rPr>
        <w:t xml:space="preserve">serving a Transfer Notice pursuant to Article </w:t>
      </w:r>
      <w:r w:rsidR="00A27A8B" w:rsidRPr="00237CD2">
        <w:rPr>
          <w:rFonts w:asciiTheme="minorHAnsi" w:hAnsiTheme="minorHAnsi" w:cstheme="minorHAnsi"/>
        </w:rPr>
        <w:fldChar w:fldCharType="begin"/>
      </w:r>
      <w:r w:rsidR="00A27A8B" w:rsidRPr="00237CD2">
        <w:rPr>
          <w:rFonts w:asciiTheme="minorHAnsi" w:hAnsiTheme="minorHAnsi" w:cstheme="minorHAnsi"/>
        </w:rPr>
        <w:instrText xml:space="preserve"> REF _Ref43331196 \w \h </w:instrText>
      </w:r>
      <w:r w:rsidR="00DE3874" w:rsidRPr="00237CD2">
        <w:rPr>
          <w:rFonts w:asciiTheme="minorHAnsi" w:hAnsiTheme="minorHAnsi" w:cstheme="minorHAnsi"/>
        </w:rPr>
        <w:instrText xml:space="preserve"> \* MERGEFORMAT </w:instrText>
      </w:r>
      <w:r w:rsidR="00A27A8B" w:rsidRPr="00237CD2">
        <w:rPr>
          <w:rFonts w:asciiTheme="minorHAnsi" w:hAnsiTheme="minorHAnsi" w:cstheme="minorHAnsi"/>
        </w:rPr>
      </w:r>
      <w:r w:rsidR="00A27A8B" w:rsidRPr="00237CD2">
        <w:rPr>
          <w:rFonts w:asciiTheme="minorHAnsi" w:hAnsiTheme="minorHAnsi" w:cstheme="minorHAnsi"/>
        </w:rPr>
        <w:fldChar w:fldCharType="separate"/>
      </w:r>
      <w:r w:rsidR="001B00E0">
        <w:rPr>
          <w:rFonts w:asciiTheme="minorHAnsi" w:hAnsiTheme="minorHAnsi" w:cstheme="minorHAnsi"/>
        </w:rPr>
        <w:t>14</w:t>
      </w:r>
      <w:r w:rsidR="00A27A8B" w:rsidRPr="00237CD2">
        <w:rPr>
          <w:rFonts w:asciiTheme="minorHAnsi" w:hAnsiTheme="minorHAnsi" w:cstheme="minorHAnsi"/>
        </w:rPr>
        <w:fldChar w:fldCharType="end"/>
      </w:r>
      <w:r w:rsidRPr="00237CD2">
        <w:rPr>
          <w:rFonts w:asciiTheme="minorHAnsi" w:hAnsiTheme="minorHAnsi" w:cstheme="minorHAnsi"/>
        </w:rPr>
        <w:t>.</w:t>
      </w:r>
      <w:bookmarkEnd w:id="353"/>
      <w:r w:rsidRPr="00237CD2">
        <w:rPr>
          <w:rFonts w:asciiTheme="minorHAnsi" w:hAnsiTheme="minorHAnsi" w:cstheme="minorHAnsi"/>
        </w:rPr>
        <w:t xml:space="preserve"> </w:t>
      </w:r>
    </w:p>
    <w:p w14:paraId="23708808" w14:textId="17F61E88" w:rsidR="00F00F06" w:rsidRPr="00237CD2" w:rsidRDefault="00860DA4" w:rsidP="00824D66">
      <w:pPr>
        <w:pStyle w:val="UKHeading1L2"/>
        <w:rPr>
          <w:rFonts w:asciiTheme="minorHAnsi" w:hAnsiTheme="minorHAnsi" w:cstheme="minorHAnsi"/>
        </w:rPr>
      </w:pPr>
      <w:bookmarkStart w:id="355" w:name="_Ref44670846"/>
      <w:r w:rsidRPr="00237CD2">
        <w:rPr>
          <w:rFonts w:asciiTheme="minorHAnsi" w:hAnsiTheme="minorHAnsi" w:cstheme="minorHAnsi"/>
        </w:rPr>
        <w:t xml:space="preserve">No transfer of Shares may be made to Trustees </w:t>
      </w:r>
      <w:r w:rsidR="00A27A8B" w:rsidRPr="00237CD2">
        <w:rPr>
          <w:rFonts w:asciiTheme="minorHAnsi" w:hAnsiTheme="minorHAnsi" w:cstheme="minorHAnsi"/>
        </w:rPr>
        <w:t xml:space="preserve">pursuant to Article </w:t>
      </w:r>
      <w:r w:rsidR="00A27A8B" w:rsidRPr="00237CD2">
        <w:rPr>
          <w:rFonts w:asciiTheme="minorHAnsi" w:hAnsiTheme="minorHAnsi" w:cstheme="minorHAnsi"/>
        </w:rPr>
        <w:fldChar w:fldCharType="begin"/>
      </w:r>
      <w:r w:rsidR="00A27A8B" w:rsidRPr="00237CD2">
        <w:rPr>
          <w:rFonts w:asciiTheme="minorHAnsi" w:hAnsiTheme="minorHAnsi" w:cstheme="minorHAnsi"/>
        </w:rPr>
        <w:instrText xml:space="preserve"> REF _Ref44661474 \w \h </w:instrText>
      </w:r>
      <w:r w:rsidR="00DE3874" w:rsidRPr="00237CD2">
        <w:rPr>
          <w:rFonts w:asciiTheme="minorHAnsi" w:hAnsiTheme="minorHAnsi" w:cstheme="minorHAnsi"/>
        </w:rPr>
        <w:instrText xml:space="preserve"> \* MERGEFORMAT </w:instrText>
      </w:r>
      <w:r w:rsidR="00A27A8B" w:rsidRPr="00237CD2">
        <w:rPr>
          <w:rFonts w:asciiTheme="minorHAnsi" w:hAnsiTheme="minorHAnsi" w:cstheme="minorHAnsi"/>
        </w:rPr>
      </w:r>
      <w:r w:rsidR="00A27A8B" w:rsidRPr="00237CD2">
        <w:rPr>
          <w:rFonts w:asciiTheme="minorHAnsi" w:hAnsiTheme="minorHAnsi" w:cstheme="minorHAnsi"/>
        </w:rPr>
        <w:fldChar w:fldCharType="separate"/>
      </w:r>
      <w:r w:rsidR="001B00E0">
        <w:rPr>
          <w:rFonts w:asciiTheme="minorHAnsi" w:hAnsiTheme="minorHAnsi" w:cstheme="minorHAnsi"/>
        </w:rPr>
        <w:t>13.1</w:t>
      </w:r>
      <w:r w:rsidR="00A27A8B" w:rsidRPr="00237CD2">
        <w:rPr>
          <w:rFonts w:asciiTheme="minorHAnsi" w:hAnsiTheme="minorHAnsi" w:cstheme="minorHAnsi"/>
        </w:rPr>
        <w:fldChar w:fldCharType="end"/>
      </w:r>
      <w:r w:rsidR="00A27A8B" w:rsidRPr="00237CD2">
        <w:rPr>
          <w:rFonts w:asciiTheme="minorHAnsi" w:hAnsiTheme="minorHAnsi" w:cstheme="minorHAnsi"/>
        </w:rPr>
        <w:t xml:space="preserve"> or </w:t>
      </w:r>
      <w:r w:rsidR="002823EF" w:rsidRPr="00237CD2">
        <w:rPr>
          <w:rFonts w:asciiTheme="minorHAnsi" w:hAnsiTheme="minorHAnsi" w:cstheme="minorHAnsi"/>
        </w:rPr>
        <w:t xml:space="preserve">Article </w:t>
      </w:r>
      <w:r w:rsidR="00A27A8B" w:rsidRPr="00237CD2">
        <w:rPr>
          <w:rFonts w:asciiTheme="minorHAnsi" w:hAnsiTheme="minorHAnsi" w:cstheme="minorHAnsi"/>
        </w:rPr>
        <w:fldChar w:fldCharType="begin"/>
      </w:r>
      <w:r w:rsidR="00A27A8B" w:rsidRPr="00237CD2">
        <w:rPr>
          <w:rFonts w:asciiTheme="minorHAnsi" w:hAnsiTheme="minorHAnsi" w:cstheme="minorHAnsi"/>
        </w:rPr>
        <w:instrText xml:space="preserve"> REF _Ref43331460 \w \h </w:instrText>
      </w:r>
      <w:r w:rsidR="00DE3874" w:rsidRPr="00237CD2">
        <w:rPr>
          <w:rFonts w:asciiTheme="minorHAnsi" w:hAnsiTheme="minorHAnsi" w:cstheme="minorHAnsi"/>
        </w:rPr>
        <w:instrText xml:space="preserve"> \* MERGEFORMAT </w:instrText>
      </w:r>
      <w:r w:rsidR="00A27A8B" w:rsidRPr="00237CD2">
        <w:rPr>
          <w:rFonts w:asciiTheme="minorHAnsi" w:hAnsiTheme="minorHAnsi" w:cstheme="minorHAnsi"/>
        </w:rPr>
      </w:r>
      <w:r w:rsidR="00A27A8B" w:rsidRPr="00237CD2">
        <w:rPr>
          <w:rFonts w:asciiTheme="minorHAnsi" w:hAnsiTheme="minorHAnsi" w:cstheme="minorHAnsi"/>
        </w:rPr>
        <w:fldChar w:fldCharType="separate"/>
      </w:r>
      <w:r w:rsidR="001B00E0">
        <w:rPr>
          <w:rFonts w:asciiTheme="minorHAnsi" w:hAnsiTheme="minorHAnsi" w:cstheme="minorHAnsi"/>
        </w:rPr>
        <w:t>13.2</w:t>
      </w:r>
      <w:r w:rsidR="00A27A8B" w:rsidRPr="00237CD2">
        <w:rPr>
          <w:rFonts w:asciiTheme="minorHAnsi" w:hAnsiTheme="minorHAnsi" w:cstheme="minorHAnsi"/>
        </w:rPr>
        <w:fldChar w:fldCharType="end"/>
      </w:r>
      <w:r w:rsidR="00A27A8B" w:rsidRPr="00237CD2">
        <w:rPr>
          <w:rFonts w:asciiTheme="minorHAnsi" w:hAnsiTheme="minorHAnsi" w:cstheme="minorHAnsi"/>
        </w:rPr>
        <w:t xml:space="preserve"> </w:t>
      </w:r>
      <w:r w:rsidRPr="00237CD2">
        <w:rPr>
          <w:rFonts w:asciiTheme="minorHAnsi" w:hAnsiTheme="minorHAnsi" w:cstheme="minorHAnsi"/>
        </w:rPr>
        <w:t>unless the Board is satisfied:</w:t>
      </w:r>
      <w:bookmarkEnd w:id="355"/>
    </w:p>
    <w:p w14:paraId="2F1F5E1E" w14:textId="77777777" w:rsidR="00F00F06" w:rsidRPr="00237CD2" w:rsidRDefault="00860DA4" w:rsidP="00C60D5B">
      <w:pPr>
        <w:pStyle w:val="UKHeading1L3"/>
        <w:rPr>
          <w:rFonts w:asciiTheme="minorHAnsi" w:hAnsiTheme="minorHAnsi" w:cstheme="minorHAnsi"/>
        </w:rPr>
      </w:pPr>
      <w:r w:rsidRPr="00237CD2">
        <w:rPr>
          <w:rFonts w:asciiTheme="minorHAnsi" w:hAnsiTheme="minorHAnsi" w:cstheme="minorHAnsi"/>
        </w:rPr>
        <w:t xml:space="preserve">with the terms of the trust instrument and in particular with the powers of the </w:t>
      </w:r>
      <w:bookmarkStart w:id="356" w:name="_9kMIH5YVt4666FLhb9BBykz"/>
      <w:r w:rsidRPr="00237CD2">
        <w:rPr>
          <w:rFonts w:asciiTheme="minorHAnsi" w:hAnsiTheme="minorHAnsi" w:cstheme="minorHAnsi"/>
        </w:rPr>
        <w:t>trustees</w:t>
      </w:r>
      <w:bookmarkEnd w:id="356"/>
      <w:r w:rsidRPr="00237CD2">
        <w:rPr>
          <w:rFonts w:asciiTheme="minorHAnsi" w:hAnsiTheme="minorHAnsi" w:cstheme="minorHAnsi"/>
        </w:rPr>
        <w:t>;</w:t>
      </w:r>
    </w:p>
    <w:p w14:paraId="616A7C1D" w14:textId="77777777" w:rsidR="00F00F06" w:rsidRPr="00237CD2" w:rsidRDefault="00860DA4" w:rsidP="00C60D5B">
      <w:pPr>
        <w:pStyle w:val="UKHeading1L3"/>
        <w:rPr>
          <w:rFonts w:asciiTheme="minorHAnsi" w:hAnsiTheme="minorHAnsi" w:cstheme="minorHAnsi"/>
        </w:rPr>
      </w:pPr>
      <w:r w:rsidRPr="00237CD2">
        <w:rPr>
          <w:rFonts w:asciiTheme="minorHAnsi" w:hAnsiTheme="minorHAnsi" w:cstheme="minorHAnsi"/>
        </w:rPr>
        <w:t xml:space="preserve">with the identity of the proposed </w:t>
      </w:r>
      <w:bookmarkStart w:id="357" w:name="_9kMJI5YVt4666FLhb9BBykz"/>
      <w:r w:rsidRPr="00237CD2">
        <w:rPr>
          <w:rFonts w:asciiTheme="minorHAnsi" w:hAnsiTheme="minorHAnsi" w:cstheme="minorHAnsi"/>
        </w:rPr>
        <w:t>trustees</w:t>
      </w:r>
      <w:bookmarkEnd w:id="357"/>
      <w:r w:rsidR="00A27A8B" w:rsidRPr="00237CD2">
        <w:rPr>
          <w:rFonts w:asciiTheme="minorHAnsi" w:hAnsiTheme="minorHAnsi" w:cstheme="minorHAnsi"/>
        </w:rPr>
        <w:t xml:space="preserve"> and beneficiaries</w:t>
      </w:r>
      <w:r w:rsidRPr="00237CD2">
        <w:rPr>
          <w:rFonts w:asciiTheme="minorHAnsi" w:hAnsiTheme="minorHAnsi" w:cstheme="minorHAnsi"/>
        </w:rPr>
        <w:t>;</w:t>
      </w:r>
    </w:p>
    <w:p w14:paraId="4D284EDC" w14:textId="5EB150E2" w:rsidR="00F00F06" w:rsidRPr="00237CD2" w:rsidRDefault="00860DA4" w:rsidP="00C60D5B">
      <w:pPr>
        <w:pStyle w:val="UKHeading1L3"/>
        <w:rPr>
          <w:rFonts w:asciiTheme="minorHAnsi" w:hAnsiTheme="minorHAnsi" w:cstheme="minorHAnsi"/>
        </w:rPr>
      </w:pPr>
      <w:r w:rsidRPr="00237CD2">
        <w:rPr>
          <w:rFonts w:asciiTheme="minorHAnsi" w:hAnsiTheme="minorHAnsi" w:cstheme="minorHAnsi"/>
        </w:rPr>
        <w:t xml:space="preserve">the proposed transfer will not result in 50 per cent </w:t>
      </w:r>
      <w:r w:rsidR="00F33CEB" w:rsidRPr="00237CD2">
        <w:rPr>
          <w:rFonts w:asciiTheme="minorHAnsi" w:hAnsiTheme="minorHAnsi" w:cstheme="minorHAnsi"/>
        </w:rPr>
        <w:t>o</w:t>
      </w:r>
      <w:r w:rsidRPr="00237CD2">
        <w:rPr>
          <w:rFonts w:asciiTheme="minorHAnsi" w:hAnsiTheme="minorHAnsi" w:cstheme="minorHAnsi"/>
        </w:rPr>
        <w:t>r more of the aggregate of the Company</w:t>
      </w:r>
      <w:r w:rsidR="00701F35" w:rsidRPr="00237CD2">
        <w:rPr>
          <w:rFonts w:asciiTheme="minorHAnsi" w:hAnsiTheme="minorHAnsi" w:cstheme="minorHAnsi"/>
        </w:rPr>
        <w:t>’</w:t>
      </w:r>
      <w:r w:rsidRPr="00237CD2">
        <w:rPr>
          <w:rFonts w:asciiTheme="minorHAnsi" w:hAnsiTheme="minorHAnsi" w:cstheme="minorHAnsi"/>
        </w:rPr>
        <w:t xml:space="preserve">s </w:t>
      </w:r>
      <w:r w:rsidR="007C3D91">
        <w:rPr>
          <w:rFonts w:asciiTheme="minorHAnsi" w:hAnsiTheme="minorHAnsi" w:cstheme="minorHAnsi"/>
        </w:rPr>
        <w:t>Ordinary Share</w:t>
      </w:r>
      <w:r w:rsidRPr="00237CD2">
        <w:rPr>
          <w:rFonts w:asciiTheme="minorHAnsi" w:hAnsiTheme="minorHAnsi" w:cstheme="minorHAnsi"/>
        </w:rPr>
        <w:t xml:space="preserve"> capital being held by </w:t>
      </w:r>
      <w:bookmarkStart w:id="358" w:name="_9kMKJ5YVt4666FLhb9BBykz"/>
      <w:r w:rsidRPr="00237CD2">
        <w:rPr>
          <w:rFonts w:asciiTheme="minorHAnsi" w:hAnsiTheme="minorHAnsi" w:cstheme="minorHAnsi"/>
        </w:rPr>
        <w:t>trustees</w:t>
      </w:r>
      <w:bookmarkEnd w:id="358"/>
      <w:r w:rsidRPr="00237CD2">
        <w:rPr>
          <w:rFonts w:asciiTheme="minorHAnsi" w:hAnsiTheme="minorHAnsi" w:cstheme="minorHAnsi"/>
        </w:rPr>
        <w:t xml:space="preserve"> of that and any other trusts; and</w:t>
      </w:r>
    </w:p>
    <w:p w14:paraId="1E661E19" w14:textId="77777777" w:rsidR="00F00F06" w:rsidRPr="00237CD2" w:rsidRDefault="00860DA4" w:rsidP="00C60D5B">
      <w:pPr>
        <w:pStyle w:val="UKHeading1L3"/>
        <w:rPr>
          <w:rFonts w:asciiTheme="minorHAnsi" w:hAnsiTheme="minorHAnsi" w:cstheme="minorHAnsi"/>
        </w:rPr>
      </w:pPr>
      <w:r w:rsidRPr="00237CD2">
        <w:rPr>
          <w:rFonts w:asciiTheme="minorHAnsi" w:hAnsiTheme="minorHAnsi" w:cstheme="minorHAnsi"/>
        </w:rPr>
        <w:t>that no costs incurred in connection with the setting up or administration of the Family Trust in question are to be paid by the Company.</w:t>
      </w:r>
    </w:p>
    <w:p w14:paraId="4E9D6632" w14:textId="3F3BBFD2" w:rsidR="00A27A8B" w:rsidRPr="00237CD2" w:rsidRDefault="00A27A8B" w:rsidP="00824D66">
      <w:pPr>
        <w:pStyle w:val="UKHeading1L2"/>
        <w:rPr>
          <w:rFonts w:asciiTheme="minorHAnsi" w:hAnsiTheme="minorHAnsi" w:cstheme="minorHAnsi"/>
        </w:rPr>
      </w:pPr>
      <w:bookmarkStart w:id="359" w:name="_Ref44670865"/>
      <w:r w:rsidRPr="00237CD2">
        <w:rPr>
          <w:rFonts w:asciiTheme="minorHAnsi" w:hAnsiTheme="minorHAnsi" w:cstheme="minorHAnsi"/>
        </w:rPr>
        <w:t xml:space="preserve">No transfer of Shares may be made to a Qualifying Company pursuant to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_Ref44661474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13.1</w:t>
      </w:r>
      <w:r w:rsidRPr="00237CD2">
        <w:rPr>
          <w:rFonts w:asciiTheme="minorHAnsi" w:hAnsiTheme="minorHAnsi" w:cstheme="minorHAnsi"/>
        </w:rPr>
        <w:fldChar w:fldCharType="end"/>
      </w:r>
      <w:r w:rsidRPr="00237CD2">
        <w:rPr>
          <w:rFonts w:asciiTheme="minorHAnsi" w:hAnsiTheme="minorHAnsi" w:cstheme="minorHAnsi"/>
        </w:rPr>
        <w:t xml:space="preserve"> or </w:t>
      </w:r>
      <w:r w:rsidR="002823EF" w:rsidRPr="00237CD2">
        <w:rPr>
          <w:rFonts w:asciiTheme="minorHAnsi" w:hAnsiTheme="minorHAnsi" w:cstheme="minorHAnsi"/>
        </w:rPr>
        <w:t xml:space="preserve">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_Ref43331460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13.2</w:t>
      </w:r>
      <w:r w:rsidRPr="00237CD2">
        <w:rPr>
          <w:rFonts w:asciiTheme="minorHAnsi" w:hAnsiTheme="minorHAnsi" w:cstheme="minorHAnsi"/>
        </w:rPr>
        <w:fldChar w:fldCharType="end"/>
      </w:r>
      <w:r w:rsidRPr="00237CD2">
        <w:rPr>
          <w:rFonts w:asciiTheme="minorHAnsi" w:hAnsiTheme="minorHAnsi" w:cstheme="minorHAnsi"/>
        </w:rPr>
        <w:t xml:space="preserve"> unless the Board is satisfied:</w:t>
      </w:r>
      <w:bookmarkEnd w:id="359"/>
    </w:p>
    <w:p w14:paraId="07666016" w14:textId="77777777" w:rsidR="00A27A8B" w:rsidRPr="00237CD2" w:rsidRDefault="00A27A8B" w:rsidP="00C60D5B">
      <w:pPr>
        <w:pStyle w:val="UKHeading1L3"/>
        <w:rPr>
          <w:rFonts w:asciiTheme="minorHAnsi" w:hAnsiTheme="minorHAnsi" w:cstheme="minorHAnsi"/>
        </w:rPr>
      </w:pPr>
      <w:r w:rsidRPr="00237CD2">
        <w:rPr>
          <w:rFonts w:asciiTheme="minorHAnsi" w:hAnsiTheme="minorHAnsi" w:cstheme="minorHAnsi"/>
        </w:rPr>
        <w:t xml:space="preserve">with the identity </w:t>
      </w:r>
      <w:r w:rsidR="002823EF" w:rsidRPr="00237CD2">
        <w:rPr>
          <w:rFonts w:asciiTheme="minorHAnsi" w:hAnsiTheme="minorHAnsi" w:cstheme="minorHAnsi"/>
        </w:rPr>
        <w:t xml:space="preserve">of </w:t>
      </w:r>
      <w:r w:rsidRPr="00237CD2">
        <w:rPr>
          <w:rFonts w:asciiTheme="minorHAnsi" w:hAnsiTheme="minorHAnsi" w:cstheme="minorHAnsi"/>
        </w:rPr>
        <w:t>the Qualifying Company and of its legal and beneficial owners</w:t>
      </w:r>
      <w:r w:rsidR="009E6636" w:rsidRPr="00237CD2">
        <w:rPr>
          <w:rFonts w:asciiTheme="minorHAnsi" w:hAnsiTheme="minorHAnsi" w:cstheme="minorHAnsi"/>
        </w:rPr>
        <w:t xml:space="preserve"> and persons with significant control</w:t>
      </w:r>
      <w:r w:rsidRPr="00237CD2">
        <w:rPr>
          <w:rFonts w:asciiTheme="minorHAnsi" w:hAnsiTheme="minorHAnsi" w:cstheme="minorHAnsi"/>
        </w:rPr>
        <w:t>; and</w:t>
      </w:r>
    </w:p>
    <w:p w14:paraId="7D80F040" w14:textId="77777777" w:rsidR="00A27A8B" w:rsidRPr="00237CD2" w:rsidRDefault="00A27A8B" w:rsidP="00C60D5B">
      <w:pPr>
        <w:pStyle w:val="UKHeading1L3"/>
        <w:rPr>
          <w:rFonts w:asciiTheme="minorHAnsi" w:hAnsiTheme="minorHAnsi" w:cstheme="minorHAnsi"/>
        </w:rPr>
      </w:pPr>
      <w:r w:rsidRPr="00237CD2">
        <w:rPr>
          <w:rFonts w:asciiTheme="minorHAnsi" w:hAnsiTheme="minorHAnsi" w:cstheme="minorHAnsi"/>
        </w:rPr>
        <w:t xml:space="preserve">the proposed transfer will not result in the Company and such Qualifying Company becoming </w:t>
      </w:r>
      <w:r w:rsidR="00846D5D" w:rsidRPr="00237CD2">
        <w:rPr>
          <w:rFonts w:asciiTheme="minorHAnsi" w:hAnsiTheme="minorHAnsi" w:cstheme="minorHAnsi"/>
        </w:rPr>
        <w:t>m</w:t>
      </w:r>
      <w:r w:rsidRPr="00237CD2">
        <w:rPr>
          <w:rFonts w:asciiTheme="minorHAnsi" w:hAnsiTheme="minorHAnsi" w:cstheme="minorHAnsi"/>
        </w:rPr>
        <w:t>embers of the same Group.</w:t>
      </w:r>
    </w:p>
    <w:p w14:paraId="568DB34C" w14:textId="2F34AB83" w:rsidR="0006108F"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If a </w:t>
      </w:r>
      <w:bookmarkStart w:id="360" w:name="_Ref44670440"/>
      <w:r w:rsidR="0006108F" w:rsidRPr="00237CD2">
        <w:rPr>
          <w:rFonts w:asciiTheme="minorHAnsi" w:hAnsiTheme="minorHAnsi" w:cstheme="minorHAnsi"/>
        </w:rPr>
        <w:t xml:space="preserve">transferee of Shares under Article </w:t>
      </w:r>
      <w:r w:rsidR="0006108F" w:rsidRPr="00237CD2">
        <w:rPr>
          <w:rFonts w:asciiTheme="minorHAnsi" w:hAnsiTheme="minorHAnsi" w:cstheme="minorHAnsi"/>
        </w:rPr>
        <w:fldChar w:fldCharType="begin"/>
      </w:r>
      <w:r w:rsidR="0006108F" w:rsidRPr="00237CD2">
        <w:rPr>
          <w:rFonts w:asciiTheme="minorHAnsi" w:hAnsiTheme="minorHAnsi" w:cstheme="minorHAnsi"/>
        </w:rPr>
        <w:instrText xml:space="preserve"> REF _Ref44661474 \w \h </w:instrText>
      </w:r>
      <w:r w:rsidR="00DE3874" w:rsidRPr="00237CD2">
        <w:rPr>
          <w:rFonts w:asciiTheme="minorHAnsi" w:hAnsiTheme="minorHAnsi" w:cstheme="minorHAnsi"/>
        </w:rPr>
        <w:instrText xml:space="preserve"> \* MERGEFORMAT </w:instrText>
      </w:r>
      <w:r w:rsidR="0006108F" w:rsidRPr="00237CD2">
        <w:rPr>
          <w:rFonts w:asciiTheme="minorHAnsi" w:hAnsiTheme="minorHAnsi" w:cstheme="minorHAnsi"/>
        </w:rPr>
      </w:r>
      <w:r w:rsidR="0006108F" w:rsidRPr="00237CD2">
        <w:rPr>
          <w:rFonts w:asciiTheme="minorHAnsi" w:hAnsiTheme="minorHAnsi" w:cstheme="minorHAnsi"/>
        </w:rPr>
        <w:fldChar w:fldCharType="separate"/>
      </w:r>
      <w:r w:rsidR="001B00E0">
        <w:rPr>
          <w:rFonts w:asciiTheme="minorHAnsi" w:hAnsiTheme="minorHAnsi" w:cstheme="minorHAnsi"/>
        </w:rPr>
        <w:t>13.1</w:t>
      </w:r>
      <w:r w:rsidR="0006108F" w:rsidRPr="00237CD2">
        <w:rPr>
          <w:rFonts w:asciiTheme="minorHAnsi" w:hAnsiTheme="minorHAnsi" w:cstheme="minorHAnsi"/>
        </w:rPr>
        <w:fldChar w:fldCharType="end"/>
      </w:r>
      <w:r w:rsidR="0006108F" w:rsidRPr="00237CD2">
        <w:rPr>
          <w:rFonts w:asciiTheme="minorHAnsi" w:hAnsiTheme="minorHAnsi" w:cstheme="minorHAnsi"/>
        </w:rPr>
        <w:t xml:space="preserve"> or </w:t>
      </w:r>
      <w:r w:rsidR="002823EF" w:rsidRPr="00237CD2">
        <w:rPr>
          <w:rFonts w:asciiTheme="minorHAnsi" w:hAnsiTheme="minorHAnsi" w:cstheme="minorHAnsi"/>
        </w:rPr>
        <w:t xml:space="preserve">Article </w:t>
      </w:r>
      <w:r w:rsidR="0006108F" w:rsidRPr="00237CD2">
        <w:rPr>
          <w:rFonts w:asciiTheme="minorHAnsi" w:hAnsiTheme="minorHAnsi" w:cstheme="minorHAnsi"/>
        </w:rPr>
        <w:fldChar w:fldCharType="begin"/>
      </w:r>
      <w:r w:rsidR="0006108F" w:rsidRPr="00237CD2">
        <w:rPr>
          <w:rFonts w:asciiTheme="minorHAnsi" w:hAnsiTheme="minorHAnsi" w:cstheme="minorHAnsi"/>
        </w:rPr>
        <w:instrText xml:space="preserve"> REF _Ref43331460 \w \h </w:instrText>
      </w:r>
      <w:r w:rsidR="00DE3874" w:rsidRPr="00237CD2">
        <w:rPr>
          <w:rFonts w:asciiTheme="minorHAnsi" w:hAnsiTheme="minorHAnsi" w:cstheme="minorHAnsi"/>
        </w:rPr>
        <w:instrText xml:space="preserve"> \* MERGEFORMAT </w:instrText>
      </w:r>
      <w:r w:rsidR="0006108F" w:rsidRPr="00237CD2">
        <w:rPr>
          <w:rFonts w:asciiTheme="minorHAnsi" w:hAnsiTheme="minorHAnsi" w:cstheme="minorHAnsi"/>
        </w:rPr>
      </w:r>
      <w:r w:rsidR="0006108F" w:rsidRPr="00237CD2">
        <w:rPr>
          <w:rFonts w:asciiTheme="minorHAnsi" w:hAnsiTheme="minorHAnsi" w:cstheme="minorHAnsi"/>
        </w:rPr>
        <w:fldChar w:fldCharType="separate"/>
      </w:r>
      <w:r w:rsidR="001B00E0">
        <w:rPr>
          <w:rFonts w:asciiTheme="minorHAnsi" w:hAnsiTheme="minorHAnsi" w:cstheme="minorHAnsi"/>
        </w:rPr>
        <w:t>13.2</w:t>
      </w:r>
      <w:r w:rsidR="0006108F" w:rsidRPr="00237CD2">
        <w:rPr>
          <w:rFonts w:asciiTheme="minorHAnsi" w:hAnsiTheme="minorHAnsi" w:cstheme="minorHAnsi"/>
        </w:rPr>
        <w:fldChar w:fldCharType="end"/>
      </w:r>
      <w:r w:rsidR="0006108F" w:rsidRPr="00237CD2">
        <w:rPr>
          <w:rFonts w:asciiTheme="minorHAnsi" w:hAnsiTheme="minorHAnsi" w:cstheme="minorHAnsi"/>
        </w:rPr>
        <w:t xml:space="preserve"> who:</w:t>
      </w:r>
      <w:bookmarkEnd w:id="360"/>
    </w:p>
    <w:p w14:paraId="152441C1" w14:textId="77777777" w:rsidR="0006108F" w:rsidRPr="00237CD2" w:rsidRDefault="0006108F" w:rsidP="00C60D5B">
      <w:pPr>
        <w:pStyle w:val="UKHeading1L3"/>
        <w:rPr>
          <w:rFonts w:asciiTheme="minorHAnsi" w:hAnsiTheme="minorHAnsi" w:cstheme="minorHAnsi"/>
        </w:rPr>
      </w:pPr>
      <w:r w:rsidRPr="00237CD2">
        <w:rPr>
          <w:rFonts w:asciiTheme="minorHAnsi" w:hAnsiTheme="minorHAnsi" w:cstheme="minorHAnsi"/>
        </w:rPr>
        <w:t xml:space="preserve">was a </w:t>
      </w:r>
      <w:r w:rsidR="00CA4690" w:rsidRPr="00237CD2">
        <w:rPr>
          <w:rFonts w:asciiTheme="minorHAnsi" w:hAnsiTheme="minorHAnsi" w:cstheme="minorHAnsi"/>
        </w:rPr>
        <w:t>member</w:t>
      </w:r>
      <w:r w:rsidRPr="00237CD2">
        <w:rPr>
          <w:rFonts w:asciiTheme="minorHAnsi" w:hAnsiTheme="minorHAnsi" w:cstheme="minorHAnsi"/>
        </w:rPr>
        <w:t xml:space="preserve"> of the same Group as the Original Shareholder at the time of such transfer thereafter ceases (other than on dissolution of the Original Shareholder) to be a </w:t>
      </w:r>
      <w:r w:rsidR="00CA4690" w:rsidRPr="00237CD2">
        <w:rPr>
          <w:rFonts w:asciiTheme="minorHAnsi" w:hAnsiTheme="minorHAnsi" w:cstheme="minorHAnsi"/>
        </w:rPr>
        <w:t>member</w:t>
      </w:r>
      <w:r w:rsidRPr="00237CD2">
        <w:rPr>
          <w:rFonts w:asciiTheme="minorHAnsi" w:hAnsiTheme="minorHAnsi" w:cstheme="minorHAnsi"/>
        </w:rPr>
        <w:t xml:space="preserve"> of the same Group as the Original Shareholder; or</w:t>
      </w:r>
    </w:p>
    <w:p w14:paraId="04BD4E1B" w14:textId="77777777" w:rsidR="00F00F06" w:rsidRPr="00237CD2" w:rsidRDefault="0006108F" w:rsidP="00C60D5B">
      <w:pPr>
        <w:pStyle w:val="UKHeading1L3"/>
        <w:rPr>
          <w:rFonts w:asciiTheme="minorHAnsi" w:hAnsiTheme="minorHAnsi" w:cstheme="minorHAnsi"/>
        </w:rPr>
      </w:pPr>
      <w:r w:rsidRPr="00237CD2">
        <w:rPr>
          <w:rFonts w:asciiTheme="minorHAnsi" w:hAnsiTheme="minorHAnsi" w:cstheme="minorHAnsi"/>
        </w:rPr>
        <w:t>was a member of the same Family Group as the Original Shareholder at the time of such transfer thereafter ceases (other than upon the death of the Original Shareholder) to be a member of the same Family Group as the Original Shareholder (whether by reason of divorce or otherwise),</w:t>
      </w:r>
    </w:p>
    <w:p w14:paraId="6D6A228B" w14:textId="4FD0BF1D" w:rsidR="00AE486A" w:rsidRPr="00237CD2" w:rsidRDefault="00AE486A" w:rsidP="00C60D5B">
      <w:pPr>
        <w:pStyle w:val="UKBasicL2"/>
        <w:rPr>
          <w:rFonts w:asciiTheme="minorHAnsi" w:hAnsiTheme="minorHAnsi" w:cstheme="minorHAnsi"/>
        </w:rPr>
      </w:pPr>
      <w:r w:rsidRPr="00237CD2">
        <w:rPr>
          <w:rFonts w:asciiTheme="minorHAnsi" w:hAnsiTheme="minorHAnsi" w:cstheme="minorHAnsi"/>
        </w:rPr>
        <w:t xml:space="preserve">such transferee (a </w:t>
      </w:r>
      <w:r w:rsidR="00701F35" w:rsidRPr="00237CD2">
        <w:rPr>
          <w:rFonts w:asciiTheme="minorHAnsi" w:hAnsiTheme="minorHAnsi" w:cstheme="minorHAnsi"/>
        </w:rPr>
        <w:t>“</w:t>
      </w:r>
      <w:r w:rsidRPr="00237CD2">
        <w:rPr>
          <w:rFonts w:asciiTheme="minorHAnsi" w:hAnsiTheme="minorHAnsi" w:cstheme="minorHAnsi"/>
          <w:b/>
        </w:rPr>
        <w:t>Prior Permitted Transferee</w:t>
      </w:r>
      <w:r w:rsidR="00701F35" w:rsidRPr="00237CD2">
        <w:rPr>
          <w:rFonts w:asciiTheme="minorHAnsi" w:hAnsiTheme="minorHAnsi" w:cstheme="minorHAnsi"/>
        </w:rPr>
        <w:t>”</w:t>
      </w:r>
      <w:r w:rsidRPr="00237CD2">
        <w:rPr>
          <w:rFonts w:asciiTheme="minorHAnsi" w:hAnsiTheme="minorHAnsi" w:cstheme="minorHAnsi"/>
        </w:rPr>
        <w:t xml:space="preserve">) must not later than five Business Days thereafter give written notice to the Company stating that </w:t>
      </w:r>
      <w:r w:rsidR="00CC143B" w:rsidRPr="00237CD2">
        <w:rPr>
          <w:rFonts w:asciiTheme="minorHAnsi" w:hAnsiTheme="minorHAnsi" w:cstheme="minorHAnsi"/>
        </w:rPr>
        <w:t>they are</w:t>
      </w:r>
      <w:r w:rsidRPr="00237CD2">
        <w:rPr>
          <w:rFonts w:asciiTheme="minorHAnsi" w:hAnsiTheme="minorHAnsi" w:cstheme="minorHAnsi"/>
        </w:rPr>
        <w:t xml:space="preserve"> no longer a Permitted Transferee of the Original Shareholder. If so required by written notice served by the Company (acting with Investor </w:t>
      </w:r>
      <w:bookmarkStart w:id="361" w:name="_9kR3WTr2664AFXBfu3y1I"/>
      <w:r w:rsidRPr="00237CD2">
        <w:rPr>
          <w:rFonts w:asciiTheme="minorHAnsi" w:hAnsiTheme="minorHAnsi" w:cstheme="minorHAnsi"/>
        </w:rPr>
        <w:t>Majority</w:t>
      </w:r>
      <w:bookmarkStart w:id="362" w:name="_9kR3WTr2664ABKAvseu76VN5A2yE"/>
      <w:bookmarkEnd w:id="361"/>
      <w:r w:rsidRPr="00237CD2">
        <w:rPr>
          <w:rFonts w:asciiTheme="minorHAnsi" w:hAnsiTheme="minorHAnsi" w:cstheme="minorHAnsi"/>
        </w:rPr>
        <w:t xml:space="preserve"> </w:t>
      </w:r>
      <w:bookmarkStart w:id="363" w:name="_9kR3WTr2664AGOFx2uq6"/>
      <w:r w:rsidRPr="00237CD2">
        <w:rPr>
          <w:rFonts w:asciiTheme="minorHAnsi" w:hAnsiTheme="minorHAnsi" w:cstheme="minorHAnsi"/>
        </w:rPr>
        <w:t>Consent</w:t>
      </w:r>
      <w:bookmarkEnd w:id="362"/>
      <w:bookmarkEnd w:id="363"/>
      <w:r w:rsidRPr="00237CD2">
        <w:rPr>
          <w:rFonts w:asciiTheme="minorHAnsi" w:hAnsiTheme="minorHAnsi" w:cstheme="minorHAnsi"/>
        </w:rPr>
        <w:t xml:space="preserve">) on the Prior Permitted Transferee at any time prior to the date [20] Business Days after the date on which such notice was so served on the Company, such Prior Permitted Transferee shall transfer all Shares held by it (other than those Shares which the Company may determine (in its sole discretion) to have been independently acquired by the Prior Permitted Transferee other than by reason of any connection to, or prior transfer or exercise of rights or securities by, the Original Shareholder) (the </w:t>
      </w:r>
      <w:r w:rsidR="00701F35" w:rsidRPr="00237CD2">
        <w:rPr>
          <w:rFonts w:asciiTheme="minorHAnsi" w:hAnsiTheme="minorHAnsi" w:cstheme="minorHAnsi"/>
        </w:rPr>
        <w:t>“</w:t>
      </w:r>
      <w:r w:rsidRPr="00237CD2">
        <w:rPr>
          <w:rFonts w:asciiTheme="minorHAnsi" w:hAnsiTheme="minorHAnsi" w:cstheme="minorHAnsi"/>
          <w:b/>
        </w:rPr>
        <w:t>Re-transfer Shares</w:t>
      </w:r>
      <w:r w:rsidR="00701F35" w:rsidRPr="00237CD2">
        <w:rPr>
          <w:rFonts w:asciiTheme="minorHAnsi" w:hAnsiTheme="minorHAnsi" w:cstheme="minorHAnsi"/>
        </w:rPr>
        <w:t>”</w:t>
      </w:r>
      <w:r w:rsidRPr="00237CD2">
        <w:rPr>
          <w:rFonts w:asciiTheme="minorHAnsi" w:hAnsiTheme="minorHAnsi" w:cstheme="minorHAnsi"/>
        </w:rPr>
        <w:t xml:space="preserve">) to the Original Shareholder (or a Permitted Transferee of the Original Shareholder) (provided such transferee is not dead, bankrupt, in liquidation, in administration nor the subject of (nor are any of the </w:t>
      </w:r>
      <w:bookmarkStart w:id="364" w:name="_9kP4WSt67348905nk3wjwxl0"/>
      <w:bookmarkStart w:id="365" w:name="_9kR3WTr67348A15nk3wjwxl0"/>
      <w:r w:rsidRPr="00237CD2">
        <w:rPr>
          <w:rFonts w:asciiTheme="minorHAnsi" w:hAnsiTheme="minorHAnsi" w:cstheme="minorHAnsi"/>
        </w:rPr>
        <w:t>transferee</w:t>
      </w:r>
      <w:r w:rsidR="00701F35" w:rsidRPr="00237CD2">
        <w:rPr>
          <w:rFonts w:asciiTheme="minorHAnsi" w:hAnsiTheme="minorHAnsi" w:cstheme="minorHAnsi"/>
        </w:rPr>
        <w:t>’</w:t>
      </w:r>
      <w:r w:rsidRPr="00237CD2">
        <w:rPr>
          <w:rFonts w:asciiTheme="minorHAnsi" w:hAnsiTheme="minorHAnsi" w:cstheme="minorHAnsi"/>
        </w:rPr>
        <w:t>s</w:t>
      </w:r>
      <w:bookmarkEnd w:id="364"/>
      <w:bookmarkEnd w:id="365"/>
      <w:r w:rsidRPr="00237CD2">
        <w:rPr>
          <w:rFonts w:asciiTheme="minorHAnsi" w:hAnsiTheme="minorHAnsi" w:cstheme="minorHAnsi"/>
        </w:rPr>
        <w:t xml:space="preserve"> material assets the subject of) administrative receivership), which transfer shall be made without requiring that a Transfer Notice be served pursuant to Article </w:t>
      </w:r>
      <w:r w:rsidR="000315D4" w:rsidRPr="00237CD2">
        <w:rPr>
          <w:rFonts w:asciiTheme="minorHAnsi" w:hAnsiTheme="minorHAnsi" w:cstheme="minorHAnsi"/>
        </w:rPr>
        <w:fldChar w:fldCharType="begin"/>
      </w:r>
      <w:r w:rsidR="000315D4" w:rsidRPr="00237CD2">
        <w:rPr>
          <w:rFonts w:asciiTheme="minorHAnsi" w:hAnsiTheme="minorHAnsi" w:cstheme="minorHAnsi"/>
        </w:rPr>
        <w:instrText xml:space="preserve"> REF _Ref43331196 \w \h </w:instrText>
      </w:r>
      <w:r w:rsidR="00C60D5B" w:rsidRPr="00237CD2">
        <w:rPr>
          <w:rFonts w:asciiTheme="minorHAnsi" w:hAnsiTheme="minorHAnsi" w:cstheme="minorHAnsi"/>
        </w:rPr>
        <w:instrText xml:space="preserve"> \* MERGEFORMAT </w:instrText>
      </w:r>
      <w:r w:rsidR="000315D4" w:rsidRPr="00237CD2">
        <w:rPr>
          <w:rFonts w:asciiTheme="minorHAnsi" w:hAnsiTheme="minorHAnsi" w:cstheme="minorHAnsi"/>
        </w:rPr>
      </w:r>
      <w:r w:rsidR="000315D4" w:rsidRPr="00237CD2">
        <w:rPr>
          <w:rFonts w:asciiTheme="minorHAnsi" w:hAnsiTheme="minorHAnsi" w:cstheme="minorHAnsi"/>
        </w:rPr>
        <w:fldChar w:fldCharType="separate"/>
      </w:r>
      <w:r w:rsidR="001B00E0">
        <w:rPr>
          <w:rFonts w:asciiTheme="minorHAnsi" w:hAnsiTheme="minorHAnsi" w:cstheme="minorHAnsi"/>
        </w:rPr>
        <w:t>14</w:t>
      </w:r>
      <w:r w:rsidR="000315D4" w:rsidRPr="00237CD2">
        <w:rPr>
          <w:rFonts w:asciiTheme="minorHAnsi" w:hAnsiTheme="minorHAnsi" w:cstheme="minorHAnsi"/>
        </w:rPr>
        <w:fldChar w:fldCharType="end"/>
      </w:r>
      <w:r w:rsidRPr="00237CD2">
        <w:rPr>
          <w:rFonts w:asciiTheme="minorHAnsi" w:hAnsiTheme="minorHAnsi" w:cstheme="minorHAnsi"/>
        </w:rPr>
        <w:t xml:space="preserve">. In the event that the Prior Permitted Transferee fails to so transfer all such Re-transfer Shares within [10] Business Days (or such longer period as the Board may determine (in its sole discretion)) (a </w:t>
      </w:r>
      <w:r w:rsidR="00701F35" w:rsidRPr="00237CD2">
        <w:rPr>
          <w:rFonts w:asciiTheme="minorHAnsi" w:hAnsiTheme="minorHAnsi" w:cstheme="minorHAnsi"/>
        </w:rPr>
        <w:t>“</w:t>
      </w:r>
      <w:r w:rsidRPr="00237CD2">
        <w:rPr>
          <w:rFonts w:asciiTheme="minorHAnsi" w:hAnsiTheme="minorHAnsi" w:cstheme="minorHAnsi"/>
          <w:b/>
        </w:rPr>
        <w:t>Re-transfer Period</w:t>
      </w:r>
      <w:r w:rsidR="00701F35" w:rsidRPr="00237CD2">
        <w:rPr>
          <w:rFonts w:asciiTheme="minorHAnsi" w:hAnsiTheme="minorHAnsi" w:cstheme="minorHAnsi"/>
        </w:rPr>
        <w:t>”</w:t>
      </w:r>
      <w:r w:rsidRPr="00237CD2">
        <w:rPr>
          <w:rFonts w:asciiTheme="minorHAnsi" w:hAnsiTheme="minorHAnsi" w:cstheme="minorHAnsi"/>
        </w:rPr>
        <w:t>) of being first so required in writing to do so by the Company, the Prior Permitted Transferee will on the expiry of such Re-transfer Period be deemed to have given a Transfer Notice in respect of all Re-transfer Shares held by it.</w:t>
      </w:r>
    </w:p>
    <w:p w14:paraId="490225BD" w14:textId="49E5708F" w:rsidR="00A8347B" w:rsidRPr="00237CD2" w:rsidRDefault="00CD11AD" w:rsidP="00824D66">
      <w:pPr>
        <w:pStyle w:val="UKHeading1L2"/>
        <w:rPr>
          <w:rStyle w:val="Red"/>
          <w:rFonts w:asciiTheme="minorHAnsi" w:hAnsiTheme="minorHAnsi" w:cstheme="minorHAnsi"/>
          <w:color w:val="auto"/>
          <w:lang w:val="en-GB"/>
        </w:rPr>
      </w:pPr>
      <w:bookmarkStart w:id="366" w:name="_9kR3WTrAG859EDELRL9ro70n0B0nwL1fu5AC97N"/>
      <w:bookmarkStart w:id="367" w:name="_Ref_ContractCompanion_9kb9Ur14B"/>
      <w:bookmarkStart w:id="368" w:name="_Ref_ContractCompanion_9kb9Ur14D"/>
      <w:bookmarkStart w:id="369" w:name="_Ref_ContractCompanion_9kb9Ur156"/>
      <w:bookmarkStart w:id="370" w:name="_Ref_ContractCompanion_9kb9Ur158"/>
      <w:bookmarkStart w:id="371" w:name="_Ref_ContractCompanion_9kb9Ur19H"/>
      <w:bookmarkStart w:id="372" w:name="_Hlk184294725"/>
      <w:r w:rsidRPr="00237CD2">
        <w:rPr>
          <w:rFonts w:asciiTheme="minorHAnsi" w:hAnsiTheme="minorHAnsi" w:cstheme="minorHAnsi"/>
        </w:rPr>
        <w:t xml:space="preserve">Subject to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_Ref190437226 \r \h </w:instrText>
      </w:r>
      <w:r w:rsidR="00F12AE0"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13.8</w:t>
      </w:r>
      <w:r w:rsidRPr="00237CD2">
        <w:rPr>
          <w:rFonts w:asciiTheme="minorHAnsi" w:hAnsiTheme="minorHAnsi" w:cstheme="minorHAnsi"/>
        </w:rPr>
        <w:fldChar w:fldCharType="end"/>
      </w:r>
      <w:r w:rsidRPr="00237CD2">
        <w:rPr>
          <w:rFonts w:asciiTheme="minorHAnsi" w:hAnsiTheme="minorHAnsi" w:cstheme="minorHAnsi"/>
        </w:rPr>
        <w:t>, a</w:t>
      </w:r>
      <w:r w:rsidR="00860DA4" w:rsidRPr="00237CD2">
        <w:rPr>
          <w:rFonts w:asciiTheme="minorHAnsi" w:hAnsiTheme="minorHAnsi" w:cstheme="minorHAnsi"/>
        </w:rPr>
        <w:t xml:space="preserve"> transfer of any Shares approved by the Board </w:t>
      </w:r>
      <w:r w:rsidR="000315D4" w:rsidRPr="00237CD2">
        <w:rPr>
          <w:rFonts w:asciiTheme="minorHAnsi" w:hAnsiTheme="minorHAnsi" w:cstheme="minorHAnsi"/>
        </w:rPr>
        <w:t xml:space="preserve">(with </w:t>
      </w:r>
      <w:r w:rsidR="00860DA4" w:rsidRPr="00237CD2">
        <w:rPr>
          <w:rFonts w:asciiTheme="minorHAnsi" w:hAnsiTheme="minorHAnsi" w:cstheme="minorHAnsi"/>
        </w:rPr>
        <w:t xml:space="preserve">Investor </w:t>
      </w:r>
      <w:bookmarkStart w:id="373" w:name="_9kR3WTr2664ACUBfu3y1I"/>
      <w:bookmarkStart w:id="374" w:name="_9kMHG5YVt4886CHZDhw503K"/>
      <w:r w:rsidR="00860DA4" w:rsidRPr="00237CD2">
        <w:rPr>
          <w:rFonts w:asciiTheme="minorHAnsi" w:hAnsiTheme="minorHAnsi" w:cstheme="minorHAnsi"/>
        </w:rPr>
        <w:t>Majority</w:t>
      </w:r>
      <w:bookmarkEnd w:id="373"/>
      <w:bookmarkEnd w:id="374"/>
      <w:r w:rsidR="000315D4" w:rsidRPr="00237CD2">
        <w:rPr>
          <w:rFonts w:asciiTheme="minorHAnsi" w:hAnsiTheme="minorHAnsi" w:cstheme="minorHAnsi"/>
        </w:rPr>
        <w:t xml:space="preserve"> </w:t>
      </w:r>
      <w:bookmarkStart w:id="375" w:name="_9kR3WTr2664ADLFx2uq6"/>
      <w:bookmarkStart w:id="376" w:name="_9kMHG5YVt4886CIQHz4ws8"/>
      <w:r w:rsidR="000315D4" w:rsidRPr="00237CD2">
        <w:rPr>
          <w:rFonts w:asciiTheme="minorHAnsi" w:hAnsiTheme="minorHAnsi" w:cstheme="minorHAnsi"/>
        </w:rPr>
        <w:t>Consent</w:t>
      </w:r>
      <w:bookmarkEnd w:id="375"/>
      <w:bookmarkEnd w:id="376"/>
      <w:r w:rsidR="000315D4" w:rsidRPr="00237CD2">
        <w:rPr>
          <w:rFonts w:asciiTheme="minorHAnsi" w:hAnsiTheme="minorHAnsi" w:cstheme="minorHAnsi"/>
        </w:rPr>
        <w:t>)</w:t>
      </w:r>
      <w:r w:rsidR="00860DA4" w:rsidRPr="00237CD2">
        <w:rPr>
          <w:rFonts w:asciiTheme="minorHAnsi" w:hAnsiTheme="minorHAnsi" w:cstheme="minorHAnsi"/>
        </w:rPr>
        <w:t xml:space="preserve"> may be </w:t>
      </w:r>
      <w:r w:rsidR="000315D4" w:rsidRPr="00237CD2">
        <w:rPr>
          <w:rFonts w:asciiTheme="minorHAnsi" w:hAnsiTheme="minorHAnsi" w:cstheme="minorHAnsi"/>
        </w:rPr>
        <w:t xml:space="preserve">designated a Permitted Transfer and </w:t>
      </w:r>
      <w:r w:rsidR="00860DA4" w:rsidRPr="00237CD2">
        <w:rPr>
          <w:rFonts w:asciiTheme="minorHAnsi" w:hAnsiTheme="minorHAnsi" w:cstheme="minorHAnsi"/>
        </w:rPr>
        <w:t>made</w:t>
      </w:r>
      <w:r w:rsidR="00701F35" w:rsidRPr="00237CD2">
        <w:rPr>
          <w:rFonts w:asciiTheme="minorHAnsi" w:hAnsiTheme="minorHAnsi" w:cstheme="minorHAnsi"/>
        </w:rPr>
        <w:t xml:space="preserve"> free from pre-emption and</w:t>
      </w:r>
      <w:r w:rsidR="00E1240A" w:rsidRPr="00237CD2">
        <w:rPr>
          <w:rFonts w:asciiTheme="minorHAnsi" w:hAnsiTheme="minorHAnsi" w:cstheme="minorHAnsi"/>
        </w:rPr>
        <w:t xml:space="preserve"> </w:t>
      </w:r>
      <w:r w:rsidR="00860DA4" w:rsidRPr="00237CD2">
        <w:rPr>
          <w:rFonts w:asciiTheme="minorHAnsi" w:hAnsiTheme="minorHAnsi" w:cstheme="minorHAnsi"/>
        </w:rPr>
        <w:t>without restriction as to price or otherwise and with any such conditions as may be imposed and</w:t>
      </w:r>
      <w:r w:rsidR="00ED1B09" w:rsidRPr="00237CD2">
        <w:rPr>
          <w:rFonts w:asciiTheme="minorHAnsi" w:hAnsiTheme="minorHAnsi" w:cstheme="minorHAnsi"/>
        </w:rPr>
        <w:t xml:space="preserve"> each such transfer shall be registered by the </w:t>
      </w:r>
      <w:r w:rsidR="00C364C3" w:rsidRPr="00237CD2">
        <w:rPr>
          <w:rFonts w:asciiTheme="minorHAnsi" w:hAnsiTheme="minorHAnsi" w:cstheme="minorHAnsi"/>
        </w:rPr>
        <w:t>Board</w:t>
      </w:r>
      <w:r w:rsidR="00CB4BA1" w:rsidRPr="00237CD2">
        <w:rPr>
          <w:rFonts w:asciiTheme="minorHAnsi" w:hAnsiTheme="minorHAnsi" w:cstheme="minorHAnsi"/>
        </w:rPr>
        <w:t>.</w:t>
      </w:r>
      <w:bookmarkEnd w:id="366"/>
      <w:r w:rsidR="00CB4BA1" w:rsidRPr="00237CD2">
        <w:rPr>
          <w:rStyle w:val="Red"/>
          <w:rFonts w:asciiTheme="minorHAnsi" w:hAnsiTheme="minorHAnsi" w:cstheme="minorHAnsi"/>
          <w:lang w:val="en-GB"/>
        </w:rPr>
        <w:t xml:space="preserve"> </w:t>
      </w:r>
    </w:p>
    <w:p w14:paraId="1BBC2C4E" w14:textId="268669AC" w:rsidR="00F00F06" w:rsidRPr="00237CD2" w:rsidRDefault="00765703" w:rsidP="00BF4131">
      <w:pPr>
        <w:pStyle w:val="UKHeading1L2"/>
        <w:rPr>
          <w:rFonts w:asciiTheme="minorHAnsi" w:hAnsiTheme="minorHAnsi" w:cstheme="minorHAnsi"/>
        </w:rPr>
      </w:pPr>
      <w:bookmarkStart w:id="377" w:name="_Ref184295702"/>
      <w:bookmarkStart w:id="378" w:name="_Ref190437226"/>
      <w:r w:rsidRPr="00237CD2">
        <w:rPr>
          <w:rFonts w:asciiTheme="minorHAnsi" w:hAnsiTheme="minorHAnsi" w:cstheme="minorHAnsi"/>
        </w:rPr>
        <w:t xml:space="preserve">In the event the Board proposes to designate any transfer as a Permitted Transfer in accordance with </w:t>
      </w:r>
      <w:bookmarkStart w:id="379" w:name="_9kMHG5YVtCIA7BGFGNTNBtq92p2D2pyN3hw7CEB"/>
      <w:r w:rsidRPr="00237CD2">
        <w:rPr>
          <w:rFonts w:asciiTheme="minorHAnsi" w:hAnsiTheme="minorHAnsi" w:cstheme="minorHAnsi"/>
        </w:rPr>
        <w:t xml:space="preserve">Article </w:t>
      </w:r>
      <w:r w:rsidR="004513A0" w:rsidRPr="00237CD2">
        <w:rPr>
          <w:rFonts w:asciiTheme="minorHAnsi" w:hAnsiTheme="minorHAnsi" w:cstheme="minorHAnsi"/>
        </w:rPr>
        <w:fldChar w:fldCharType="begin"/>
      </w:r>
      <w:r w:rsidR="004513A0" w:rsidRPr="00237CD2">
        <w:rPr>
          <w:rFonts w:asciiTheme="minorHAnsi" w:hAnsiTheme="minorHAnsi" w:cstheme="minorHAnsi"/>
        </w:rPr>
        <w:instrText xml:space="preserve"> REF _Ref_ContractCompanion_9kb9Ur14B \n \h \t \* MERGEFORMAT </w:instrText>
      </w:r>
      <w:r w:rsidR="004513A0" w:rsidRPr="00237CD2">
        <w:rPr>
          <w:rFonts w:asciiTheme="minorHAnsi" w:hAnsiTheme="minorHAnsi" w:cstheme="minorHAnsi"/>
        </w:rPr>
      </w:r>
      <w:r w:rsidR="004513A0" w:rsidRPr="00237CD2">
        <w:rPr>
          <w:rFonts w:asciiTheme="minorHAnsi" w:hAnsiTheme="minorHAnsi" w:cstheme="minorHAnsi"/>
        </w:rPr>
        <w:fldChar w:fldCharType="separate"/>
      </w:r>
      <w:r w:rsidR="001B00E0">
        <w:rPr>
          <w:rFonts w:asciiTheme="minorHAnsi" w:hAnsiTheme="minorHAnsi" w:cstheme="minorHAnsi"/>
        </w:rPr>
        <w:t>13.7</w:t>
      </w:r>
      <w:r w:rsidR="004513A0" w:rsidRPr="00237CD2">
        <w:rPr>
          <w:rFonts w:asciiTheme="minorHAnsi" w:hAnsiTheme="minorHAnsi" w:cstheme="minorHAnsi"/>
        </w:rPr>
        <w:fldChar w:fldCharType="end"/>
      </w:r>
      <w:bookmarkEnd w:id="379"/>
      <w:r w:rsidRPr="00237CD2">
        <w:rPr>
          <w:rFonts w:asciiTheme="minorHAnsi" w:hAnsiTheme="minorHAnsi" w:cstheme="minorHAnsi"/>
        </w:rPr>
        <w:t xml:space="preserve"> with Investor </w:t>
      </w:r>
      <w:bookmarkStart w:id="380" w:name="_9kMIH5YVt4886CHZDhw503K"/>
      <w:r w:rsidRPr="00237CD2">
        <w:rPr>
          <w:rFonts w:asciiTheme="minorHAnsi" w:hAnsiTheme="minorHAnsi" w:cstheme="minorHAnsi"/>
        </w:rPr>
        <w:t>Majority</w:t>
      </w:r>
      <w:bookmarkStart w:id="381" w:name="_9kMHG5YVt4886CDMCxugw98XP7C40G"/>
      <w:bookmarkStart w:id="382" w:name="_9kMIH5YVt4886CIQHz4ws8"/>
      <w:bookmarkEnd w:id="380"/>
      <w:r w:rsidR="00F37EBF" w:rsidRPr="00237CD2">
        <w:rPr>
          <w:rFonts w:asciiTheme="minorHAnsi" w:hAnsiTheme="minorHAnsi" w:cstheme="minorHAnsi"/>
        </w:rPr>
        <w:t xml:space="preserve"> </w:t>
      </w:r>
      <w:r w:rsidRPr="00237CD2">
        <w:rPr>
          <w:rFonts w:asciiTheme="minorHAnsi" w:hAnsiTheme="minorHAnsi" w:cstheme="minorHAnsi"/>
        </w:rPr>
        <w:t>Consent</w:t>
      </w:r>
      <w:bookmarkEnd w:id="381"/>
      <w:bookmarkEnd w:id="382"/>
      <w:r w:rsidRPr="00237CD2">
        <w:rPr>
          <w:rFonts w:asciiTheme="minorHAnsi" w:hAnsiTheme="minorHAnsi" w:cstheme="minorHAnsi"/>
        </w:rPr>
        <w:t xml:space="preserve"> (</w:t>
      </w:r>
      <w:r w:rsidR="00250994" w:rsidRPr="00237CD2">
        <w:rPr>
          <w:rFonts w:asciiTheme="minorHAnsi" w:hAnsiTheme="minorHAnsi" w:cstheme="minorHAnsi"/>
        </w:rPr>
        <w:t xml:space="preserve">for the purposes of this </w:t>
      </w:r>
      <w:bookmarkStart w:id="383" w:name="_9kMIH5YVtCIA7BGFGNTNBtq92p2D2pyN3hw7CEB"/>
      <w:r w:rsidR="00250994" w:rsidRPr="00237CD2">
        <w:rPr>
          <w:rFonts w:asciiTheme="minorHAnsi" w:hAnsiTheme="minorHAnsi" w:cstheme="minorHAnsi"/>
        </w:rPr>
        <w:t xml:space="preserve">Article </w:t>
      </w:r>
      <w:bookmarkEnd w:id="383"/>
      <w:r w:rsidR="00A8347B" w:rsidRPr="00237CD2">
        <w:rPr>
          <w:rFonts w:asciiTheme="minorHAnsi" w:hAnsiTheme="minorHAnsi" w:cstheme="minorHAnsi"/>
        </w:rPr>
        <w:fldChar w:fldCharType="begin"/>
      </w:r>
      <w:r w:rsidR="00A8347B" w:rsidRPr="00237CD2">
        <w:rPr>
          <w:rFonts w:asciiTheme="minorHAnsi" w:hAnsiTheme="minorHAnsi" w:cstheme="minorHAnsi"/>
        </w:rPr>
        <w:instrText xml:space="preserve"> REF _Ref184295702 \r \h </w:instrText>
      </w:r>
      <w:r w:rsidR="00147EEC" w:rsidRPr="00237CD2">
        <w:rPr>
          <w:rFonts w:asciiTheme="minorHAnsi" w:hAnsiTheme="minorHAnsi" w:cstheme="minorHAnsi"/>
        </w:rPr>
        <w:instrText xml:space="preserve"> \* MERGEFORMAT </w:instrText>
      </w:r>
      <w:r w:rsidR="00A8347B" w:rsidRPr="00237CD2">
        <w:rPr>
          <w:rFonts w:asciiTheme="minorHAnsi" w:hAnsiTheme="minorHAnsi" w:cstheme="minorHAnsi"/>
        </w:rPr>
      </w:r>
      <w:r w:rsidR="00A8347B" w:rsidRPr="00237CD2">
        <w:rPr>
          <w:rFonts w:asciiTheme="minorHAnsi" w:hAnsiTheme="minorHAnsi" w:cstheme="minorHAnsi"/>
        </w:rPr>
        <w:fldChar w:fldCharType="separate"/>
      </w:r>
      <w:r w:rsidR="001B00E0">
        <w:rPr>
          <w:rFonts w:asciiTheme="minorHAnsi" w:hAnsiTheme="minorHAnsi" w:cstheme="minorHAnsi"/>
        </w:rPr>
        <w:t>13.8</w:t>
      </w:r>
      <w:r w:rsidR="00A8347B" w:rsidRPr="00237CD2">
        <w:rPr>
          <w:rFonts w:asciiTheme="minorHAnsi" w:hAnsiTheme="minorHAnsi" w:cstheme="minorHAnsi"/>
        </w:rPr>
        <w:fldChar w:fldCharType="end"/>
      </w:r>
      <w:r w:rsidR="00A8347B" w:rsidRPr="00237CD2">
        <w:rPr>
          <w:rFonts w:asciiTheme="minorHAnsi" w:hAnsiTheme="minorHAnsi" w:cstheme="minorHAnsi"/>
        </w:rPr>
        <w:t>,</w:t>
      </w:r>
      <w:r w:rsidR="00250994" w:rsidRPr="00237CD2">
        <w:rPr>
          <w:rFonts w:asciiTheme="minorHAnsi" w:hAnsiTheme="minorHAnsi" w:cstheme="minorHAnsi"/>
        </w:rPr>
        <w:t xml:space="preserve"> </w:t>
      </w:r>
      <w:r w:rsidRPr="00237CD2">
        <w:rPr>
          <w:rFonts w:asciiTheme="minorHAnsi" w:hAnsiTheme="minorHAnsi" w:cstheme="minorHAnsi"/>
        </w:rPr>
        <w:t xml:space="preserve">the </w:t>
      </w:r>
      <w:bookmarkStart w:id="384" w:name="_9kMHG5YVt3BC6BKgXtHK2A406pXqC96"/>
      <w:r w:rsidR="002220F7" w:rsidRPr="00237CD2">
        <w:rPr>
          <w:rFonts w:asciiTheme="minorHAnsi" w:hAnsiTheme="minorHAnsi" w:cstheme="minorHAnsi"/>
        </w:rPr>
        <w:t>“</w:t>
      </w:r>
      <w:r w:rsidRPr="00237CD2">
        <w:rPr>
          <w:rFonts w:asciiTheme="minorHAnsi" w:hAnsiTheme="minorHAnsi" w:cstheme="minorHAnsi"/>
          <w:b/>
        </w:rPr>
        <w:t xml:space="preserve">Pre-Emption </w:t>
      </w:r>
      <w:r w:rsidR="00D8250E" w:rsidRPr="00237CD2">
        <w:rPr>
          <w:rFonts w:asciiTheme="minorHAnsi" w:hAnsiTheme="minorHAnsi" w:cstheme="minorHAnsi"/>
          <w:b/>
        </w:rPr>
        <w:t xml:space="preserve">Transfer </w:t>
      </w:r>
      <w:r w:rsidRPr="00237CD2">
        <w:rPr>
          <w:rFonts w:asciiTheme="minorHAnsi" w:hAnsiTheme="minorHAnsi" w:cstheme="minorHAnsi"/>
          <w:b/>
        </w:rPr>
        <w:t>Waiver</w:t>
      </w:r>
      <w:bookmarkEnd w:id="384"/>
      <w:r w:rsidR="002220F7" w:rsidRPr="00237CD2">
        <w:rPr>
          <w:rFonts w:asciiTheme="minorHAnsi" w:hAnsiTheme="minorHAnsi" w:cstheme="minorHAnsi"/>
        </w:rPr>
        <w:t>”</w:t>
      </w:r>
      <w:r w:rsidRPr="00237CD2">
        <w:rPr>
          <w:rFonts w:asciiTheme="minorHAnsi" w:hAnsiTheme="minorHAnsi" w:cstheme="minorHAnsi"/>
        </w:rPr>
        <w:t xml:space="preserve">) in respect of such transfer, if an </w:t>
      </w:r>
      <w:r w:rsidR="00846CAD" w:rsidRPr="00237CD2">
        <w:rPr>
          <w:rFonts w:asciiTheme="minorHAnsi" w:hAnsiTheme="minorHAnsi" w:cstheme="minorHAnsi"/>
        </w:rPr>
        <w:t>Shareholder</w:t>
      </w:r>
      <w:r w:rsidRPr="00237CD2">
        <w:rPr>
          <w:rFonts w:asciiTheme="minorHAnsi" w:hAnsiTheme="minorHAnsi" w:cstheme="minorHAnsi"/>
        </w:rPr>
        <w:t xml:space="preserve"> or any of its Permitted Transferees who </w:t>
      </w:r>
      <w:r w:rsidR="00FE7DF0" w:rsidRPr="00237CD2">
        <w:rPr>
          <w:rFonts w:asciiTheme="minorHAnsi" w:hAnsiTheme="minorHAnsi" w:cstheme="minorHAnsi"/>
        </w:rPr>
        <w:t xml:space="preserve">(or whose Investor Director) </w:t>
      </w:r>
      <w:r w:rsidRPr="00237CD2">
        <w:rPr>
          <w:rFonts w:asciiTheme="minorHAnsi" w:hAnsiTheme="minorHAnsi" w:cstheme="minorHAnsi"/>
        </w:rPr>
        <w:t xml:space="preserve">participated in granting such Pre-Emption Waiver is proposed to be the transferee </w:t>
      </w:r>
      <w:r w:rsidR="00FE7DF0" w:rsidRPr="00237CD2">
        <w:rPr>
          <w:rFonts w:asciiTheme="minorHAnsi" w:hAnsiTheme="minorHAnsi" w:cstheme="minorHAnsi"/>
        </w:rPr>
        <w:t xml:space="preserve">in relation to all or any Shares being the subject of such Permitted Transfer </w:t>
      </w:r>
      <w:r w:rsidRPr="00237CD2">
        <w:rPr>
          <w:rFonts w:asciiTheme="minorHAnsi" w:hAnsiTheme="minorHAnsi" w:cstheme="minorHAnsi"/>
        </w:rPr>
        <w:t xml:space="preserve">(the </w:t>
      </w:r>
      <w:r w:rsidR="002220F7" w:rsidRPr="00237CD2">
        <w:rPr>
          <w:rFonts w:asciiTheme="minorHAnsi" w:hAnsiTheme="minorHAnsi" w:cstheme="minorHAnsi"/>
        </w:rPr>
        <w:t>“</w:t>
      </w:r>
      <w:r w:rsidR="00FE7DF0" w:rsidRPr="00237CD2">
        <w:rPr>
          <w:rFonts w:asciiTheme="minorHAnsi" w:hAnsiTheme="minorHAnsi" w:cstheme="minorHAnsi"/>
          <w:b/>
          <w:bCs/>
        </w:rPr>
        <w:t>Transferred</w:t>
      </w:r>
      <w:r w:rsidR="00FE7DF0" w:rsidRPr="00237CD2">
        <w:rPr>
          <w:rFonts w:asciiTheme="minorHAnsi" w:hAnsiTheme="minorHAnsi" w:cstheme="minorHAnsi"/>
        </w:rPr>
        <w:t xml:space="preserve"> </w:t>
      </w:r>
      <w:r w:rsidRPr="00237CD2">
        <w:rPr>
          <w:rFonts w:asciiTheme="minorHAnsi" w:hAnsiTheme="minorHAnsi" w:cstheme="minorHAnsi"/>
          <w:b/>
        </w:rPr>
        <w:t>Securities</w:t>
      </w:r>
      <w:r w:rsidR="002220F7" w:rsidRPr="00237CD2">
        <w:rPr>
          <w:rFonts w:asciiTheme="minorHAnsi" w:hAnsiTheme="minorHAnsi" w:cstheme="minorHAnsi"/>
        </w:rPr>
        <w:t>”</w:t>
      </w:r>
      <w:r w:rsidRPr="00237CD2">
        <w:rPr>
          <w:rFonts w:asciiTheme="minorHAnsi" w:hAnsiTheme="minorHAnsi" w:cstheme="minorHAnsi"/>
        </w:rPr>
        <w:t>) (</w:t>
      </w:r>
      <w:r w:rsidR="00250994" w:rsidRPr="00237CD2">
        <w:rPr>
          <w:rFonts w:asciiTheme="minorHAnsi" w:hAnsiTheme="minorHAnsi" w:cstheme="minorHAnsi"/>
        </w:rPr>
        <w:t xml:space="preserve">for the purposes of this </w:t>
      </w:r>
      <w:bookmarkStart w:id="385" w:name="_9kMJI5YVtCIA7BGFGNTNBtq92p2D2pyN3hw7CEB"/>
      <w:r w:rsidR="00250994" w:rsidRPr="00237CD2">
        <w:rPr>
          <w:rFonts w:asciiTheme="minorHAnsi" w:hAnsiTheme="minorHAnsi" w:cstheme="minorHAnsi"/>
        </w:rPr>
        <w:t>Article</w:t>
      </w:r>
      <w:r w:rsidR="001E40DA">
        <w:rPr>
          <w:rFonts w:asciiTheme="minorHAnsi" w:hAnsiTheme="minorHAnsi" w:cstheme="minorHAnsi"/>
        </w:rPr>
        <w:t xml:space="preserve"> </w:t>
      </w:r>
      <w:r w:rsidR="001E40DA">
        <w:rPr>
          <w:rFonts w:asciiTheme="minorHAnsi" w:hAnsiTheme="minorHAnsi" w:cstheme="minorHAnsi"/>
        </w:rPr>
        <w:fldChar w:fldCharType="begin"/>
      </w:r>
      <w:r w:rsidR="001E40DA">
        <w:rPr>
          <w:rFonts w:asciiTheme="minorHAnsi" w:hAnsiTheme="minorHAnsi" w:cstheme="minorHAnsi"/>
        </w:rPr>
        <w:instrText xml:space="preserve"> REF _Ref184295702 \r \h </w:instrText>
      </w:r>
      <w:r w:rsidR="001E40DA">
        <w:rPr>
          <w:rFonts w:asciiTheme="minorHAnsi" w:hAnsiTheme="minorHAnsi" w:cstheme="minorHAnsi"/>
        </w:rPr>
      </w:r>
      <w:r w:rsidR="001E40DA">
        <w:rPr>
          <w:rFonts w:asciiTheme="minorHAnsi" w:hAnsiTheme="minorHAnsi" w:cstheme="minorHAnsi"/>
        </w:rPr>
        <w:fldChar w:fldCharType="separate"/>
      </w:r>
      <w:r w:rsidR="001E40DA">
        <w:rPr>
          <w:rFonts w:asciiTheme="minorHAnsi" w:hAnsiTheme="minorHAnsi" w:cstheme="minorHAnsi"/>
        </w:rPr>
        <w:t>13.8</w:t>
      </w:r>
      <w:r w:rsidR="001E40DA">
        <w:rPr>
          <w:rFonts w:asciiTheme="minorHAnsi" w:hAnsiTheme="minorHAnsi" w:cstheme="minorHAnsi"/>
        </w:rPr>
        <w:fldChar w:fldCharType="end"/>
      </w:r>
      <w:bookmarkEnd w:id="385"/>
      <w:r w:rsidR="001E40DA">
        <w:rPr>
          <w:rFonts w:asciiTheme="minorHAnsi" w:hAnsiTheme="minorHAnsi" w:cstheme="minorHAnsi"/>
        </w:rPr>
        <w:t xml:space="preserve"> </w:t>
      </w:r>
      <w:r w:rsidRPr="00237CD2">
        <w:rPr>
          <w:rFonts w:asciiTheme="minorHAnsi" w:hAnsiTheme="minorHAnsi" w:cstheme="minorHAnsi"/>
        </w:rPr>
        <w:t xml:space="preserve">each a </w:t>
      </w:r>
      <w:bookmarkStart w:id="386" w:name="_9kMHG5YVt3BC6BLoNg23wvRTD53JGF"/>
      <w:r w:rsidR="002220F7" w:rsidRPr="00237CD2">
        <w:rPr>
          <w:rFonts w:asciiTheme="minorHAnsi" w:hAnsiTheme="minorHAnsi" w:cstheme="minorHAnsi"/>
        </w:rPr>
        <w:t>“</w:t>
      </w:r>
      <w:r w:rsidRPr="00237CD2">
        <w:rPr>
          <w:rFonts w:asciiTheme="minorHAnsi" w:hAnsiTheme="minorHAnsi" w:cstheme="minorHAnsi"/>
          <w:b/>
          <w:bCs/>
        </w:rPr>
        <w:t xml:space="preserve">Waiving </w:t>
      </w:r>
      <w:r w:rsidR="00D8250E" w:rsidRPr="00237CD2">
        <w:rPr>
          <w:rFonts w:asciiTheme="minorHAnsi" w:hAnsiTheme="minorHAnsi" w:cstheme="minorHAnsi"/>
          <w:b/>
          <w:bCs/>
        </w:rPr>
        <w:t xml:space="preserve">Transferee </w:t>
      </w:r>
      <w:bookmarkEnd w:id="386"/>
      <w:r w:rsidR="00846CAD" w:rsidRPr="00237CD2">
        <w:rPr>
          <w:rFonts w:asciiTheme="minorHAnsi" w:hAnsiTheme="minorHAnsi" w:cstheme="minorHAnsi"/>
          <w:b/>
          <w:bCs/>
        </w:rPr>
        <w:t>Shareholder</w:t>
      </w:r>
      <w:r w:rsidR="002220F7" w:rsidRPr="00237CD2">
        <w:rPr>
          <w:rFonts w:asciiTheme="minorHAnsi" w:hAnsiTheme="minorHAnsi" w:cstheme="minorHAnsi"/>
        </w:rPr>
        <w:t>”</w:t>
      </w:r>
      <w:r w:rsidRPr="00237CD2">
        <w:rPr>
          <w:rFonts w:asciiTheme="minorHAnsi" w:hAnsiTheme="minorHAnsi" w:cstheme="minorHAnsi"/>
        </w:rPr>
        <w:t xml:space="preserve">) then each </w:t>
      </w:r>
      <w:r w:rsidR="00846CAD" w:rsidRPr="00237CD2">
        <w:rPr>
          <w:rFonts w:asciiTheme="minorHAnsi" w:hAnsiTheme="minorHAnsi" w:cstheme="minorHAnsi"/>
        </w:rPr>
        <w:t>Shareholder</w:t>
      </w:r>
      <w:r w:rsidRPr="00237CD2">
        <w:rPr>
          <w:rFonts w:asciiTheme="minorHAnsi" w:hAnsiTheme="minorHAnsi" w:cstheme="minorHAnsi"/>
        </w:rPr>
        <w:t xml:space="preserve"> will be entitled to participate in </w:t>
      </w:r>
      <w:r w:rsidR="00FE7DF0" w:rsidRPr="00237CD2">
        <w:rPr>
          <w:rFonts w:asciiTheme="minorHAnsi" w:hAnsiTheme="minorHAnsi" w:cstheme="minorHAnsi"/>
        </w:rPr>
        <w:t xml:space="preserve">the </w:t>
      </w:r>
      <w:r w:rsidR="003C0BBB" w:rsidRPr="00237CD2">
        <w:rPr>
          <w:rFonts w:asciiTheme="minorHAnsi" w:hAnsiTheme="minorHAnsi" w:cstheme="minorHAnsi"/>
        </w:rPr>
        <w:t xml:space="preserve">acquisition </w:t>
      </w:r>
      <w:r w:rsidR="00FE7DF0" w:rsidRPr="00237CD2">
        <w:rPr>
          <w:rFonts w:asciiTheme="minorHAnsi" w:hAnsiTheme="minorHAnsi" w:cstheme="minorHAnsi"/>
        </w:rPr>
        <w:t xml:space="preserve">of </w:t>
      </w:r>
      <w:r w:rsidRPr="00237CD2">
        <w:rPr>
          <w:rFonts w:asciiTheme="minorHAnsi" w:hAnsiTheme="minorHAnsi" w:cstheme="minorHAnsi"/>
        </w:rPr>
        <w:t xml:space="preserve">such </w:t>
      </w:r>
      <w:r w:rsidR="00FE7DF0" w:rsidRPr="00237CD2">
        <w:rPr>
          <w:rFonts w:asciiTheme="minorHAnsi" w:hAnsiTheme="minorHAnsi" w:cstheme="minorHAnsi"/>
        </w:rPr>
        <w:t xml:space="preserve">Transferred </w:t>
      </w:r>
      <w:r w:rsidRPr="00237CD2">
        <w:rPr>
          <w:rFonts w:asciiTheme="minorHAnsi" w:hAnsiTheme="minorHAnsi" w:cstheme="minorHAnsi"/>
        </w:rPr>
        <w:t xml:space="preserve">Securities on the same terms and at the same price on a </w:t>
      </w:r>
      <w:r w:rsidRPr="00237CD2">
        <w:rPr>
          <w:rFonts w:asciiTheme="minorHAnsi" w:hAnsiTheme="minorHAnsi" w:cstheme="minorHAnsi"/>
          <w:i/>
          <w:iCs/>
        </w:rPr>
        <w:t>pari passu</w:t>
      </w:r>
      <w:r w:rsidRPr="00237CD2">
        <w:rPr>
          <w:rFonts w:asciiTheme="minorHAnsi" w:hAnsiTheme="minorHAnsi" w:cstheme="minorHAnsi"/>
        </w:rPr>
        <w:t xml:space="preserve"> and pro rata basis, where each </w:t>
      </w:r>
      <w:bookmarkStart w:id="387" w:name="_9kMHG5YVt89569JaM6ywC98D"/>
      <w:r w:rsidR="00846CAD" w:rsidRPr="00237CD2">
        <w:rPr>
          <w:rFonts w:asciiTheme="minorHAnsi" w:hAnsiTheme="minorHAnsi" w:cstheme="minorHAnsi"/>
        </w:rPr>
        <w:t>Shareholder's</w:t>
      </w:r>
      <w:r w:rsidR="00AE51D5" w:rsidRPr="00237CD2">
        <w:rPr>
          <w:rFonts w:asciiTheme="minorHAnsi" w:hAnsiTheme="minorHAnsi" w:cstheme="minorHAnsi"/>
        </w:rPr>
        <w:t xml:space="preserve"> pro rata share </w:t>
      </w:r>
      <w:bookmarkEnd w:id="387"/>
      <w:r w:rsidRPr="00237CD2">
        <w:rPr>
          <w:rFonts w:asciiTheme="minorHAnsi" w:hAnsiTheme="minorHAnsi" w:cstheme="minorHAnsi"/>
        </w:rPr>
        <w:t xml:space="preserve">of the </w:t>
      </w:r>
      <w:r w:rsidR="00FE7DF0" w:rsidRPr="00237CD2">
        <w:rPr>
          <w:rFonts w:asciiTheme="minorHAnsi" w:hAnsiTheme="minorHAnsi" w:cstheme="minorHAnsi"/>
        </w:rPr>
        <w:t xml:space="preserve">Transferred </w:t>
      </w:r>
      <w:r w:rsidRPr="00237CD2">
        <w:rPr>
          <w:rFonts w:asciiTheme="minorHAnsi" w:hAnsiTheme="minorHAnsi" w:cstheme="minorHAnsi"/>
        </w:rPr>
        <w:t xml:space="preserve">Securities </w:t>
      </w:r>
      <w:r w:rsidR="00AE51D5" w:rsidRPr="00237CD2">
        <w:rPr>
          <w:rFonts w:asciiTheme="minorHAnsi" w:hAnsiTheme="minorHAnsi" w:cstheme="minorHAnsi"/>
        </w:rPr>
        <w:t xml:space="preserve">is </w:t>
      </w:r>
      <w:r w:rsidRPr="00237CD2">
        <w:rPr>
          <w:rFonts w:asciiTheme="minorHAnsi" w:hAnsiTheme="minorHAnsi" w:cstheme="minorHAnsi"/>
        </w:rPr>
        <w:t>equal to</w:t>
      </w:r>
      <w:r w:rsidR="003C0BBB" w:rsidRPr="00237CD2">
        <w:rPr>
          <w:rFonts w:asciiTheme="minorHAnsi" w:hAnsiTheme="minorHAnsi" w:cstheme="minorHAnsi"/>
        </w:rPr>
        <w:t xml:space="preserve"> </w:t>
      </w:r>
      <w:r w:rsidR="00BF4131" w:rsidRPr="00237CD2">
        <w:rPr>
          <w:rFonts w:asciiTheme="minorHAnsi" w:hAnsiTheme="minorHAnsi" w:cstheme="minorHAnsi"/>
        </w:rPr>
        <w:t xml:space="preserve">the number of </w:t>
      </w:r>
      <w:r w:rsidR="007C3D91">
        <w:rPr>
          <w:rFonts w:asciiTheme="minorHAnsi" w:hAnsiTheme="minorHAnsi" w:cstheme="minorHAnsi"/>
        </w:rPr>
        <w:t>Ordinary Share</w:t>
      </w:r>
      <w:r w:rsidR="00BF4131" w:rsidRPr="00237CD2">
        <w:rPr>
          <w:rFonts w:asciiTheme="minorHAnsi" w:hAnsiTheme="minorHAnsi" w:cstheme="minorHAnsi"/>
        </w:rPr>
        <w:t>s held by such</w:t>
      </w:r>
      <w:r w:rsidR="00AE51D5" w:rsidRPr="00237CD2">
        <w:rPr>
          <w:rFonts w:asciiTheme="minorHAnsi" w:hAnsiTheme="minorHAnsi" w:cstheme="minorHAnsi"/>
        </w:rPr>
        <w:t xml:space="preserve"> </w:t>
      </w:r>
      <w:r w:rsidR="00846CAD" w:rsidRPr="00237CD2">
        <w:rPr>
          <w:rFonts w:asciiTheme="minorHAnsi" w:hAnsiTheme="minorHAnsi" w:cstheme="minorHAnsi"/>
        </w:rPr>
        <w:t>Shareholder</w:t>
      </w:r>
      <w:r w:rsidR="00AE51D5" w:rsidRPr="00237CD2">
        <w:rPr>
          <w:rFonts w:asciiTheme="minorHAnsi" w:hAnsiTheme="minorHAnsi" w:cstheme="minorHAnsi"/>
        </w:rPr>
        <w:t xml:space="preserve"> </w:t>
      </w:r>
      <w:r w:rsidR="003C0BBB" w:rsidRPr="00237CD2">
        <w:rPr>
          <w:rFonts w:asciiTheme="minorHAnsi" w:hAnsiTheme="minorHAnsi" w:cstheme="minorHAnsi"/>
        </w:rPr>
        <w:t xml:space="preserve">divided by the number of </w:t>
      </w:r>
      <w:r w:rsidR="007C3D91">
        <w:rPr>
          <w:rFonts w:asciiTheme="minorHAnsi" w:hAnsiTheme="minorHAnsi" w:cstheme="minorHAnsi"/>
        </w:rPr>
        <w:t>Ordinary Share</w:t>
      </w:r>
      <w:r w:rsidR="003C0BBB" w:rsidRPr="00237CD2">
        <w:rPr>
          <w:rFonts w:asciiTheme="minorHAnsi" w:hAnsiTheme="minorHAnsi" w:cstheme="minorHAnsi"/>
        </w:rPr>
        <w:t xml:space="preserve">s then held by </w:t>
      </w:r>
      <w:r w:rsidR="00AE51D5" w:rsidRPr="00237CD2">
        <w:rPr>
          <w:rFonts w:asciiTheme="minorHAnsi" w:hAnsiTheme="minorHAnsi" w:cstheme="minorHAnsi"/>
        </w:rPr>
        <w:t xml:space="preserve">the Waiving Transferee </w:t>
      </w:r>
      <w:r w:rsidR="00846CAD" w:rsidRPr="00237CD2">
        <w:rPr>
          <w:rFonts w:asciiTheme="minorHAnsi" w:hAnsiTheme="minorHAnsi" w:cstheme="minorHAnsi"/>
        </w:rPr>
        <w:t xml:space="preserve">Shareholder </w:t>
      </w:r>
      <w:r w:rsidR="00AE51D5" w:rsidRPr="00237CD2">
        <w:rPr>
          <w:rFonts w:asciiTheme="minorHAnsi" w:hAnsiTheme="minorHAnsi" w:cstheme="minorHAnsi"/>
        </w:rPr>
        <w:t xml:space="preserve">and the </w:t>
      </w:r>
      <w:r w:rsidR="00846CAD" w:rsidRPr="00237CD2">
        <w:rPr>
          <w:rFonts w:asciiTheme="minorHAnsi" w:hAnsiTheme="minorHAnsi" w:cstheme="minorHAnsi"/>
        </w:rPr>
        <w:t>Shareholder</w:t>
      </w:r>
      <w:r w:rsidR="00AE51D5" w:rsidRPr="00237CD2">
        <w:rPr>
          <w:rFonts w:asciiTheme="minorHAnsi" w:hAnsiTheme="minorHAnsi" w:cstheme="minorHAnsi"/>
        </w:rPr>
        <w:t xml:space="preserve"> (together with any outstanding Relevant Securities then exercisable or convertible into </w:t>
      </w:r>
      <w:r w:rsidR="007C3D91">
        <w:rPr>
          <w:rFonts w:asciiTheme="minorHAnsi" w:hAnsiTheme="minorHAnsi" w:cstheme="minorHAnsi"/>
        </w:rPr>
        <w:t>Ordinary Share</w:t>
      </w:r>
      <w:r w:rsidR="00AE51D5" w:rsidRPr="00237CD2">
        <w:rPr>
          <w:rFonts w:asciiTheme="minorHAnsi" w:hAnsiTheme="minorHAnsi" w:cstheme="minorHAnsi"/>
        </w:rPr>
        <w:t>s held by them</w:t>
      </w:r>
      <w:r w:rsidR="002B00AE" w:rsidRPr="00237CD2">
        <w:rPr>
          <w:rFonts w:asciiTheme="minorHAnsi" w:hAnsiTheme="minorHAnsi" w:cstheme="minorHAnsi"/>
        </w:rPr>
        <w:t>) (</w:t>
      </w:r>
      <w:r w:rsidR="006659A4" w:rsidRPr="00237CD2">
        <w:rPr>
          <w:rFonts w:asciiTheme="minorHAnsi" w:hAnsiTheme="minorHAnsi" w:cstheme="minorHAnsi"/>
        </w:rPr>
        <w:t>without double counting and as nearly as may be without involving fractions)</w:t>
      </w:r>
      <w:r w:rsidR="00BF4131" w:rsidRPr="00237CD2">
        <w:rPr>
          <w:rFonts w:asciiTheme="minorHAnsi" w:hAnsiTheme="minorHAnsi" w:cstheme="minorHAnsi"/>
        </w:rPr>
        <w:t xml:space="preserve">, </w:t>
      </w:r>
      <w:r w:rsidRPr="00237CD2">
        <w:rPr>
          <w:rFonts w:asciiTheme="minorHAnsi" w:hAnsiTheme="minorHAnsi" w:cstheme="minorHAnsi"/>
        </w:rPr>
        <w:t>in accordance with such procedure as the Board may determine, provided that no offer to a</w:t>
      </w:r>
      <w:r w:rsidR="00846CAD" w:rsidRPr="00237CD2">
        <w:rPr>
          <w:rFonts w:asciiTheme="minorHAnsi" w:hAnsiTheme="minorHAnsi" w:cstheme="minorHAnsi"/>
        </w:rPr>
        <w:t xml:space="preserve"> Shareholder </w:t>
      </w:r>
      <w:r w:rsidRPr="00237CD2">
        <w:rPr>
          <w:rFonts w:asciiTheme="minorHAnsi" w:hAnsiTheme="minorHAnsi" w:cstheme="minorHAnsi"/>
        </w:rPr>
        <w:t xml:space="preserve">under this </w:t>
      </w:r>
      <w:bookmarkStart w:id="388" w:name="_9kMKJ5YVtCIA7BGFGNTNBtq92p2D2pyN3hw7CEB"/>
      <w:r w:rsidRPr="00237CD2">
        <w:rPr>
          <w:rFonts w:asciiTheme="minorHAnsi" w:hAnsiTheme="minorHAnsi" w:cstheme="minorHAnsi"/>
        </w:rPr>
        <w:t xml:space="preserve">Article </w:t>
      </w:r>
      <w:r w:rsidR="00362BB7" w:rsidRPr="00237CD2">
        <w:rPr>
          <w:rFonts w:asciiTheme="minorHAnsi" w:hAnsiTheme="minorHAnsi" w:cstheme="minorHAnsi"/>
        </w:rPr>
        <w:fldChar w:fldCharType="begin"/>
      </w:r>
      <w:r w:rsidR="00362BB7" w:rsidRPr="00237CD2">
        <w:rPr>
          <w:rFonts w:asciiTheme="minorHAnsi" w:hAnsiTheme="minorHAnsi" w:cstheme="minorHAnsi"/>
        </w:rPr>
        <w:instrText xml:space="preserve"> REF _Ref184295702 \r \h </w:instrText>
      </w:r>
      <w:r w:rsidR="00147EEC" w:rsidRPr="00237CD2">
        <w:rPr>
          <w:rFonts w:asciiTheme="minorHAnsi" w:hAnsiTheme="minorHAnsi" w:cstheme="minorHAnsi"/>
        </w:rPr>
        <w:instrText xml:space="preserve"> \* MERGEFORMAT </w:instrText>
      </w:r>
      <w:r w:rsidR="00362BB7" w:rsidRPr="00237CD2">
        <w:rPr>
          <w:rFonts w:asciiTheme="minorHAnsi" w:hAnsiTheme="minorHAnsi" w:cstheme="minorHAnsi"/>
        </w:rPr>
      </w:r>
      <w:r w:rsidR="00362BB7" w:rsidRPr="00237CD2">
        <w:rPr>
          <w:rFonts w:asciiTheme="minorHAnsi" w:hAnsiTheme="minorHAnsi" w:cstheme="minorHAnsi"/>
        </w:rPr>
        <w:fldChar w:fldCharType="separate"/>
      </w:r>
      <w:r w:rsidR="001B00E0">
        <w:rPr>
          <w:rFonts w:asciiTheme="minorHAnsi" w:hAnsiTheme="minorHAnsi" w:cstheme="minorHAnsi"/>
        </w:rPr>
        <w:t>13.8</w:t>
      </w:r>
      <w:r w:rsidR="00362BB7" w:rsidRPr="00237CD2">
        <w:rPr>
          <w:rFonts w:asciiTheme="minorHAnsi" w:hAnsiTheme="minorHAnsi" w:cstheme="minorHAnsi"/>
        </w:rPr>
        <w:fldChar w:fldCharType="end"/>
      </w:r>
      <w:bookmarkEnd w:id="388"/>
      <w:r w:rsidRPr="00237CD2">
        <w:rPr>
          <w:rFonts w:asciiTheme="minorHAnsi" w:hAnsiTheme="minorHAnsi" w:cstheme="minorHAnsi"/>
        </w:rPr>
        <w:t xml:space="preserve"> is required to exceed the entitlement they would have had if the pre-emption procedure set out in </w:t>
      </w:r>
      <w:bookmarkStart w:id="389" w:name="_9kMHG5YVtCIA7BJIHJOwUjuzq16wq5OF8OJGG3F"/>
      <w:r w:rsidRPr="00237CD2">
        <w:rPr>
          <w:rFonts w:asciiTheme="minorHAnsi" w:hAnsiTheme="minorHAnsi" w:cstheme="minorHAnsi"/>
        </w:rPr>
        <w:t xml:space="preserve">Articles </w:t>
      </w:r>
      <w:r w:rsidR="004513A0" w:rsidRPr="00237CD2">
        <w:rPr>
          <w:rFonts w:asciiTheme="minorHAnsi" w:hAnsiTheme="minorHAnsi" w:cstheme="minorHAnsi"/>
        </w:rPr>
        <w:fldChar w:fldCharType="begin"/>
      </w:r>
      <w:r w:rsidR="004513A0" w:rsidRPr="00237CD2">
        <w:rPr>
          <w:rFonts w:asciiTheme="minorHAnsi" w:hAnsiTheme="minorHAnsi" w:cstheme="minorHAnsi"/>
        </w:rPr>
        <w:instrText xml:space="preserve"> REF _Ref_ContractCompanion_9kb9Ur15B \n \h \t \* MERGEFORMAT </w:instrText>
      </w:r>
      <w:r w:rsidR="004513A0" w:rsidRPr="00237CD2">
        <w:rPr>
          <w:rFonts w:asciiTheme="minorHAnsi" w:hAnsiTheme="minorHAnsi" w:cstheme="minorHAnsi"/>
        </w:rPr>
      </w:r>
      <w:r w:rsidR="004513A0" w:rsidRPr="00237CD2">
        <w:rPr>
          <w:rFonts w:asciiTheme="minorHAnsi" w:hAnsiTheme="minorHAnsi" w:cstheme="minorHAnsi"/>
        </w:rPr>
        <w:fldChar w:fldCharType="separate"/>
      </w:r>
      <w:r w:rsidR="001B00E0">
        <w:rPr>
          <w:rFonts w:asciiTheme="minorHAnsi" w:hAnsiTheme="minorHAnsi" w:cstheme="minorHAnsi"/>
        </w:rPr>
        <w:t>14.2</w:t>
      </w:r>
      <w:r w:rsidR="004513A0" w:rsidRPr="00237CD2">
        <w:rPr>
          <w:rFonts w:asciiTheme="minorHAnsi" w:hAnsiTheme="minorHAnsi" w:cstheme="minorHAnsi"/>
        </w:rPr>
        <w:fldChar w:fldCharType="end"/>
      </w:r>
      <w:bookmarkEnd w:id="389"/>
      <w:r w:rsidR="004513A0" w:rsidRPr="00237CD2">
        <w:rPr>
          <w:rFonts w:asciiTheme="minorHAnsi" w:hAnsiTheme="minorHAnsi" w:cstheme="minorHAnsi"/>
        </w:rPr>
        <w:t xml:space="preserve"> </w:t>
      </w:r>
      <w:r w:rsidRPr="00237CD2">
        <w:rPr>
          <w:rFonts w:asciiTheme="minorHAnsi" w:hAnsiTheme="minorHAnsi" w:cstheme="minorHAnsi"/>
        </w:rPr>
        <w:t xml:space="preserve">to </w:t>
      </w:r>
      <w:bookmarkStart w:id="390" w:name="_9kMHG5YVtCIA7CGEHQXK133t2739A39M41KD0DO"/>
      <w:r w:rsidR="004513A0" w:rsidRPr="00237CD2">
        <w:rPr>
          <w:rFonts w:asciiTheme="minorHAnsi" w:hAnsiTheme="minorHAnsi" w:cstheme="minorHAnsi"/>
        </w:rPr>
        <w:fldChar w:fldCharType="begin"/>
      </w:r>
      <w:r w:rsidR="004513A0" w:rsidRPr="00237CD2">
        <w:rPr>
          <w:rFonts w:asciiTheme="minorHAnsi" w:hAnsiTheme="minorHAnsi" w:cstheme="minorHAnsi"/>
        </w:rPr>
        <w:instrText xml:space="preserve"> REF _Ref_ContractCompanion_9kb9Ur168 \n \h \t \* MERGEFORMAT </w:instrText>
      </w:r>
      <w:r w:rsidR="004513A0" w:rsidRPr="00237CD2">
        <w:rPr>
          <w:rFonts w:asciiTheme="minorHAnsi" w:hAnsiTheme="minorHAnsi" w:cstheme="minorHAnsi"/>
        </w:rPr>
      </w:r>
      <w:r w:rsidR="004513A0" w:rsidRPr="00237CD2">
        <w:rPr>
          <w:rFonts w:asciiTheme="minorHAnsi" w:hAnsiTheme="minorHAnsi" w:cstheme="minorHAnsi"/>
        </w:rPr>
        <w:fldChar w:fldCharType="separate"/>
      </w:r>
      <w:r w:rsidR="001B00E0">
        <w:rPr>
          <w:rFonts w:asciiTheme="minorHAnsi" w:hAnsiTheme="minorHAnsi" w:cstheme="minorHAnsi"/>
        </w:rPr>
        <w:t>14.9</w:t>
      </w:r>
      <w:r w:rsidR="004513A0" w:rsidRPr="00237CD2">
        <w:rPr>
          <w:rFonts w:asciiTheme="minorHAnsi" w:hAnsiTheme="minorHAnsi" w:cstheme="minorHAnsi"/>
        </w:rPr>
        <w:fldChar w:fldCharType="end"/>
      </w:r>
      <w:bookmarkEnd w:id="390"/>
      <w:r w:rsidRPr="00237CD2">
        <w:rPr>
          <w:rFonts w:asciiTheme="minorHAnsi" w:hAnsiTheme="minorHAnsi" w:cstheme="minorHAnsi"/>
        </w:rPr>
        <w:t xml:space="preserve"> (inclusive) had not been disapplied</w:t>
      </w:r>
      <w:r w:rsidR="00FE7DF0" w:rsidRPr="00237CD2">
        <w:rPr>
          <w:rFonts w:asciiTheme="minorHAnsi" w:hAnsiTheme="minorHAnsi" w:cstheme="minorHAnsi"/>
        </w:rPr>
        <w:t>.</w:t>
      </w:r>
      <w:r w:rsidR="00B2359F" w:rsidRPr="00237CD2">
        <w:rPr>
          <w:rFonts w:asciiTheme="minorHAnsi" w:hAnsiTheme="minorHAnsi" w:cstheme="minorHAnsi"/>
        </w:rPr>
        <w:t xml:space="preserve"> A transfer of Transferred Securities to a </w:t>
      </w:r>
      <w:r w:rsidR="00846CAD" w:rsidRPr="00237CD2">
        <w:rPr>
          <w:rFonts w:asciiTheme="minorHAnsi" w:hAnsiTheme="minorHAnsi" w:cstheme="minorHAnsi"/>
        </w:rPr>
        <w:t>Shareholder</w:t>
      </w:r>
      <w:r w:rsidR="00B2359F" w:rsidRPr="00237CD2">
        <w:rPr>
          <w:rFonts w:asciiTheme="minorHAnsi" w:hAnsiTheme="minorHAnsi" w:cstheme="minorHAnsi"/>
        </w:rPr>
        <w:t xml:space="preserve"> under this Article </w:t>
      </w:r>
      <w:r w:rsidR="00B2359F" w:rsidRPr="00237CD2">
        <w:rPr>
          <w:rFonts w:asciiTheme="minorHAnsi" w:hAnsiTheme="minorHAnsi" w:cstheme="minorHAnsi"/>
        </w:rPr>
        <w:fldChar w:fldCharType="begin"/>
      </w:r>
      <w:r w:rsidR="00B2359F" w:rsidRPr="00237CD2">
        <w:rPr>
          <w:rFonts w:asciiTheme="minorHAnsi" w:hAnsiTheme="minorHAnsi" w:cstheme="minorHAnsi"/>
        </w:rPr>
        <w:instrText xml:space="preserve"> REF _Ref184295702 \r \h </w:instrText>
      </w:r>
      <w:r w:rsidR="00147EEC" w:rsidRPr="00237CD2">
        <w:rPr>
          <w:rFonts w:asciiTheme="minorHAnsi" w:hAnsiTheme="minorHAnsi" w:cstheme="minorHAnsi"/>
        </w:rPr>
        <w:instrText xml:space="preserve"> \* MERGEFORMAT </w:instrText>
      </w:r>
      <w:r w:rsidR="00B2359F" w:rsidRPr="00237CD2">
        <w:rPr>
          <w:rFonts w:asciiTheme="minorHAnsi" w:hAnsiTheme="minorHAnsi" w:cstheme="minorHAnsi"/>
        </w:rPr>
      </w:r>
      <w:r w:rsidR="00B2359F" w:rsidRPr="00237CD2">
        <w:rPr>
          <w:rFonts w:asciiTheme="minorHAnsi" w:hAnsiTheme="minorHAnsi" w:cstheme="minorHAnsi"/>
        </w:rPr>
        <w:fldChar w:fldCharType="separate"/>
      </w:r>
      <w:r w:rsidR="001B00E0">
        <w:rPr>
          <w:rFonts w:asciiTheme="minorHAnsi" w:hAnsiTheme="minorHAnsi" w:cstheme="minorHAnsi"/>
        </w:rPr>
        <w:t>13.8</w:t>
      </w:r>
      <w:r w:rsidR="00B2359F" w:rsidRPr="00237CD2">
        <w:rPr>
          <w:rFonts w:asciiTheme="minorHAnsi" w:hAnsiTheme="minorHAnsi" w:cstheme="minorHAnsi"/>
        </w:rPr>
        <w:fldChar w:fldCharType="end"/>
      </w:r>
      <w:r w:rsidR="00B2359F" w:rsidRPr="00237CD2">
        <w:rPr>
          <w:rFonts w:asciiTheme="minorHAnsi" w:hAnsiTheme="minorHAnsi" w:cstheme="minorHAnsi"/>
        </w:rPr>
        <w:t xml:space="preserve"> shall be a Permitted Transfer.</w:t>
      </w:r>
      <w:bookmarkEnd w:id="367"/>
      <w:bookmarkEnd w:id="368"/>
      <w:bookmarkEnd w:id="369"/>
      <w:bookmarkEnd w:id="370"/>
      <w:bookmarkEnd w:id="371"/>
      <w:bookmarkEnd w:id="377"/>
      <w:bookmarkEnd w:id="378"/>
    </w:p>
    <w:p w14:paraId="4B9B607F" w14:textId="77777777" w:rsidR="00F00F06" w:rsidRPr="00237CD2" w:rsidRDefault="00860DA4" w:rsidP="000F625C">
      <w:pPr>
        <w:pStyle w:val="UKHeading1L1"/>
        <w:rPr>
          <w:rFonts w:asciiTheme="minorHAnsi" w:hAnsiTheme="minorHAnsi" w:cstheme="minorHAnsi"/>
        </w:rPr>
      </w:pPr>
      <w:bookmarkStart w:id="391" w:name="_Ref43331196"/>
      <w:bookmarkStart w:id="392" w:name="_Ref43331517"/>
      <w:bookmarkStart w:id="393" w:name="_Ref43331746"/>
      <w:bookmarkStart w:id="394" w:name="_Ref43331988"/>
      <w:bookmarkStart w:id="395" w:name="_Ref43332015"/>
      <w:bookmarkStart w:id="396" w:name="_Ref43332055"/>
      <w:bookmarkStart w:id="397" w:name="_Ref43332139"/>
      <w:bookmarkStart w:id="398" w:name="_Ref43332242"/>
      <w:bookmarkStart w:id="399" w:name="_Ref43332381"/>
      <w:bookmarkStart w:id="400" w:name="_Ref43333262"/>
      <w:bookmarkStart w:id="401" w:name="_Ref43333334"/>
      <w:bookmarkStart w:id="402" w:name="_Toc194489215"/>
      <w:bookmarkEnd w:id="372"/>
      <w:r w:rsidRPr="00237CD2">
        <w:rPr>
          <w:rFonts w:asciiTheme="minorHAnsi" w:hAnsiTheme="minorHAnsi" w:cstheme="minorHAnsi"/>
        </w:rPr>
        <w:t>Transfers of Shares subject to pre-emption rights</w:t>
      </w:r>
      <w:bookmarkEnd w:id="391"/>
      <w:bookmarkEnd w:id="392"/>
      <w:bookmarkEnd w:id="393"/>
      <w:bookmarkEnd w:id="394"/>
      <w:bookmarkEnd w:id="395"/>
      <w:bookmarkEnd w:id="396"/>
      <w:bookmarkEnd w:id="397"/>
      <w:bookmarkEnd w:id="398"/>
      <w:bookmarkEnd w:id="399"/>
      <w:bookmarkEnd w:id="400"/>
      <w:bookmarkEnd w:id="401"/>
      <w:bookmarkEnd w:id="402"/>
    </w:p>
    <w:p w14:paraId="22D1D83B" w14:textId="4B97978C"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Save where the provisions of </w:t>
      </w:r>
      <w:r w:rsidR="004E2285" w:rsidRPr="00237CD2">
        <w:rPr>
          <w:rFonts w:asciiTheme="minorHAnsi" w:hAnsiTheme="minorHAnsi" w:cstheme="minorHAnsi"/>
        </w:rPr>
        <w:t xml:space="preserve">any of </w:t>
      </w:r>
      <w:r w:rsidRPr="00237CD2">
        <w:rPr>
          <w:rFonts w:asciiTheme="minorHAnsi" w:hAnsiTheme="minorHAnsi" w:cstheme="minorHAnsi"/>
        </w:rPr>
        <w:t xml:space="preserve">Articles </w:t>
      </w:r>
      <w:r w:rsidR="00350B2E" w:rsidRPr="00237CD2">
        <w:rPr>
          <w:rFonts w:asciiTheme="minorHAnsi" w:hAnsiTheme="minorHAnsi" w:cstheme="minorHAnsi"/>
        </w:rPr>
        <w:fldChar w:fldCharType="begin"/>
      </w:r>
      <w:r w:rsidR="00350B2E" w:rsidRPr="00237CD2">
        <w:rPr>
          <w:rFonts w:asciiTheme="minorHAnsi" w:hAnsiTheme="minorHAnsi" w:cstheme="minorHAnsi"/>
        </w:rPr>
        <w:instrText xml:space="preserve"> REF _Ref43709115 \r \h </w:instrText>
      </w:r>
      <w:r w:rsidR="00DE3874" w:rsidRPr="00237CD2">
        <w:rPr>
          <w:rFonts w:asciiTheme="minorHAnsi" w:hAnsiTheme="minorHAnsi" w:cstheme="minorHAnsi"/>
        </w:rPr>
        <w:instrText xml:space="preserve"> \* MERGEFORMAT </w:instrText>
      </w:r>
      <w:r w:rsidR="00350B2E" w:rsidRPr="00237CD2">
        <w:rPr>
          <w:rFonts w:asciiTheme="minorHAnsi" w:hAnsiTheme="minorHAnsi" w:cstheme="minorHAnsi"/>
        </w:rPr>
      </w:r>
      <w:r w:rsidR="00350B2E" w:rsidRPr="00237CD2">
        <w:rPr>
          <w:rFonts w:asciiTheme="minorHAnsi" w:hAnsiTheme="minorHAnsi" w:cstheme="minorHAnsi"/>
        </w:rPr>
        <w:fldChar w:fldCharType="separate"/>
      </w:r>
      <w:r w:rsidR="001B00E0">
        <w:rPr>
          <w:rFonts w:asciiTheme="minorHAnsi" w:hAnsiTheme="minorHAnsi" w:cstheme="minorHAnsi"/>
        </w:rPr>
        <w:t>3.4</w:t>
      </w:r>
      <w:r w:rsidR="00350B2E" w:rsidRPr="00237CD2">
        <w:rPr>
          <w:rFonts w:asciiTheme="minorHAnsi" w:hAnsiTheme="minorHAnsi" w:cstheme="minorHAnsi"/>
        </w:rPr>
        <w:fldChar w:fldCharType="end"/>
      </w:r>
      <w:r w:rsidR="00350B2E" w:rsidRPr="00237CD2">
        <w:rPr>
          <w:rFonts w:asciiTheme="minorHAnsi" w:hAnsiTheme="minorHAnsi" w:cstheme="minorHAnsi"/>
        </w:rPr>
        <w:t xml:space="preserve">, </w:t>
      </w:r>
      <w:r w:rsidR="00770F9A" w:rsidRPr="00237CD2">
        <w:rPr>
          <w:rFonts w:asciiTheme="minorHAnsi" w:hAnsiTheme="minorHAnsi" w:cstheme="minorHAnsi"/>
        </w:rPr>
        <w:fldChar w:fldCharType="begin"/>
      </w:r>
      <w:r w:rsidR="00770F9A" w:rsidRPr="00237CD2">
        <w:rPr>
          <w:rFonts w:asciiTheme="minorHAnsi" w:hAnsiTheme="minorHAnsi" w:cstheme="minorHAnsi"/>
        </w:rPr>
        <w:instrText xml:space="preserve"> REF _Ref43331475 \w \h </w:instrText>
      </w:r>
      <w:r w:rsidR="00DE3874" w:rsidRPr="00237CD2">
        <w:rPr>
          <w:rFonts w:asciiTheme="minorHAnsi" w:hAnsiTheme="minorHAnsi" w:cstheme="minorHAnsi"/>
        </w:rPr>
        <w:instrText xml:space="preserve"> \* MERGEFORMAT </w:instrText>
      </w:r>
      <w:r w:rsidR="00770F9A" w:rsidRPr="00237CD2">
        <w:rPr>
          <w:rFonts w:asciiTheme="minorHAnsi" w:hAnsiTheme="minorHAnsi" w:cstheme="minorHAnsi"/>
        </w:rPr>
      </w:r>
      <w:r w:rsidR="00770F9A" w:rsidRPr="00237CD2">
        <w:rPr>
          <w:rFonts w:asciiTheme="minorHAnsi" w:hAnsiTheme="minorHAnsi" w:cstheme="minorHAnsi"/>
        </w:rPr>
        <w:fldChar w:fldCharType="separate"/>
      </w:r>
      <w:r w:rsidR="001B00E0">
        <w:rPr>
          <w:rFonts w:asciiTheme="minorHAnsi" w:hAnsiTheme="minorHAnsi" w:cstheme="minorHAnsi"/>
        </w:rPr>
        <w:t>13</w:t>
      </w:r>
      <w:r w:rsidR="00770F9A" w:rsidRPr="00237CD2">
        <w:rPr>
          <w:rFonts w:asciiTheme="minorHAnsi" w:hAnsiTheme="minorHAnsi" w:cstheme="minorHAnsi"/>
        </w:rPr>
        <w:fldChar w:fldCharType="end"/>
      </w:r>
      <w:r w:rsidRPr="00237CD2">
        <w:rPr>
          <w:rFonts w:asciiTheme="minorHAnsi" w:hAnsiTheme="minorHAnsi" w:cstheme="minorHAnsi"/>
        </w:rPr>
        <w:t>,</w:t>
      </w:r>
      <w:r w:rsidR="00ED1B09" w:rsidRPr="00237CD2">
        <w:rPr>
          <w:rFonts w:asciiTheme="minorHAnsi" w:hAnsiTheme="minorHAnsi" w:cstheme="minorHAnsi"/>
        </w:rPr>
        <w:t xml:space="preserve"> </w:t>
      </w:r>
      <w:r w:rsidR="0060290E" w:rsidRPr="00237CD2">
        <w:rPr>
          <w:rFonts w:asciiTheme="minorHAnsi" w:hAnsiTheme="minorHAnsi" w:cstheme="minorHAnsi"/>
        </w:rPr>
        <w:fldChar w:fldCharType="begin"/>
      </w:r>
      <w:r w:rsidR="0060290E" w:rsidRPr="00237CD2">
        <w:rPr>
          <w:rFonts w:asciiTheme="minorHAnsi" w:hAnsiTheme="minorHAnsi" w:cstheme="minorHAnsi"/>
        </w:rPr>
        <w:instrText xml:space="preserve"> REF _Ref44658773 \r \h </w:instrText>
      </w:r>
      <w:r w:rsidR="00DE3874" w:rsidRPr="00237CD2">
        <w:rPr>
          <w:rFonts w:asciiTheme="minorHAnsi" w:hAnsiTheme="minorHAnsi" w:cstheme="minorHAnsi"/>
        </w:rPr>
        <w:instrText xml:space="preserve"> \* MERGEFORMAT </w:instrText>
      </w:r>
      <w:r w:rsidR="0060290E" w:rsidRPr="00237CD2">
        <w:rPr>
          <w:rFonts w:asciiTheme="minorHAnsi" w:hAnsiTheme="minorHAnsi" w:cstheme="minorHAnsi"/>
        </w:rPr>
      </w:r>
      <w:r w:rsidR="0060290E" w:rsidRPr="00237CD2">
        <w:rPr>
          <w:rFonts w:asciiTheme="minorHAnsi" w:hAnsiTheme="minorHAnsi" w:cstheme="minorHAnsi"/>
        </w:rPr>
        <w:fldChar w:fldCharType="separate"/>
      </w:r>
      <w:r w:rsidR="001B00E0">
        <w:rPr>
          <w:rFonts w:asciiTheme="minorHAnsi" w:hAnsiTheme="minorHAnsi" w:cstheme="minorHAnsi"/>
        </w:rPr>
        <w:t>18</w:t>
      </w:r>
      <w:r w:rsidR="0060290E" w:rsidRPr="00237CD2">
        <w:rPr>
          <w:rFonts w:asciiTheme="minorHAnsi" w:hAnsiTheme="minorHAnsi" w:cstheme="minorHAnsi"/>
        </w:rPr>
        <w:fldChar w:fldCharType="end"/>
      </w:r>
      <w:r w:rsidR="00ED1B09" w:rsidRPr="00237CD2">
        <w:rPr>
          <w:rFonts w:asciiTheme="minorHAnsi" w:hAnsiTheme="minorHAnsi" w:cstheme="minorHAnsi"/>
        </w:rPr>
        <w:t xml:space="preserve">, </w:t>
      </w:r>
      <w:r w:rsidR="00770F9A" w:rsidRPr="00237CD2">
        <w:rPr>
          <w:rFonts w:asciiTheme="minorHAnsi" w:hAnsiTheme="minorHAnsi" w:cstheme="minorHAnsi"/>
        </w:rPr>
        <w:fldChar w:fldCharType="begin"/>
      </w:r>
      <w:r w:rsidR="00770F9A" w:rsidRPr="00237CD2">
        <w:rPr>
          <w:rFonts w:asciiTheme="minorHAnsi" w:hAnsiTheme="minorHAnsi" w:cstheme="minorHAnsi"/>
        </w:rPr>
        <w:instrText xml:space="preserve"> REF _Ref43331494 \w \h </w:instrText>
      </w:r>
      <w:r w:rsidR="00DE3874" w:rsidRPr="00237CD2">
        <w:rPr>
          <w:rFonts w:asciiTheme="minorHAnsi" w:hAnsiTheme="minorHAnsi" w:cstheme="minorHAnsi"/>
        </w:rPr>
        <w:instrText xml:space="preserve"> \* MERGEFORMAT </w:instrText>
      </w:r>
      <w:r w:rsidR="00770F9A" w:rsidRPr="00237CD2">
        <w:rPr>
          <w:rFonts w:asciiTheme="minorHAnsi" w:hAnsiTheme="minorHAnsi" w:cstheme="minorHAnsi"/>
        </w:rPr>
      </w:r>
      <w:r w:rsidR="00770F9A" w:rsidRPr="00237CD2">
        <w:rPr>
          <w:rFonts w:asciiTheme="minorHAnsi" w:hAnsiTheme="minorHAnsi" w:cstheme="minorHAnsi"/>
        </w:rPr>
        <w:fldChar w:fldCharType="separate"/>
      </w:r>
      <w:r w:rsidR="001B00E0">
        <w:rPr>
          <w:rFonts w:asciiTheme="minorHAnsi" w:hAnsiTheme="minorHAnsi" w:cstheme="minorHAnsi"/>
        </w:rPr>
        <w:t>19</w:t>
      </w:r>
      <w:r w:rsidR="00770F9A" w:rsidRPr="00237CD2">
        <w:rPr>
          <w:rFonts w:asciiTheme="minorHAnsi" w:hAnsiTheme="minorHAnsi" w:cstheme="minorHAnsi"/>
        </w:rPr>
        <w:fldChar w:fldCharType="end"/>
      </w:r>
      <w:r w:rsidR="00ED1B09" w:rsidRPr="00237CD2">
        <w:rPr>
          <w:rFonts w:asciiTheme="minorHAnsi" w:hAnsiTheme="minorHAnsi" w:cstheme="minorHAnsi"/>
        </w:rPr>
        <w:t xml:space="preserve"> </w:t>
      </w:r>
      <w:r w:rsidRPr="00237CD2">
        <w:rPr>
          <w:rFonts w:asciiTheme="minorHAnsi" w:hAnsiTheme="minorHAnsi" w:cstheme="minorHAnsi"/>
        </w:rPr>
        <w:t xml:space="preserve">and </w:t>
      </w:r>
      <w:r w:rsidR="00770F9A" w:rsidRPr="00237CD2">
        <w:rPr>
          <w:rFonts w:asciiTheme="minorHAnsi" w:hAnsiTheme="minorHAnsi" w:cstheme="minorHAnsi"/>
        </w:rPr>
        <w:fldChar w:fldCharType="begin"/>
      </w:r>
      <w:r w:rsidR="00770F9A" w:rsidRPr="00237CD2">
        <w:rPr>
          <w:rFonts w:asciiTheme="minorHAnsi" w:hAnsiTheme="minorHAnsi" w:cstheme="minorHAnsi"/>
        </w:rPr>
        <w:instrText xml:space="preserve"> REF _Ref43331506 \w \h </w:instrText>
      </w:r>
      <w:r w:rsidR="00DE3874" w:rsidRPr="00237CD2">
        <w:rPr>
          <w:rFonts w:asciiTheme="minorHAnsi" w:hAnsiTheme="minorHAnsi" w:cstheme="minorHAnsi"/>
        </w:rPr>
        <w:instrText xml:space="preserve"> \* MERGEFORMAT </w:instrText>
      </w:r>
      <w:r w:rsidR="00770F9A" w:rsidRPr="00237CD2">
        <w:rPr>
          <w:rFonts w:asciiTheme="minorHAnsi" w:hAnsiTheme="minorHAnsi" w:cstheme="minorHAnsi"/>
        </w:rPr>
      </w:r>
      <w:r w:rsidR="00770F9A" w:rsidRPr="00237CD2">
        <w:rPr>
          <w:rFonts w:asciiTheme="minorHAnsi" w:hAnsiTheme="minorHAnsi" w:cstheme="minorHAnsi"/>
        </w:rPr>
        <w:fldChar w:fldCharType="separate"/>
      </w:r>
      <w:r w:rsidR="001B00E0">
        <w:rPr>
          <w:rFonts w:asciiTheme="minorHAnsi" w:hAnsiTheme="minorHAnsi" w:cstheme="minorHAnsi"/>
        </w:rPr>
        <w:t>20</w:t>
      </w:r>
      <w:r w:rsidR="00770F9A" w:rsidRPr="00237CD2">
        <w:rPr>
          <w:rFonts w:asciiTheme="minorHAnsi" w:hAnsiTheme="minorHAnsi" w:cstheme="minorHAnsi"/>
        </w:rPr>
        <w:fldChar w:fldCharType="end"/>
      </w:r>
      <w:r w:rsidRPr="00237CD2">
        <w:rPr>
          <w:rFonts w:asciiTheme="minorHAnsi" w:hAnsiTheme="minorHAnsi" w:cstheme="minorHAnsi"/>
        </w:rPr>
        <w:t xml:space="preserve"> apply, any transfer of </w:t>
      </w:r>
      <w:r w:rsidR="007C3D91">
        <w:rPr>
          <w:rFonts w:asciiTheme="minorHAnsi" w:hAnsiTheme="minorHAnsi" w:cstheme="minorHAnsi"/>
        </w:rPr>
        <w:t>Ordinary Share</w:t>
      </w:r>
      <w:r w:rsidRPr="00237CD2">
        <w:rPr>
          <w:rFonts w:asciiTheme="minorHAnsi" w:hAnsiTheme="minorHAnsi" w:cstheme="minorHAnsi"/>
        </w:rPr>
        <w:t>s</w:t>
      </w:r>
      <w:r w:rsidR="00C966BA" w:rsidRPr="00237CD2">
        <w:rPr>
          <w:rFonts w:asciiTheme="minorHAnsi" w:hAnsiTheme="minorHAnsi" w:cstheme="minorHAnsi"/>
        </w:rPr>
        <w:t xml:space="preserve"> </w:t>
      </w:r>
      <w:r w:rsidRPr="00237CD2">
        <w:rPr>
          <w:rFonts w:asciiTheme="minorHAnsi" w:hAnsiTheme="minorHAnsi" w:cstheme="minorHAnsi"/>
        </w:rPr>
        <w:t>by a Shareholder shall be subject to the pre-emption rights contained in this Article </w:t>
      </w:r>
      <w:r w:rsidR="00770F9A" w:rsidRPr="00237CD2">
        <w:rPr>
          <w:rFonts w:asciiTheme="minorHAnsi" w:hAnsiTheme="minorHAnsi" w:cstheme="minorHAnsi"/>
        </w:rPr>
        <w:fldChar w:fldCharType="begin"/>
      </w:r>
      <w:r w:rsidR="00770F9A" w:rsidRPr="00237CD2">
        <w:rPr>
          <w:rFonts w:asciiTheme="minorHAnsi" w:hAnsiTheme="minorHAnsi" w:cstheme="minorHAnsi"/>
        </w:rPr>
        <w:instrText xml:space="preserve"> REF _Ref43331517 \w \h </w:instrText>
      </w:r>
      <w:r w:rsidR="00DE3874" w:rsidRPr="00237CD2">
        <w:rPr>
          <w:rFonts w:asciiTheme="minorHAnsi" w:hAnsiTheme="minorHAnsi" w:cstheme="minorHAnsi"/>
        </w:rPr>
        <w:instrText xml:space="preserve"> \* MERGEFORMAT </w:instrText>
      </w:r>
      <w:r w:rsidR="00770F9A" w:rsidRPr="00237CD2">
        <w:rPr>
          <w:rFonts w:asciiTheme="minorHAnsi" w:hAnsiTheme="minorHAnsi" w:cstheme="minorHAnsi"/>
        </w:rPr>
      </w:r>
      <w:r w:rsidR="00770F9A" w:rsidRPr="00237CD2">
        <w:rPr>
          <w:rFonts w:asciiTheme="minorHAnsi" w:hAnsiTheme="minorHAnsi" w:cstheme="minorHAnsi"/>
        </w:rPr>
        <w:fldChar w:fldCharType="separate"/>
      </w:r>
      <w:r w:rsidR="001B00E0">
        <w:rPr>
          <w:rFonts w:asciiTheme="minorHAnsi" w:hAnsiTheme="minorHAnsi" w:cstheme="minorHAnsi"/>
        </w:rPr>
        <w:t>14</w:t>
      </w:r>
      <w:r w:rsidR="00770F9A" w:rsidRPr="00237CD2">
        <w:rPr>
          <w:rFonts w:asciiTheme="minorHAnsi" w:hAnsiTheme="minorHAnsi" w:cstheme="minorHAnsi"/>
        </w:rPr>
        <w:fldChar w:fldCharType="end"/>
      </w:r>
      <w:r w:rsidRPr="00237CD2">
        <w:rPr>
          <w:rFonts w:asciiTheme="minorHAnsi" w:hAnsiTheme="minorHAnsi" w:cstheme="minorHAnsi"/>
        </w:rPr>
        <w:t xml:space="preserve">. </w:t>
      </w:r>
    </w:p>
    <w:p w14:paraId="67611F15" w14:textId="2FF4D0AA" w:rsidR="00F00F06" w:rsidRPr="00237CD2" w:rsidRDefault="00860DA4" w:rsidP="00824D66">
      <w:pPr>
        <w:pStyle w:val="UKHeading1L2"/>
        <w:rPr>
          <w:rFonts w:asciiTheme="minorHAnsi" w:hAnsiTheme="minorHAnsi" w:cstheme="minorHAnsi"/>
        </w:rPr>
      </w:pPr>
      <w:bookmarkStart w:id="403" w:name="_Ref43330496"/>
      <w:bookmarkStart w:id="404" w:name="_Ref_ContractCompanion_9kb9Ur15B"/>
      <w:bookmarkStart w:id="405" w:name="_9kR3WTrAG859HGFHMuShsxoz4uo3MD6MHEE1DTQ"/>
      <w:r w:rsidRPr="00237CD2">
        <w:rPr>
          <w:rFonts w:asciiTheme="minorHAnsi" w:hAnsiTheme="minorHAnsi" w:cstheme="minorHAnsi"/>
        </w:rPr>
        <w:t xml:space="preserve">A Shareholder who wishes to transfer </w:t>
      </w:r>
      <w:r w:rsidR="007C3D91">
        <w:rPr>
          <w:rFonts w:asciiTheme="minorHAnsi" w:hAnsiTheme="minorHAnsi" w:cstheme="minorHAnsi"/>
        </w:rPr>
        <w:t>Ordinary Share</w:t>
      </w:r>
      <w:r w:rsidRPr="00237CD2">
        <w:rPr>
          <w:rFonts w:asciiTheme="minorHAnsi" w:hAnsiTheme="minorHAnsi" w:cstheme="minorHAnsi"/>
        </w:rPr>
        <w:t xml:space="preserve">s (a </w:t>
      </w:r>
      <w:r w:rsidR="002220F7" w:rsidRPr="00237CD2">
        <w:rPr>
          <w:rFonts w:asciiTheme="minorHAnsi" w:hAnsiTheme="minorHAnsi" w:cstheme="minorHAnsi"/>
        </w:rPr>
        <w:t>“</w:t>
      </w:r>
      <w:r w:rsidRPr="00237CD2">
        <w:rPr>
          <w:rFonts w:asciiTheme="minorHAnsi" w:hAnsiTheme="minorHAnsi" w:cstheme="minorHAnsi"/>
          <w:b/>
          <w:bCs/>
        </w:rPr>
        <w:t>Seller</w:t>
      </w:r>
      <w:r w:rsidR="002220F7" w:rsidRPr="00237CD2">
        <w:rPr>
          <w:rFonts w:asciiTheme="minorHAnsi" w:hAnsiTheme="minorHAnsi" w:cstheme="minorHAnsi"/>
        </w:rPr>
        <w:t>”</w:t>
      </w:r>
      <w:r w:rsidRPr="00237CD2">
        <w:rPr>
          <w:rFonts w:asciiTheme="minorHAnsi" w:hAnsiTheme="minorHAnsi" w:cstheme="minorHAnsi"/>
        </w:rPr>
        <w:t xml:space="preserve">) shall, except as otherwise </w:t>
      </w:r>
      <w:r w:rsidR="004E2285" w:rsidRPr="00237CD2">
        <w:rPr>
          <w:rFonts w:asciiTheme="minorHAnsi" w:hAnsiTheme="minorHAnsi" w:cstheme="minorHAnsi"/>
        </w:rPr>
        <w:t>permitted by</w:t>
      </w:r>
      <w:r w:rsidRPr="00237CD2">
        <w:rPr>
          <w:rFonts w:asciiTheme="minorHAnsi" w:hAnsiTheme="minorHAnsi" w:cstheme="minorHAnsi"/>
        </w:rPr>
        <w:t xml:space="preserve"> these Articles, before transferring or agreeing to transfer any Shares give notice in writing (a </w:t>
      </w:r>
      <w:r w:rsidR="002220F7" w:rsidRPr="00237CD2">
        <w:rPr>
          <w:rFonts w:asciiTheme="minorHAnsi" w:hAnsiTheme="minorHAnsi" w:cstheme="minorHAnsi"/>
        </w:rPr>
        <w:t>“</w:t>
      </w:r>
      <w:r w:rsidRPr="00237CD2">
        <w:rPr>
          <w:rFonts w:asciiTheme="minorHAnsi" w:hAnsiTheme="minorHAnsi" w:cstheme="minorHAnsi"/>
          <w:b/>
          <w:bCs/>
        </w:rPr>
        <w:t>Transfer Notice</w:t>
      </w:r>
      <w:r w:rsidR="002220F7" w:rsidRPr="00237CD2">
        <w:rPr>
          <w:rFonts w:asciiTheme="minorHAnsi" w:hAnsiTheme="minorHAnsi" w:cstheme="minorHAnsi"/>
        </w:rPr>
        <w:t>”</w:t>
      </w:r>
      <w:r w:rsidRPr="00237CD2">
        <w:rPr>
          <w:rFonts w:asciiTheme="minorHAnsi" w:hAnsiTheme="minorHAnsi" w:cstheme="minorHAnsi"/>
        </w:rPr>
        <w:t>) to the Company specifying:</w:t>
      </w:r>
      <w:bookmarkEnd w:id="403"/>
      <w:bookmarkEnd w:id="404"/>
      <w:bookmarkEnd w:id="405"/>
    </w:p>
    <w:p w14:paraId="13F245B1" w14:textId="524F0FED" w:rsidR="00F00F06" w:rsidRPr="00237CD2" w:rsidRDefault="00860DA4" w:rsidP="00C60D5B">
      <w:pPr>
        <w:pStyle w:val="UKHeading1L3"/>
        <w:rPr>
          <w:rFonts w:asciiTheme="minorHAnsi" w:hAnsiTheme="minorHAnsi" w:cstheme="minorHAnsi"/>
        </w:rPr>
      </w:pPr>
      <w:bookmarkStart w:id="406" w:name="_Ref43330488"/>
      <w:r w:rsidRPr="00237CD2">
        <w:rPr>
          <w:rFonts w:asciiTheme="minorHAnsi" w:hAnsiTheme="minorHAnsi" w:cstheme="minorHAnsi"/>
        </w:rPr>
        <w:t xml:space="preserve">the </w:t>
      </w:r>
      <w:r w:rsidR="007C3D91">
        <w:rPr>
          <w:rFonts w:asciiTheme="minorHAnsi" w:hAnsiTheme="minorHAnsi" w:cstheme="minorHAnsi"/>
        </w:rPr>
        <w:t>Ordinary Share</w:t>
      </w:r>
      <w:r w:rsidR="006B3DF5" w:rsidRPr="00237CD2">
        <w:rPr>
          <w:rFonts w:asciiTheme="minorHAnsi" w:hAnsiTheme="minorHAnsi" w:cstheme="minorHAnsi"/>
        </w:rPr>
        <w:t xml:space="preserve">s (including number and class of </w:t>
      </w:r>
      <w:r w:rsidR="007C3D91">
        <w:rPr>
          <w:rFonts w:asciiTheme="minorHAnsi" w:hAnsiTheme="minorHAnsi" w:cstheme="minorHAnsi"/>
        </w:rPr>
        <w:t>Ordinary Share</w:t>
      </w:r>
      <w:r w:rsidR="006B3DF5" w:rsidRPr="00237CD2">
        <w:rPr>
          <w:rFonts w:asciiTheme="minorHAnsi" w:hAnsiTheme="minorHAnsi" w:cstheme="minorHAnsi"/>
        </w:rPr>
        <w:t xml:space="preserve">s) and other particulars </w:t>
      </w:r>
      <w:r w:rsidR="0072040D" w:rsidRPr="00237CD2">
        <w:rPr>
          <w:rFonts w:asciiTheme="minorHAnsi" w:hAnsiTheme="minorHAnsi" w:cstheme="minorHAnsi"/>
        </w:rPr>
        <w:t>(</w:t>
      </w:r>
      <w:r w:rsidR="006B3DF5" w:rsidRPr="00237CD2">
        <w:rPr>
          <w:rFonts w:asciiTheme="minorHAnsi" w:hAnsiTheme="minorHAnsi" w:cstheme="minorHAnsi"/>
        </w:rPr>
        <w:t xml:space="preserve">if the </w:t>
      </w:r>
      <w:r w:rsidR="007C3D91">
        <w:rPr>
          <w:rFonts w:asciiTheme="minorHAnsi" w:hAnsiTheme="minorHAnsi" w:cstheme="minorHAnsi"/>
        </w:rPr>
        <w:t>Ordinary Share</w:t>
      </w:r>
      <w:r w:rsidR="006B3DF5" w:rsidRPr="00237CD2">
        <w:rPr>
          <w:rFonts w:asciiTheme="minorHAnsi" w:hAnsiTheme="minorHAnsi" w:cstheme="minorHAnsi"/>
        </w:rPr>
        <w:t xml:space="preserve">s held by the transferor are not fungible) </w:t>
      </w:r>
      <w:r w:rsidRPr="00237CD2">
        <w:rPr>
          <w:rFonts w:asciiTheme="minorHAnsi" w:hAnsiTheme="minorHAnsi" w:cstheme="minorHAnsi"/>
        </w:rPr>
        <w:t xml:space="preserve">which </w:t>
      </w:r>
      <w:r w:rsidR="00AA0EE8" w:rsidRPr="00237CD2">
        <w:rPr>
          <w:rFonts w:asciiTheme="minorHAnsi" w:hAnsiTheme="minorHAnsi" w:cstheme="minorHAnsi"/>
        </w:rPr>
        <w:t>they</w:t>
      </w:r>
      <w:r w:rsidR="0057461D" w:rsidRPr="00237CD2">
        <w:rPr>
          <w:rFonts w:asciiTheme="minorHAnsi" w:hAnsiTheme="minorHAnsi" w:cstheme="minorHAnsi"/>
        </w:rPr>
        <w:t xml:space="preserve"> </w:t>
      </w:r>
      <w:r w:rsidRPr="00237CD2">
        <w:rPr>
          <w:rFonts w:asciiTheme="minorHAnsi" w:hAnsiTheme="minorHAnsi" w:cstheme="minorHAnsi"/>
        </w:rPr>
        <w:t xml:space="preserve">wish to transfer (the </w:t>
      </w:r>
      <w:r w:rsidR="002220F7" w:rsidRPr="00237CD2">
        <w:rPr>
          <w:rFonts w:asciiTheme="minorHAnsi" w:hAnsiTheme="minorHAnsi" w:cstheme="minorHAnsi"/>
        </w:rPr>
        <w:t>“</w:t>
      </w:r>
      <w:r w:rsidRPr="00237CD2">
        <w:rPr>
          <w:rFonts w:asciiTheme="minorHAnsi" w:hAnsiTheme="minorHAnsi" w:cstheme="minorHAnsi"/>
          <w:b/>
          <w:bCs/>
        </w:rPr>
        <w:t>Sale Shares</w:t>
      </w:r>
      <w:r w:rsidR="002220F7" w:rsidRPr="00237CD2">
        <w:rPr>
          <w:rFonts w:asciiTheme="minorHAnsi" w:hAnsiTheme="minorHAnsi" w:cstheme="minorHAnsi"/>
        </w:rPr>
        <w:t>”</w:t>
      </w:r>
      <w:r w:rsidRPr="00237CD2">
        <w:rPr>
          <w:rFonts w:asciiTheme="minorHAnsi" w:hAnsiTheme="minorHAnsi" w:cstheme="minorHAnsi"/>
        </w:rPr>
        <w:t>);</w:t>
      </w:r>
      <w:bookmarkEnd w:id="406"/>
    </w:p>
    <w:p w14:paraId="506861B4" w14:textId="77777777" w:rsidR="00F00F06" w:rsidRPr="00237CD2" w:rsidRDefault="00860DA4" w:rsidP="00C60D5B">
      <w:pPr>
        <w:pStyle w:val="UKHeading1L3"/>
        <w:rPr>
          <w:rFonts w:asciiTheme="minorHAnsi" w:hAnsiTheme="minorHAnsi" w:cstheme="minorHAnsi"/>
        </w:rPr>
      </w:pPr>
      <w:r w:rsidRPr="00237CD2">
        <w:rPr>
          <w:rFonts w:asciiTheme="minorHAnsi" w:hAnsiTheme="minorHAnsi" w:cstheme="minorHAnsi"/>
        </w:rPr>
        <w:t>if</w:t>
      </w:r>
      <w:r w:rsidR="00AA0EE8" w:rsidRPr="00237CD2">
        <w:rPr>
          <w:rFonts w:asciiTheme="minorHAnsi" w:hAnsiTheme="minorHAnsi" w:cstheme="minorHAnsi"/>
        </w:rPr>
        <w:t xml:space="preserve"> they </w:t>
      </w:r>
      <w:r w:rsidRPr="00237CD2">
        <w:rPr>
          <w:rFonts w:asciiTheme="minorHAnsi" w:hAnsiTheme="minorHAnsi" w:cstheme="minorHAnsi"/>
        </w:rPr>
        <w:t>wish to sell the Sale Shares to a third party, the name of the proposed transferee</w:t>
      </w:r>
      <w:r w:rsidR="008B75F4" w:rsidRPr="00237CD2">
        <w:rPr>
          <w:rFonts w:asciiTheme="minorHAnsi" w:hAnsiTheme="minorHAnsi" w:cstheme="minorHAnsi"/>
        </w:rPr>
        <w:t xml:space="preserve"> and the terms and conditions of the proposed sale</w:t>
      </w:r>
      <w:r w:rsidRPr="00237CD2">
        <w:rPr>
          <w:rFonts w:asciiTheme="minorHAnsi" w:hAnsiTheme="minorHAnsi" w:cstheme="minorHAnsi"/>
        </w:rPr>
        <w:t>;</w:t>
      </w:r>
    </w:p>
    <w:p w14:paraId="4F791E64" w14:textId="6828462E" w:rsidR="00F00F06" w:rsidRPr="00237CD2" w:rsidRDefault="00945CEE" w:rsidP="00C60D5B">
      <w:pPr>
        <w:pStyle w:val="UKHeading1L3"/>
        <w:rPr>
          <w:rFonts w:asciiTheme="minorHAnsi" w:hAnsiTheme="minorHAnsi" w:cstheme="minorHAnsi"/>
        </w:rPr>
      </w:pPr>
      <w:bookmarkStart w:id="407" w:name="_Ref43330612"/>
      <w:r w:rsidRPr="00237CD2">
        <w:rPr>
          <w:rFonts w:asciiTheme="minorHAnsi" w:hAnsiTheme="minorHAnsi" w:cstheme="minorHAnsi"/>
        </w:rPr>
        <w:t xml:space="preserve">subject to Article </w:t>
      </w:r>
      <w:r w:rsidR="00520B7B" w:rsidRPr="00237CD2">
        <w:rPr>
          <w:rFonts w:asciiTheme="minorHAnsi" w:hAnsiTheme="minorHAnsi" w:cstheme="minorHAnsi"/>
        </w:rPr>
        <w:fldChar w:fldCharType="begin"/>
      </w:r>
      <w:r w:rsidR="00520B7B" w:rsidRPr="00237CD2">
        <w:rPr>
          <w:rFonts w:asciiTheme="minorHAnsi" w:hAnsiTheme="minorHAnsi" w:cstheme="minorHAnsi"/>
        </w:rPr>
        <w:instrText xml:space="preserve"> REF _Ref43331772 \w \h </w:instrText>
      </w:r>
      <w:r w:rsidR="00C60D5B" w:rsidRPr="00237CD2">
        <w:rPr>
          <w:rFonts w:asciiTheme="minorHAnsi" w:hAnsiTheme="minorHAnsi" w:cstheme="minorHAnsi"/>
        </w:rPr>
        <w:instrText xml:space="preserve"> \* MERGEFORMAT </w:instrText>
      </w:r>
      <w:r w:rsidR="00520B7B" w:rsidRPr="00237CD2">
        <w:rPr>
          <w:rFonts w:asciiTheme="minorHAnsi" w:hAnsiTheme="minorHAnsi" w:cstheme="minorHAnsi"/>
        </w:rPr>
      </w:r>
      <w:r w:rsidR="00520B7B" w:rsidRPr="00237CD2">
        <w:rPr>
          <w:rFonts w:asciiTheme="minorHAnsi" w:hAnsiTheme="minorHAnsi" w:cstheme="minorHAnsi"/>
        </w:rPr>
        <w:fldChar w:fldCharType="separate"/>
      </w:r>
      <w:r w:rsidR="001B00E0">
        <w:rPr>
          <w:rFonts w:asciiTheme="minorHAnsi" w:hAnsiTheme="minorHAnsi" w:cstheme="minorHAnsi"/>
        </w:rPr>
        <w:t>12.9</w:t>
      </w:r>
      <w:r w:rsidR="00520B7B" w:rsidRPr="00237CD2">
        <w:rPr>
          <w:rFonts w:asciiTheme="minorHAnsi" w:hAnsiTheme="minorHAnsi" w:cstheme="minorHAnsi"/>
        </w:rPr>
        <w:fldChar w:fldCharType="end"/>
      </w:r>
      <w:r w:rsidRPr="00237CD2">
        <w:rPr>
          <w:rFonts w:asciiTheme="minorHAnsi" w:hAnsiTheme="minorHAnsi" w:cstheme="minorHAnsi"/>
        </w:rPr>
        <w:t xml:space="preserve">, </w:t>
      </w:r>
      <w:r w:rsidR="00860DA4" w:rsidRPr="00237CD2">
        <w:rPr>
          <w:rFonts w:asciiTheme="minorHAnsi" w:hAnsiTheme="minorHAnsi" w:cstheme="minorHAnsi"/>
        </w:rPr>
        <w:t xml:space="preserve">the price </w:t>
      </w:r>
      <w:r w:rsidRPr="00237CD2">
        <w:rPr>
          <w:rFonts w:asciiTheme="minorHAnsi" w:hAnsiTheme="minorHAnsi" w:cstheme="minorHAnsi"/>
        </w:rPr>
        <w:t xml:space="preserve">per </w:t>
      </w:r>
      <w:bookmarkStart w:id="408" w:name="_9kMM7J6ZWu5777EIfRgrwy"/>
      <w:r w:rsidRPr="00237CD2">
        <w:rPr>
          <w:rFonts w:asciiTheme="minorHAnsi" w:hAnsiTheme="minorHAnsi" w:cstheme="minorHAnsi"/>
        </w:rPr>
        <w:t>share</w:t>
      </w:r>
      <w:bookmarkEnd w:id="408"/>
      <w:r w:rsidRPr="00237CD2">
        <w:rPr>
          <w:rFonts w:asciiTheme="minorHAnsi" w:hAnsiTheme="minorHAnsi" w:cstheme="minorHAnsi"/>
        </w:rPr>
        <w:t xml:space="preserve"> </w:t>
      </w:r>
      <w:r w:rsidR="00860DA4" w:rsidRPr="00237CD2">
        <w:rPr>
          <w:rFonts w:asciiTheme="minorHAnsi" w:hAnsiTheme="minorHAnsi" w:cstheme="minorHAnsi"/>
        </w:rPr>
        <w:t xml:space="preserve">at which </w:t>
      </w:r>
      <w:r w:rsidR="00AA0EE8" w:rsidRPr="00237CD2">
        <w:rPr>
          <w:rFonts w:asciiTheme="minorHAnsi" w:hAnsiTheme="minorHAnsi" w:cstheme="minorHAnsi"/>
        </w:rPr>
        <w:t>they</w:t>
      </w:r>
      <w:r w:rsidR="0057461D" w:rsidRPr="00237CD2">
        <w:rPr>
          <w:rFonts w:asciiTheme="minorHAnsi" w:hAnsiTheme="minorHAnsi" w:cstheme="minorHAnsi"/>
        </w:rPr>
        <w:t xml:space="preserve"> </w:t>
      </w:r>
      <w:r w:rsidR="00860DA4" w:rsidRPr="00237CD2">
        <w:rPr>
          <w:rFonts w:asciiTheme="minorHAnsi" w:hAnsiTheme="minorHAnsi" w:cstheme="minorHAnsi"/>
        </w:rPr>
        <w:t>wish to transfer the Sale Shares</w:t>
      </w:r>
      <w:r w:rsidRPr="00237CD2">
        <w:rPr>
          <w:rFonts w:asciiTheme="minorHAnsi" w:hAnsiTheme="minorHAnsi" w:cstheme="minorHAnsi"/>
        </w:rPr>
        <w:t xml:space="preserve"> (and for which purpose a differen</w:t>
      </w:r>
      <w:r w:rsidR="00F56A4E" w:rsidRPr="00237CD2">
        <w:rPr>
          <w:rFonts w:asciiTheme="minorHAnsi" w:hAnsiTheme="minorHAnsi" w:cstheme="minorHAnsi"/>
        </w:rPr>
        <w:t>t</w:t>
      </w:r>
      <w:r w:rsidRPr="00237CD2">
        <w:rPr>
          <w:rFonts w:asciiTheme="minorHAnsi" w:hAnsiTheme="minorHAnsi" w:cstheme="minorHAnsi"/>
        </w:rPr>
        <w:t xml:space="preserve"> price may be stated with respect to different classes of Share)</w:t>
      </w:r>
      <w:r w:rsidR="00860DA4" w:rsidRPr="00237CD2">
        <w:rPr>
          <w:rFonts w:asciiTheme="minorHAnsi" w:hAnsiTheme="minorHAnsi" w:cstheme="minorHAnsi"/>
        </w:rPr>
        <w:t>; and</w:t>
      </w:r>
      <w:bookmarkEnd w:id="407"/>
    </w:p>
    <w:p w14:paraId="748FC0A9" w14:textId="77777777" w:rsidR="00F00F06" w:rsidRPr="00237CD2" w:rsidRDefault="00945CEE" w:rsidP="00C60D5B">
      <w:pPr>
        <w:pStyle w:val="UKHeading1L3"/>
        <w:rPr>
          <w:rFonts w:asciiTheme="minorHAnsi" w:hAnsiTheme="minorHAnsi" w:cstheme="minorHAnsi"/>
        </w:rPr>
      </w:pPr>
      <w:bookmarkStart w:id="409" w:name="_Ref43331411"/>
      <w:r w:rsidRPr="00237CD2">
        <w:rPr>
          <w:rFonts w:asciiTheme="minorHAnsi" w:hAnsiTheme="minorHAnsi" w:cstheme="minorHAnsi"/>
        </w:rPr>
        <w:t>that the Sale Shares are offered for sale with full title guarantee</w:t>
      </w:r>
      <w:r w:rsidR="004A07C8" w:rsidRPr="00237CD2">
        <w:rPr>
          <w:rFonts w:asciiTheme="minorHAnsi" w:hAnsiTheme="minorHAnsi" w:cstheme="minorHAnsi"/>
        </w:rPr>
        <w:t xml:space="preserve"> free from all Encumbrances</w:t>
      </w:r>
      <w:r w:rsidR="00860DA4" w:rsidRPr="00237CD2">
        <w:rPr>
          <w:rFonts w:asciiTheme="minorHAnsi" w:hAnsiTheme="minorHAnsi" w:cstheme="minorHAnsi"/>
        </w:rPr>
        <w:t>.</w:t>
      </w:r>
      <w:bookmarkEnd w:id="409"/>
    </w:p>
    <w:p w14:paraId="49DF0788" w14:textId="2B4BCC33" w:rsidR="00945CEE" w:rsidRPr="00237CD2" w:rsidRDefault="00945CEE" w:rsidP="00824D66">
      <w:pPr>
        <w:pStyle w:val="UKHeading1L2"/>
        <w:rPr>
          <w:rFonts w:asciiTheme="minorHAnsi" w:hAnsiTheme="minorHAnsi" w:cstheme="minorHAnsi"/>
        </w:rPr>
      </w:pPr>
      <w:bookmarkStart w:id="410" w:name="_Ref44684983"/>
      <w:r w:rsidRPr="00237CD2">
        <w:rPr>
          <w:rFonts w:asciiTheme="minorHAnsi" w:hAnsiTheme="minorHAnsi" w:cstheme="minorHAnsi"/>
        </w:rPr>
        <w:t xml:space="preserve">The price at which a Sale Share is to be offered for sale (the </w:t>
      </w:r>
      <w:r w:rsidR="002220F7" w:rsidRPr="00237CD2">
        <w:rPr>
          <w:rFonts w:asciiTheme="minorHAnsi" w:hAnsiTheme="minorHAnsi" w:cstheme="minorHAnsi"/>
        </w:rPr>
        <w:t>“</w:t>
      </w:r>
      <w:r w:rsidRPr="00237CD2">
        <w:rPr>
          <w:rFonts w:asciiTheme="minorHAnsi" w:hAnsiTheme="minorHAnsi" w:cstheme="minorHAnsi"/>
          <w:b/>
        </w:rPr>
        <w:t>Transfer Price</w:t>
      </w:r>
      <w:r w:rsidR="002220F7" w:rsidRPr="00237CD2">
        <w:rPr>
          <w:rFonts w:asciiTheme="minorHAnsi" w:hAnsiTheme="minorHAnsi" w:cstheme="minorHAnsi"/>
        </w:rPr>
        <w:t>”</w:t>
      </w:r>
      <w:r w:rsidRPr="00237CD2">
        <w:rPr>
          <w:rFonts w:asciiTheme="minorHAnsi" w:hAnsiTheme="minorHAnsi" w:cstheme="minorHAnsi"/>
        </w:rPr>
        <w:t xml:space="preserve">) shall, subject to Article </w:t>
      </w:r>
      <w:r w:rsidR="00520B7B" w:rsidRPr="00237CD2">
        <w:rPr>
          <w:rFonts w:asciiTheme="minorHAnsi" w:hAnsiTheme="minorHAnsi" w:cstheme="minorHAnsi"/>
        </w:rPr>
        <w:fldChar w:fldCharType="begin"/>
      </w:r>
      <w:r w:rsidR="00520B7B" w:rsidRPr="00237CD2">
        <w:rPr>
          <w:rFonts w:asciiTheme="minorHAnsi" w:hAnsiTheme="minorHAnsi" w:cstheme="minorHAnsi"/>
        </w:rPr>
        <w:instrText xml:space="preserve"> REF _Ref43331772 \w \h </w:instrText>
      </w:r>
      <w:r w:rsidR="00DE3874" w:rsidRPr="00237CD2">
        <w:rPr>
          <w:rFonts w:asciiTheme="minorHAnsi" w:hAnsiTheme="minorHAnsi" w:cstheme="minorHAnsi"/>
        </w:rPr>
        <w:instrText xml:space="preserve"> \* MERGEFORMAT </w:instrText>
      </w:r>
      <w:r w:rsidR="00520B7B" w:rsidRPr="00237CD2">
        <w:rPr>
          <w:rFonts w:asciiTheme="minorHAnsi" w:hAnsiTheme="minorHAnsi" w:cstheme="minorHAnsi"/>
        </w:rPr>
      </w:r>
      <w:r w:rsidR="00520B7B" w:rsidRPr="00237CD2">
        <w:rPr>
          <w:rFonts w:asciiTheme="minorHAnsi" w:hAnsiTheme="minorHAnsi" w:cstheme="minorHAnsi"/>
        </w:rPr>
        <w:fldChar w:fldCharType="separate"/>
      </w:r>
      <w:r w:rsidR="001B00E0">
        <w:rPr>
          <w:rFonts w:asciiTheme="minorHAnsi" w:hAnsiTheme="minorHAnsi" w:cstheme="minorHAnsi"/>
        </w:rPr>
        <w:t>12.9</w:t>
      </w:r>
      <w:r w:rsidR="00520B7B" w:rsidRPr="00237CD2">
        <w:rPr>
          <w:rFonts w:asciiTheme="minorHAnsi" w:hAnsiTheme="minorHAnsi" w:cstheme="minorHAnsi"/>
        </w:rPr>
        <w:fldChar w:fldCharType="end"/>
      </w:r>
      <w:r w:rsidRPr="00237CD2">
        <w:rPr>
          <w:rFonts w:asciiTheme="minorHAnsi" w:hAnsiTheme="minorHAnsi" w:cstheme="minorHAnsi"/>
        </w:rPr>
        <w:t>, be the price at which the Seller wishes to transfer the Sale Shares as stated in the Transfer Notice provided that</w:t>
      </w:r>
      <w:r w:rsidR="00F26285" w:rsidRPr="00237CD2">
        <w:rPr>
          <w:rFonts w:asciiTheme="minorHAnsi" w:hAnsiTheme="minorHAnsi" w:cstheme="minorHAnsi"/>
        </w:rPr>
        <w:t>:</w:t>
      </w:r>
      <w:r w:rsidRPr="00237CD2">
        <w:rPr>
          <w:rFonts w:asciiTheme="minorHAnsi" w:hAnsiTheme="minorHAnsi" w:cstheme="minorHAnsi"/>
        </w:rPr>
        <w:t xml:space="preserve"> (i) if no price is so stated by the Seller, the Transfer Price shall be an amount agreed between the Seller and the </w:t>
      </w:r>
      <w:r w:rsidR="00147EEC" w:rsidRPr="00237CD2">
        <w:rPr>
          <w:rFonts w:asciiTheme="minorHAnsi" w:hAnsiTheme="minorHAnsi" w:cstheme="minorHAnsi"/>
        </w:rPr>
        <w:t xml:space="preserve">Board </w:t>
      </w:r>
      <w:r w:rsidR="005421DC" w:rsidRPr="00237CD2">
        <w:rPr>
          <w:rFonts w:asciiTheme="minorHAnsi" w:hAnsiTheme="minorHAnsi" w:cstheme="minorHAnsi"/>
        </w:rPr>
        <w:t xml:space="preserve">with Investor </w:t>
      </w:r>
      <w:r w:rsidR="00C37889">
        <w:rPr>
          <w:rFonts w:asciiTheme="minorHAnsi" w:hAnsiTheme="minorHAnsi" w:cstheme="minorHAnsi"/>
        </w:rPr>
        <w:t>Majority</w:t>
      </w:r>
      <w:r w:rsidR="005421DC" w:rsidRPr="00237CD2">
        <w:rPr>
          <w:rFonts w:asciiTheme="minorHAnsi" w:hAnsiTheme="minorHAnsi" w:cstheme="minorHAnsi"/>
        </w:rPr>
        <w:t xml:space="preserve"> Consent</w:t>
      </w:r>
      <w:r w:rsidR="00F26285" w:rsidRPr="00237CD2">
        <w:rPr>
          <w:rFonts w:asciiTheme="minorHAnsi" w:hAnsiTheme="minorHAnsi" w:cstheme="minorHAnsi"/>
        </w:rPr>
        <w:t>;</w:t>
      </w:r>
      <w:r w:rsidRPr="00237CD2">
        <w:rPr>
          <w:rFonts w:asciiTheme="minorHAnsi" w:hAnsiTheme="minorHAnsi" w:cstheme="minorHAnsi"/>
        </w:rPr>
        <w:t xml:space="preserve"> (ii) if the price is not stated in cash, the Transfer Price shall be an equivalent cash value agreed between the Seller and the </w:t>
      </w:r>
      <w:r w:rsidR="00147EEC" w:rsidRPr="00237CD2">
        <w:rPr>
          <w:rFonts w:asciiTheme="minorHAnsi" w:hAnsiTheme="minorHAnsi" w:cstheme="minorHAnsi"/>
        </w:rPr>
        <w:t>Board</w:t>
      </w:r>
      <w:r w:rsidR="00F26285" w:rsidRPr="00237CD2">
        <w:rPr>
          <w:rFonts w:asciiTheme="minorHAnsi" w:hAnsiTheme="minorHAnsi" w:cstheme="minorHAnsi"/>
        </w:rPr>
        <w:t>;</w:t>
      </w:r>
      <w:r w:rsidRPr="00237CD2">
        <w:rPr>
          <w:rFonts w:asciiTheme="minorHAnsi" w:hAnsiTheme="minorHAnsi" w:cstheme="minorHAnsi"/>
        </w:rPr>
        <w:t xml:space="preserve"> and (iii) if the Transfer Price is not determined in accordance with the foregoing provisions of this Article within 5 Business Days (or such longer period as the Board may approve) of the Transfer Notice having been given (or deemed given) in respect of such Sale Shares, the Transfer Price will be the Fair Value of the Sale Shares (as shall be determined in accordance with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_Ref43331535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15</w:t>
      </w:r>
      <w:r w:rsidRPr="00237CD2">
        <w:rPr>
          <w:rFonts w:asciiTheme="minorHAnsi" w:hAnsiTheme="minorHAnsi" w:cstheme="minorHAnsi"/>
        </w:rPr>
        <w:fldChar w:fldCharType="end"/>
      </w:r>
      <w:r w:rsidRPr="00237CD2">
        <w:rPr>
          <w:rFonts w:asciiTheme="minorHAnsi" w:hAnsiTheme="minorHAnsi" w:cstheme="minorHAnsi"/>
        </w:rPr>
        <w:t>).</w:t>
      </w:r>
      <w:bookmarkEnd w:id="410"/>
    </w:p>
    <w:p w14:paraId="0C30DB3B" w14:textId="22BC2CB4"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Except with </w:t>
      </w:r>
      <w:r w:rsidR="00945CEE" w:rsidRPr="00237CD2">
        <w:rPr>
          <w:rFonts w:asciiTheme="minorHAnsi" w:hAnsiTheme="minorHAnsi" w:cstheme="minorHAnsi"/>
        </w:rPr>
        <w:t xml:space="preserve">the approval of the Board </w:t>
      </w:r>
      <w:r w:rsidR="005072D9" w:rsidRPr="00237CD2">
        <w:rPr>
          <w:rFonts w:asciiTheme="minorHAnsi" w:hAnsiTheme="minorHAnsi" w:cstheme="minorHAnsi"/>
        </w:rPr>
        <w:t>or as otherwise specified in these Articles</w:t>
      </w:r>
      <w:r w:rsidR="00945CEE" w:rsidRPr="00237CD2">
        <w:rPr>
          <w:rFonts w:asciiTheme="minorHAnsi" w:hAnsiTheme="minorHAnsi" w:cstheme="minorHAnsi"/>
        </w:rPr>
        <w:t xml:space="preserve"> (including Article </w:t>
      </w:r>
      <w:r w:rsidR="00520B7B" w:rsidRPr="00237CD2">
        <w:rPr>
          <w:rFonts w:asciiTheme="minorHAnsi" w:hAnsiTheme="minorHAnsi" w:cstheme="minorHAnsi"/>
        </w:rPr>
        <w:fldChar w:fldCharType="begin"/>
      </w:r>
      <w:r w:rsidR="00520B7B" w:rsidRPr="00237CD2">
        <w:rPr>
          <w:rFonts w:asciiTheme="minorHAnsi" w:hAnsiTheme="minorHAnsi" w:cstheme="minorHAnsi"/>
        </w:rPr>
        <w:instrText xml:space="preserve"> REF _Ref44684949 \w \h </w:instrText>
      </w:r>
      <w:r w:rsidR="00DE3874" w:rsidRPr="00237CD2">
        <w:rPr>
          <w:rFonts w:asciiTheme="minorHAnsi" w:hAnsiTheme="minorHAnsi" w:cstheme="minorHAnsi"/>
        </w:rPr>
        <w:instrText xml:space="preserve"> \* MERGEFORMAT </w:instrText>
      </w:r>
      <w:r w:rsidR="00520B7B" w:rsidRPr="00237CD2">
        <w:rPr>
          <w:rFonts w:asciiTheme="minorHAnsi" w:hAnsiTheme="minorHAnsi" w:cstheme="minorHAnsi"/>
        </w:rPr>
      </w:r>
      <w:r w:rsidR="00520B7B" w:rsidRPr="00237CD2">
        <w:rPr>
          <w:rFonts w:asciiTheme="minorHAnsi" w:hAnsiTheme="minorHAnsi" w:cstheme="minorHAnsi"/>
        </w:rPr>
        <w:fldChar w:fldCharType="separate"/>
      </w:r>
      <w:r w:rsidR="001B00E0">
        <w:rPr>
          <w:rFonts w:asciiTheme="minorHAnsi" w:hAnsiTheme="minorHAnsi" w:cstheme="minorHAnsi"/>
        </w:rPr>
        <w:t>15.9</w:t>
      </w:r>
      <w:r w:rsidR="00520B7B" w:rsidRPr="00237CD2">
        <w:rPr>
          <w:rFonts w:asciiTheme="minorHAnsi" w:hAnsiTheme="minorHAnsi" w:cstheme="minorHAnsi"/>
        </w:rPr>
        <w:fldChar w:fldCharType="end"/>
      </w:r>
      <w:r w:rsidR="00945CEE" w:rsidRPr="00237CD2">
        <w:rPr>
          <w:rFonts w:asciiTheme="minorHAnsi" w:hAnsiTheme="minorHAnsi" w:cstheme="minorHAnsi"/>
        </w:rPr>
        <w:t>)</w:t>
      </w:r>
      <w:r w:rsidRPr="00237CD2">
        <w:rPr>
          <w:rFonts w:asciiTheme="minorHAnsi" w:hAnsiTheme="minorHAnsi" w:cstheme="minorHAnsi"/>
        </w:rPr>
        <w:t xml:space="preserve">, no Transfer Notice once given or deemed to have been given under these Articles may be withdrawn. </w:t>
      </w:r>
    </w:p>
    <w:p w14:paraId="49570C59" w14:textId="420E0879"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A Transfer Notice constitutes the Company the agent of the Seller for the sale of the Sale Shares at the Transfer Price.</w:t>
      </w:r>
    </w:p>
    <w:p w14:paraId="2B8188BA" w14:textId="3FDABDB0" w:rsidR="00945CEE" w:rsidRPr="00237CD2" w:rsidRDefault="00945CEE" w:rsidP="00824D66">
      <w:pPr>
        <w:pStyle w:val="UKHeading1L2"/>
        <w:rPr>
          <w:rFonts w:asciiTheme="minorHAnsi" w:hAnsiTheme="minorHAnsi" w:cstheme="minorHAnsi"/>
        </w:rPr>
      </w:pPr>
      <w:r w:rsidRPr="00237CD2">
        <w:rPr>
          <w:rFonts w:asciiTheme="minorHAnsi" w:hAnsiTheme="minorHAnsi" w:cstheme="minorHAnsi"/>
        </w:rPr>
        <w:t xml:space="preserve">Where a Transfer Notice has been given (or deemed given) to the Company, as soon as practicable following the determination of the Transfer Price the Company (as agent of the Seller) shall offer the Sale Shares for sale in accordance with Articles </w:t>
      </w:r>
      <w:r w:rsidR="00520B7B" w:rsidRPr="00237CD2">
        <w:rPr>
          <w:rFonts w:asciiTheme="minorHAnsi" w:hAnsiTheme="minorHAnsi" w:cstheme="minorHAnsi"/>
        </w:rPr>
        <w:fldChar w:fldCharType="begin"/>
      </w:r>
      <w:r w:rsidR="00520B7B" w:rsidRPr="00237CD2">
        <w:rPr>
          <w:rFonts w:asciiTheme="minorHAnsi" w:hAnsiTheme="minorHAnsi" w:cstheme="minorHAnsi"/>
        </w:rPr>
        <w:instrText xml:space="preserve"> REF _Ref43330362 \w \h </w:instrText>
      </w:r>
      <w:r w:rsidR="00DE3874" w:rsidRPr="00237CD2">
        <w:rPr>
          <w:rFonts w:asciiTheme="minorHAnsi" w:hAnsiTheme="minorHAnsi" w:cstheme="minorHAnsi"/>
        </w:rPr>
        <w:instrText xml:space="preserve"> \* MERGEFORMAT </w:instrText>
      </w:r>
      <w:r w:rsidR="00520B7B" w:rsidRPr="00237CD2">
        <w:rPr>
          <w:rFonts w:asciiTheme="minorHAnsi" w:hAnsiTheme="minorHAnsi" w:cstheme="minorHAnsi"/>
        </w:rPr>
      </w:r>
      <w:r w:rsidR="00520B7B" w:rsidRPr="00237CD2">
        <w:rPr>
          <w:rFonts w:asciiTheme="minorHAnsi" w:hAnsiTheme="minorHAnsi" w:cstheme="minorHAnsi"/>
        </w:rPr>
        <w:fldChar w:fldCharType="separate"/>
      </w:r>
      <w:r w:rsidR="001B00E0">
        <w:rPr>
          <w:rFonts w:asciiTheme="minorHAnsi" w:hAnsiTheme="minorHAnsi" w:cstheme="minorHAnsi"/>
        </w:rPr>
        <w:t>14.7</w:t>
      </w:r>
      <w:r w:rsidR="00520B7B" w:rsidRPr="00237CD2">
        <w:rPr>
          <w:rFonts w:asciiTheme="minorHAnsi" w:hAnsiTheme="minorHAnsi" w:cstheme="minorHAnsi"/>
        </w:rPr>
        <w:fldChar w:fldCharType="end"/>
      </w:r>
      <w:r w:rsidRPr="00237CD2">
        <w:rPr>
          <w:rFonts w:asciiTheme="minorHAnsi" w:hAnsiTheme="minorHAnsi" w:cstheme="minorHAnsi"/>
        </w:rPr>
        <w:t xml:space="preserve"> and </w:t>
      </w:r>
      <w:r w:rsidR="00520B7B" w:rsidRPr="00237CD2">
        <w:rPr>
          <w:rFonts w:asciiTheme="minorHAnsi" w:hAnsiTheme="minorHAnsi" w:cstheme="minorHAnsi"/>
        </w:rPr>
        <w:fldChar w:fldCharType="begin"/>
      </w:r>
      <w:r w:rsidR="00520B7B" w:rsidRPr="00237CD2">
        <w:rPr>
          <w:rFonts w:asciiTheme="minorHAnsi" w:hAnsiTheme="minorHAnsi" w:cstheme="minorHAnsi"/>
        </w:rPr>
        <w:instrText xml:space="preserve"> REF _Ref43331553 \w \h </w:instrText>
      </w:r>
      <w:r w:rsidR="00DE3874" w:rsidRPr="00237CD2">
        <w:rPr>
          <w:rFonts w:asciiTheme="minorHAnsi" w:hAnsiTheme="minorHAnsi" w:cstheme="minorHAnsi"/>
        </w:rPr>
        <w:instrText xml:space="preserve"> \* MERGEFORMAT </w:instrText>
      </w:r>
      <w:r w:rsidR="00520B7B" w:rsidRPr="00237CD2">
        <w:rPr>
          <w:rFonts w:asciiTheme="minorHAnsi" w:hAnsiTheme="minorHAnsi" w:cstheme="minorHAnsi"/>
        </w:rPr>
      </w:r>
      <w:r w:rsidR="00520B7B" w:rsidRPr="00237CD2">
        <w:rPr>
          <w:rFonts w:asciiTheme="minorHAnsi" w:hAnsiTheme="minorHAnsi" w:cstheme="minorHAnsi"/>
        </w:rPr>
        <w:fldChar w:fldCharType="separate"/>
      </w:r>
      <w:r w:rsidR="001B00E0">
        <w:rPr>
          <w:rFonts w:asciiTheme="minorHAnsi" w:hAnsiTheme="minorHAnsi" w:cstheme="minorHAnsi"/>
        </w:rPr>
        <w:t>14.8</w:t>
      </w:r>
      <w:r w:rsidR="00520B7B" w:rsidRPr="00237CD2">
        <w:rPr>
          <w:rFonts w:asciiTheme="minorHAnsi" w:hAnsiTheme="minorHAnsi" w:cstheme="minorHAnsi"/>
        </w:rPr>
        <w:fldChar w:fldCharType="end"/>
      </w:r>
      <w:r w:rsidRPr="00237CD2">
        <w:rPr>
          <w:rFonts w:asciiTheme="minorHAnsi" w:hAnsiTheme="minorHAnsi" w:cstheme="minorHAnsi"/>
        </w:rPr>
        <w:t>.</w:t>
      </w:r>
    </w:p>
    <w:p w14:paraId="23670B9B" w14:textId="77777777" w:rsidR="00F00F06" w:rsidRPr="00237CD2" w:rsidRDefault="00860DA4" w:rsidP="00824D66">
      <w:pPr>
        <w:pStyle w:val="UKHeading1L2"/>
        <w:rPr>
          <w:rFonts w:asciiTheme="minorHAnsi" w:hAnsiTheme="minorHAnsi" w:cstheme="minorHAnsi"/>
          <w:i/>
        </w:rPr>
      </w:pPr>
      <w:bookmarkStart w:id="411" w:name="_Ref43330362"/>
      <w:r w:rsidRPr="00237CD2">
        <w:rPr>
          <w:rFonts w:asciiTheme="minorHAnsi" w:hAnsiTheme="minorHAnsi" w:cstheme="minorHAnsi"/>
          <w:i/>
        </w:rPr>
        <w:t>Priority for offer of Sale Shares</w:t>
      </w:r>
      <w:bookmarkEnd w:id="411"/>
    </w:p>
    <w:p w14:paraId="65C4EF21" w14:textId="6E783A57" w:rsidR="00F00F06" w:rsidRPr="00237CD2" w:rsidRDefault="00860DA4" w:rsidP="00C60D5B">
      <w:pPr>
        <w:pStyle w:val="UKHeading1L3"/>
        <w:rPr>
          <w:rFonts w:asciiTheme="minorHAnsi" w:hAnsiTheme="minorHAnsi" w:cstheme="minorHAnsi"/>
        </w:rPr>
      </w:pPr>
      <w:r w:rsidRPr="00237CD2">
        <w:rPr>
          <w:rFonts w:asciiTheme="minorHAnsi" w:hAnsiTheme="minorHAnsi" w:cstheme="minorHAnsi"/>
        </w:rPr>
        <w:t xml:space="preserve">If the Sale Shares are Ordinary Shares, the </w:t>
      </w:r>
      <w:r w:rsidR="00414C74" w:rsidRPr="00237CD2">
        <w:rPr>
          <w:rFonts w:asciiTheme="minorHAnsi" w:hAnsiTheme="minorHAnsi" w:cstheme="minorHAnsi"/>
        </w:rPr>
        <w:t>Company (as agent of the Seller) shall offer them</w:t>
      </w:r>
      <w:r w:rsidRPr="00237CD2">
        <w:rPr>
          <w:rFonts w:asciiTheme="minorHAnsi" w:hAnsiTheme="minorHAnsi" w:cstheme="minorHAnsi"/>
        </w:rPr>
        <w:t xml:space="preserve"> </w:t>
      </w:r>
      <w:r w:rsidR="002823EF" w:rsidRPr="00237CD2">
        <w:rPr>
          <w:rFonts w:asciiTheme="minorHAnsi" w:hAnsiTheme="minorHAnsi" w:cstheme="minorHAnsi"/>
        </w:rPr>
        <w:t xml:space="preserve">to the holders of </w:t>
      </w:r>
      <w:r w:rsidR="007C3D91">
        <w:rPr>
          <w:rFonts w:asciiTheme="minorHAnsi" w:hAnsiTheme="minorHAnsi" w:cstheme="minorHAnsi"/>
        </w:rPr>
        <w:t>Ordinary Share</w:t>
      </w:r>
      <w:r w:rsidR="002823EF" w:rsidRPr="00237CD2">
        <w:rPr>
          <w:rFonts w:asciiTheme="minorHAnsi" w:hAnsiTheme="minorHAnsi" w:cstheme="minorHAnsi"/>
        </w:rPr>
        <w:t>s on the basis set out in Article </w:t>
      </w:r>
      <w:r w:rsidR="002823EF" w:rsidRPr="00237CD2">
        <w:rPr>
          <w:rFonts w:asciiTheme="minorHAnsi" w:hAnsiTheme="minorHAnsi" w:cstheme="minorHAnsi"/>
        </w:rPr>
        <w:fldChar w:fldCharType="begin"/>
      </w:r>
      <w:r w:rsidR="002823EF" w:rsidRPr="00237CD2">
        <w:rPr>
          <w:rFonts w:asciiTheme="minorHAnsi" w:hAnsiTheme="minorHAnsi" w:cstheme="minorHAnsi"/>
        </w:rPr>
        <w:instrText xml:space="preserve"> REF _Ref43331553 \w \h </w:instrText>
      </w:r>
      <w:r w:rsidR="00C60D5B" w:rsidRPr="00237CD2">
        <w:rPr>
          <w:rFonts w:asciiTheme="minorHAnsi" w:hAnsiTheme="minorHAnsi" w:cstheme="minorHAnsi"/>
        </w:rPr>
        <w:instrText xml:space="preserve"> \* MERGEFORMAT </w:instrText>
      </w:r>
      <w:r w:rsidR="002823EF" w:rsidRPr="00237CD2">
        <w:rPr>
          <w:rFonts w:asciiTheme="minorHAnsi" w:hAnsiTheme="minorHAnsi" w:cstheme="minorHAnsi"/>
        </w:rPr>
      </w:r>
      <w:r w:rsidR="002823EF" w:rsidRPr="00237CD2">
        <w:rPr>
          <w:rFonts w:asciiTheme="minorHAnsi" w:hAnsiTheme="minorHAnsi" w:cstheme="minorHAnsi"/>
        </w:rPr>
        <w:fldChar w:fldCharType="separate"/>
      </w:r>
      <w:r w:rsidR="001B00E0">
        <w:rPr>
          <w:rFonts w:asciiTheme="minorHAnsi" w:hAnsiTheme="minorHAnsi" w:cstheme="minorHAnsi"/>
        </w:rPr>
        <w:t>14.8</w:t>
      </w:r>
      <w:r w:rsidR="002823EF" w:rsidRPr="00237CD2">
        <w:rPr>
          <w:rFonts w:asciiTheme="minorHAnsi" w:hAnsiTheme="minorHAnsi" w:cstheme="minorHAnsi"/>
        </w:rPr>
        <w:fldChar w:fldCharType="end"/>
      </w:r>
      <w:r w:rsidR="002823EF" w:rsidRPr="00237CD2">
        <w:rPr>
          <w:rFonts w:asciiTheme="minorHAnsi" w:hAnsiTheme="minorHAnsi" w:cstheme="minorHAnsi"/>
        </w:rPr>
        <w:t>.</w:t>
      </w:r>
    </w:p>
    <w:p w14:paraId="4F16BFA5" w14:textId="1611E73E" w:rsidR="00F00F06" w:rsidRPr="00237CD2" w:rsidRDefault="00965E79" w:rsidP="00C60D5B">
      <w:pPr>
        <w:pStyle w:val="UKHeading1L3"/>
        <w:rPr>
          <w:rFonts w:asciiTheme="minorHAnsi" w:hAnsiTheme="minorHAnsi" w:cstheme="minorHAnsi"/>
        </w:rPr>
      </w:pPr>
      <w:r w:rsidRPr="00237CD2">
        <w:rPr>
          <w:rFonts w:asciiTheme="minorHAnsi" w:hAnsiTheme="minorHAnsi" w:cstheme="minorHAnsi"/>
        </w:rPr>
        <w:t xml:space="preserve">Where Sale Shares comprise different classes of </w:t>
      </w:r>
      <w:bookmarkStart w:id="412" w:name="_9kMM8K6ZWu5777EIfRgrwy"/>
      <w:r w:rsidRPr="00237CD2">
        <w:rPr>
          <w:rFonts w:asciiTheme="minorHAnsi" w:hAnsiTheme="minorHAnsi" w:cstheme="minorHAnsi"/>
        </w:rPr>
        <w:t>share</w:t>
      </w:r>
      <w:bookmarkEnd w:id="412"/>
      <w:r w:rsidRPr="00237CD2">
        <w:rPr>
          <w:rFonts w:asciiTheme="minorHAnsi" w:hAnsiTheme="minorHAnsi" w:cstheme="minorHAnsi"/>
        </w:rPr>
        <w:t xml:space="preserve"> or otherwise have </w:t>
      </w:r>
      <w:r w:rsidR="009860A9" w:rsidRPr="00237CD2">
        <w:rPr>
          <w:rFonts w:asciiTheme="minorHAnsi" w:hAnsiTheme="minorHAnsi" w:cstheme="minorHAnsi"/>
        </w:rPr>
        <w:t xml:space="preserve">a </w:t>
      </w:r>
      <w:r w:rsidRPr="00237CD2">
        <w:rPr>
          <w:rFonts w:asciiTheme="minorHAnsi" w:hAnsiTheme="minorHAnsi" w:cstheme="minorHAnsi"/>
        </w:rPr>
        <w:t>different Transfer Price, multiple offers shall be made</w:t>
      </w:r>
      <w:r w:rsidR="0099695F" w:rsidRPr="00237CD2">
        <w:rPr>
          <w:rFonts w:asciiTheme="minorHAnsi" w:hAnsiTheme="minorHAnsi" w:cstheme="minorHAnsi"/>
        </w:rPr>
        <w:t xml:space="preserve"> by</w:t>
      </w:r>
      <w:r w:rsidRPr="00237CD2">
        <w:rPr>
          <w:rFonts w:asciiTheme="minorHAnsi" w:hAnsiTheme="minorHAnsi" w:cstheme="minorHAnsi"/>
        </w:rPr>
        <w:t xml:space="preserve"> the Company (as agent of the Seller) </w:t>
      </w:r>
      <w:r w:rsidRPr="00237CD2">
        <w:rPr>
          <w:rFonts w:asciiTheme="minorHAnsi" w:hAnsiTheme="minorHAnsi" w:cstheme="minorHAnsi"/>
          <w:i/>
          <w:iCs/>
        </w:rPr>
        <w:t>mutatis mutandis</w:t>
      </w:r>
      <w:r w:rsidRPr="00237CD2">
        <w:rPr>
          <w:rFonts w:asciiTheme="minorHAnsi" w:hAnsiTheme="minorHAnsi" w:cstheme="minorHAnsi"/>
        </w:rPr>
        <w:t xml:space="preserve"> in accordance with this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_Ref43331196 \w \h </w:instrText>
      </w:r>
      <w:r w:rsidR="00C60D5B"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14</w:t>
      </w:r>
      <w:r w:rsidRPr="00237CD2">
        <w:rPr>
          <w:rFonts w:asciiTheme="minorHAnsi" w:hAnsiTheme="minorHAnsi" w:cstheme="minorHAnsi"/>
        </w:rPr>
        <w:fldChar w:fldCharType="end"/>
      </w:r>
      <w:r w:rsidRPr="00237CD2">
        <w:rPr>
          <w:rFonts w:asciiTheme="minorHAnsi" w:hAnsiTheme="minorHAnsi" w:cstheme="minorHAnsi"/>
        </w:rPr>
        <w:t xml:space="preserve">, such that in respect of each offer the Sale Shares the subject of that offer are of the same class and offered at the same Transfer Price per </w:t>
      </w:r>
      <w:bookmarkStart w:id="413" w:name="_9kMM9L6ZWu5777EIfRgrwy"/>
      <w:r w:rsidRPr="00237CD2">
        <w:rPr>
          <w:rFonts w:asciiTheme="minorHAnsi" w:hAnsiTheme="minorHAnsi" w:cstheme="minorHAnsi"/>
        </w:rPr>
        <w:t>share</w:t>
      </w:r>
      <w:bookmarkEnd w:id="413"/>
      <w:r w:rsidRPr="00237CD2">
        <w:rPr>
          <w:rFonts w:asciiTheme="minorHAnsi" w:hAnsiTheme="minorHAnsi" w:cstheme="minorHAnsi"/>
        </w:rPr>
        <w:t>.</w:t>
      </w:r>
    </w:p>
    <w:p w14:paraId="36C3040B" w14:textId="77777777" w:rsidR="00F00F06" w:rsidRPr="00237CD2" w:rsidRDefault="00860DA4" w:rsidP="00824D66">
      <w:pPr>
        <w:pStyle w:val="UKHeading1L2"/>
        <w:rPr>
          <w:rFonts w:asciiTheme="minorHAnsi" w:hAnsiTheme="minorHAnsi" w:cstheme="minorHAnsi"/>
          <w:i/>
        </w:rPr>
      </w:pPr>
      <w:bookmarkStart w:id="414" w:name="_Ref43331553"/>
      <w:bookmarkStart w:id="415" w:name="_Ref_ContractCompanion_9kb9Ur15E"/>
      <w:bookmarkStart w:id="416" w:name="_9kR3WTrAG85AB9FNlcqn6zmzEmUss5"/>
      <w:r w:rsidRPr="00237CD2">
        <w:rPr>
          <w:rFonts w:asciiTheme="minorHAnsi" w:hAnsiTheme="minorHAnsi" w:cstheme="minorHAnsi"/>
          <w:i/>
        </w:rPr>
        <w:t>Transfers: Offer</w:t>
      </w:r>
      <w:bookmarkEnd w:id="414"/>
      <w:bookmarkEnd w:id="415"/>
      <w:bookmarkEnd w:id="416"/>
    </w:p>
    <w:p w14:paraId="727EF16F" w14:textId="1BBEC682" w:rsidR="00F00F06" w:rsidRPr="00237CD2" w:rsidRDefault="00416A62" w:rsidP="00C60D5B">
      <w:pPr>
        <w:pStyle w:val="UKHeading1L3"/>
        <w:rPr>
          <w:rFonts w:asciiTheme="minorHAnsi" w:hAnsiTheme="minorHAnsi" w:cstheme="minorHAnsi"/>
        </w:rPr>
      </w:pPr>
      <w:bookmarkStart w:id="417" w:name="_Ref45193025"/>
      <w:r w:rsidRPr="00237CD2">
        <w:rPr>
          <w:rFonts w:asciiTheme="minorHAnsi" w:hAnsiTheme="minorHAnsi" w:cstheme="minorHAnsi"/>
        </w:rPr>
        <w:t xml:space="preserve">If Sale Shares are to be offered to Shareholders pursuant to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_Ref43330362 \w \h </w:instrText>
      </w:r>
      <w:r w:rsidR="00C60D5B"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14.7</w:t>
      </w:r>
      <w:r w:rsidRPr="00237CD2">
        <w:rPr>
          <w:rFonts w:asciiTheme="minorHAnsi" w:hAnsiTheme="minorHAnsi" w:cstheme="minorHAnsi"/>
        </w:rPr>
        <w:fldChar w:fldCharType="end"/>
      </w:r>
      <w:r w:rsidRPr="00237CD2">
        <w:rPr>
          <w:rFonts w:asciiTheme="minorHAnsi" w:hAnsiTheme="minorHAnsi" w:cstheme="minorHAnsi"/>
        </w:rPr>
        <w:t>, the Company (as agent of the Seller)</w:t>
      </w:r>
      <w:r w:rsidR="00860DA4" w:rsidRPr="00237CD2">
        <w:rPr>
          <w:rFonts w:asciiTheme="minorHAnsi" w:hAnsiTheme="minorHAnsi" w:cstheme="minorHAnsi"/>
        </w:rPr>
        <w:t xml:space="preserve"> shall offer the Sale Shares </w:t>
      </w:r>
      <w:r w:rsidR="00C6684B" w:rsidRPr="00237CD2">
        <w:rPr>
          <w:rFonts w:asciiTheme="minorHAnsi" w:hAnsiTheme="minorHAnsi" w:cstheme="minorHAnsi"/>
        </w:rPr>
        <w:t>to such Shareholders (excluding the Seller, and, if and to the extent so determined by the Board</w:t>
      </w:r>
      <w:r w:rsidR="00F26285" w:rsidRPr="00237CD2">
        <w:rPr>
          <w:rFonts w:asciiTheme="minorHAnsi" w:hAnsiTheme="minorHAnsi" w:cstheme="minorHAnsi"/>
        </w:rPr>
        <w:t>:</w:t>
      </w:r>
      <w:r w:rsidR="00C6684B" w:rsidRPr="00237CD2">
        <w:rPr>
          <w:rFonts w:asciiTheme="minorHAnsi" w:hAnsiTheme="minorHAnsi" w:cstheme="minorHAnsi"/>
        </w:rPr>
        <w:t xml:space="preserve"> (i) any other Shareholder whose Shares are then the subject of any Transfer Notice (an </w:t>
      </w:r>
      <w:r w:rsidR="002220F7" w:rsidRPr="00237CD2">
        <w:rPr>
          <w:rFonts w:asciiTheme="minorHAnsi" w:hAnsiTheme="minorHAnsi" w:cstheme="minorHAnsi"/>
        </w:rPr>
        <w:t>“</w:t>
      </w:r>
      <w:r w:rsidR="00C6684B" w:rsidRPr="00237CD2">
        <w:rPr>
          <w:rFonts w:asciiTheme="minorHAnsi" w:hAnsiTheme="minorHAnsi" w:cstheme="minorHAnsi"/>
          <w:b/>
        </w:rPr>
        <w:t>Other Seller</w:t>
      </w:r>
      <w:r w:rsidR="002220F7" w:rsidRPr="00237CD2">
        <w:rPr>
          <w:rFonts w:asciiTheme="minorHAnsi" w:hAnsiTheme="minorHAnsi" w:cstheme="minorHAnsi"/>
        </w:rPr>
        <w:t>”</w:t>
      </w:r>
      <w:r w:rsidR="00C6684B" w:rsidRPr="00237CD2">
        <w:rPr>
          <w:rFonts w:asciiTheme="minorHAnsi" w:hAnsiTheme="minorHAnsi" w:cstheme="minorHAnsi"/>
        </w:rPr>
        <w:t>)</w:t>
      </w:r>
      <w:r w:rsidR="00F26285" w:rsidRPr="00237CD2">
        <w:rPr>
          <w:rFonts w:asciiTheme="minorHAnsi" w:hAnsiTheme="minorHAnsi" w:cstheme="minorHAnsi"/>
        </w:rPr>
        <w:t>:</w:t>
      </w:r>
      <w:r w:rsidR="00C6684B" w:rsidRPr="00237CD2">
        <w:rPr>
          <w:rFonts w:asciiTheme="minorHAnsi" w:hAnsiTheme="minorHAnsi" w:cstheme="minorHAnsi"/>
        </w:rPr>
        <w:t xml:space="preserve"> and (ii) any Permitted Transferees of the Seller and/or any Other Seller) </w:t>
      </w:r>
      <w:r w:rsidR="00860DA4" w:rsidRPr="00237CD2">
        <w:rPr>
          <w:rFonts w:asciiTheme="minorHAnsi" w:hAnsiTheme="minorHAnsi" w:cstheme="minorHAnsi"/>
        </w:rPr>
        <w:t xml:space="preserve">(the </w:t>
      </w:r>
      <w:r w:rsidR="002220F7" w:rsidRPr="00237CD2">
        <w:rPr>
          <w:rFonts w:asciiTheme="minorHAnsi" w:hAnsiTheme="minorHAnsi" w:cstheme="minorHAnsi"/>
        </w:rPr>
        <w:t>“</w:t>
      </w:r>
      <w:r w:rsidR="00860DA4" w:rsidRPr="00237CD2">
        <w:rPr>
          <w:rFonts w:asciiTheme="minorHAnsi" w:hAnsiTheme="minorHAnsi" w:cstheme="minorHAnsi"/>
          <w:b/>
          <w:bCs/>
        </w:rPr>
        <w:t>Continuing Shareholders</w:t>
      </w:r>
      <w:r w:rsidR="002220F7" w:rsidRPr="00237CD2">
        <w:rPr>
          <w:rFonts w:asciiTheme="minorHAnsi" w:hAnsiTheme="minorHAnsi" w:cstheme="minorHAnsi"/>
        </w:rPr>
        <w:t>”</w:t>
      </w:r>
      <w:r w:rsidR="00860DA4" w:rsidRPr="00237CD2">
        <w:rPr>
          <w:rFonts w:asciiTheme="minorHAnsi" w:hAnsiTheme="minorHAnsi" w:cstheme="minorHAnsi"/>
        </w:rPr>
        <w:t xml:space="preserve">) inviting them to apply in writing within the period </w:t>
      </w:r>
      <w:r w:rsidR="00C6684B" w:rsidRPr="00237CD2">
        <w:rPr>
          <w:rFonts w:asciiTheme="minorHAnsi" w:hAnsiTheme="minorHAnsi" w:cstheme="minorHAnsi"/>
        </w:rPr>
        <w:t>of</w:t>
      </w:r>
      <w:r w:rsidR="00860DA4" w:rsidRPr="00237CD2">
        <w:rPr>
          <w:rFonts w:asciiTheme="minorHAnsi" w:hAnsiTheme="minorHAnsi" w:cstheme="minorHAnsi"/>
        </w:rPr>
        <w:t xml:space="preserve"> [10] Business Days </w:t>
      </w:r>
      <w:r w:rsidR="00C6684B" w:rsidRPr="00237CD2">
        <w:rPr>
          <w:rFonts w:asciiTheme="minorHAnsi" w:hAnsiTheme="minorHAnsi" w:cstheme="minorHAnsi"/>
        </w:rPr>
        <w:t xml:space="preserve">commencing on </w:t>
      </w:r>
      <w:r w:rsidR="000F00BD" w:rsidRPr="00237CD2">
        <w:rPr>
          <w:rFonts w:asciiTheme="minorHAnsi" w:hAnsiTheme="minorHAnsi" w:cstheme="minorHAnsi"/>
        </w:rPr>
        <w:t>(</w:t>
      </w:r>
      <w:r w:rsidR="00C6684B" w:rsidRPr="00237CD2">
        <w:rPr>
          <w:rFonts w:asciiTheme="minorHAnsi" w:hAnsiTheme="minorHAnsi" w:cstheme="minorHAnsi"/>
        </w:rPr>
        <w:t>and including</w:t>
      </w:r>
      <w:r w:rsidR="000F00BD" w:rsidRPr="00237CD2">
        <w:rPr>
          <w:rFonts w:asciiTheme="minorHAnsi" w:hAnsiTheme="minorHAnsi" w:cstheme="minorHAnsi"/>
        </w:rPr>
        <w:t>)</w:t>
      </w:r>
      <w:r w:rsidR="00C6684B" w:rsidRPr="00237CD2">
        <w:rPr>
          <w:rFonts w:asciiTheme="minorHAnsi" w:hAnsiTheme="minorHAnsi" w:cstheme="minorHAnsi"/>
        </w:rPr>
        <w:t xml:space="preserve"> the date of </w:t>
      </w:r>
      <w:r w:rsidR="00860DA4" w:rsidRPr="00237CD2">
        <w:rPr>
          <w:rFonts w:asciiTheme="minorHAnsi" w:hAnsiTheme="minorHAnsi" w:cstheme="minorHAnsi"/>
        </w:rPr>
        <w:t xml:space="preserve">the offer (the </w:t>
      </w:r>
      <w:r w:rsidR="002220F7" w:rsidRPr="00237CD2">
        <w:rPr>
          <w:rFonts w:asciiTheme="minorHAnsi" w:hAnsiTheme="minorHAnsi" w:cstheme="minorHAnsi"/>
        </w:rPr>
        <w:t>“</w:t>
      </w:r>
      <w:r w:rsidR="00860DA4" w:rsidRPr="00237CD2">
        <w:rPr>
          <w:rFonts w:asciiTheme="minorHAnsi" w:hAnsiTheme="minorHAnsi" w:cstheme="minorHAnsi"/>
          <w:b/>
          <w:bCs/>
        </w:rPr>
        <w:t>Offer Period</w:t>
      </w:r>
      <w:r w:rsidR="002220F7" w:rsidRPr="00237CD2">
        <w:rPr>
          <w:rFonts w:asciiTheme="minorHAnsi" w:hAnsiTheme="minorHAnsi" w:cstheme="minorHAnsi"/>
        </w:rPr>
        <w:t>”</w:t>
      </w:r>
      <w:r w:rsidR="00860DA4" w:rsidRPr="00237CD2">
        <w:rPr>
          <w:rFonts w:asciiTheme="minorHAnsi" w:hAnsiTheme="minorHAnsi" w:cstheme="minorHAnsi"/>
        </w:rPr>
        <w:t xml:space="preserve">) for the </w:t>
      </w:r>
      <w:r w:rsidR="009979FA" w:rsidRPr="00237CD2">
        <w:rPr>
          <w:rFonts w:asciiTheme="minorHAnsi" w:hAnsiTheme="minorHAnsi" w:cstheme="minorHAnsi"/>
        </w:rPr>
        <w:t xml:space="preserve">relevant </w:t>
      </w:r>
      <w:r w:rsidR="00860DA4" w:rsidRPr="00237CD2">
        <w:rPr>
          <w:rFonts w:asciiTheme="minorHAnsi" w:hAnsiTheme="minorHAnsi" w:cstheme="minorHAnsi"/>
        </w:rPr>
        <w:t>number of Sale Shares.</w:t>
      </w:r>
      <w:bookmarkEnd w:id="417"/>
    </w:p>
    <w:p w14:paraId="0B012E8E" w14:textId="1ADCF1F3" w:rsidR="00C6684B" w:rsidRPr="00237CD2" w:rsidRDefault="00C6684B" w:rsidP="00C60D5B">
      <w:pPr>
        <w:pStyle w:val="UKHeading1L3"/>
        <w:rPr>
          <w:rFonts w:asciiTheme="minorHAnsi" w:hAnsiTheme="minorHAnsi" w:cstheme="minorHAnsi"/>
        </w:rPr>
      </w:pPr>
      <w:bookmarkStart w:id="418" w:name="_Ref45193186"/>
      <w:r w:rsidRPr="00237CD2">
        <w:rPr>
          <w:rFonts w:asciiTheme="minorHAnsi" w:hAnsiTheme="minorHAnsi" w:cstheme="minorHAnsi"/>
        </w:rPr>
        <w:t xml:space="preserve">An offer of Sale Shares made by the Company (as agent of the Seller) to Continuing Shareholders under this </w:t>
      </w:r>
      <w:bookmarkStart w:id="419" w:name="_9kMHG5YVtCIA7CDBHPnesp81o1GoWuu7"/>
      <w:r w:rsidRPr="00237CD2">
        <w:rPr>
          <w:rFonts w:asciiTheme="minorHAnsi" w:hAnsiTheme="minorHAnsi" w:cstheme="minorHAnsi"/>
        </w:rPr>
        <w:t xml:space="preserve">Article </w:t>
      </w:r>
      <w:r w:rsidR="004513A0" w:rsidRPr="00237CD2">
        <w:rPr>
          <w:rFonts w:asciiTheme="minorHAnsi" w:hAnsiTheme="minorHAnsi" w:cstheme="minorHAnsi"/>
        </w:rPr>
        <w:fldChar w:fldCharType="begin"/>
      </w:r>
      <w:r w:rsidR="004513A0" w:rsidRPr="00237CD2">
        <w:rPr>
          <w:rFonts w:asciiTheme="minorHAnsi" w:hAnsiTheme="minorHAnsi" w:cstheme="minorHAnsi"/>
        </w:rPr>
        <w:instrText xml:space="preserve"> REF _Ref_ContractCompanion_9kb9Ur15E \n \h \t \* MERGEFORMAT </w:instrText>
      </w:r>
      <w:r w:rsidR="004513A0" w:rsidRPr="00237CD2">
        <w:rPr>
          <w:rFonts w:asciiTheme="minorHAnsi" w:hAnsiTheme="minorHAnsi" w:cstheme="minorHAnsi"/>
        </w:rPr>
      </w:r>
      <w:r w:rsidR="004513A0" w:rsidRPr="00237CD2">
        <w:rPr>
          <w:rFonts w:asciiTheme="minorHAnsi" w:hAnsiTheme="minorHAnsi" w:cstheme="minorHAnsi"/>
        </w:rPr>
        <w:fldChar w:fldCharType="separate"/>
      </w:r>
      <w:r w:rsidR="001B00E0">
        <w:rPr>
          <w:rFonts w:asciiTheme="minorHAnsi" w:hAnsiTheme="minorHAnsi" w:cstheme="minorHAnsi"/>
        </w:rPr>
        <w:t>14.8</w:t>
      </w:r>
      <w:r w:rsidR="004513A0" w:rsidRPr="00237CD2">
        <w:rPr>
          <w:rFonts w:asciiTheme="minorHAnsi" w:hAnsiTheme="minorHAnsi" w:cstheme="minorHAnsi"/>
        </w:rPr>
        <w:fldChar w:fldCharType="end"/>
      </w:r>
      <w:bookmarkEnd w:id="419"/>
      <w:r w:rsidRPr="00237CD2">
        <w:rPr>
          <w:rFonts w:asciiTheme="minorHAnsi" w:hAnsiTheme="minorHAnsi" w:cstheme="minorHAnsi"/>
        </w:rPr>
        <w:t xml:space="preserve"> shall</w:t>
      </w:r>
      <w:r w:rsidR="00421614" w:rsidRPr="00237CD2">
        <w:rPr>
          <w:rFonts w:asciiTheme="minorHAnsi" w:hAnsiTheme="minorHAnsi" w:cstheme="minorHAnsi"/>
        </w:rPr>
        <w:t xml:space="preserve"> be in writing and</w:t>
      </w:r>
      <w:r w:rsidRPr="00237CD2">
        <w:rPr>
          <w:rFonts w:asciiTheme="minorHAnsi" w:hAnsiTheme="minorHAnsi" w:cstheme="minorHAnsi"/>
        </w:rPr>
        <w:t>:</w:t>
      </w:r>
      <w:bookmarkEnd w:id="418"/>
    </w:p>
    <w:p w14:paraId="4763C18C" w14:textId="77777777" w:rsidR="00C6684B" w:rsidRPr="00237CD2" w:rsidRDefault="00421614" w:rsidP="00C60D5B">
      <w:pPr>
        <w:pStyle w:val="UKHeading1L4"/>
        <w:rPr>
          <w:rFonts w:asciiTheme="minorHAnsi" w:hAnsiTheme="minorHAnsi" w:cstheme="minorHAnsi"/>
        </w:rPr>
      </w:pPr>
      <w:r w:rsidRPr="00237CD2">
        <w:rPr>
          <w:rFonts w:asciiTheme="minorHAnsi" w:hAnsiTheme="minorHAnsi" w:cstheme="minorHAnsi"/>
        </w:rPr>
        <w:t xml:space="preserve">shall </w:t>
      </w:r>
      <w:r w:rsidR="00C6684B" w:rsidRPr="00237CD2">
        <w:rPr>
          <w:rFonts w:asciiTheme="minorHAnsi" w:hAnsiTheme="minorHAnsi" w:cstheme="minorHAnsi"/>
        </w:rPr>
        <w:t>stipulate:</w:t>
      </w:r>
    </w:p>
    <w:p w14:paraId="5904E808" w14:textId="0050CA37" w:rsidR="00C6684B" w:rsidRPr="00237CD2" w:rsidRDefault="00C6684B" w:rsidP="00C60D5B">
      <w:pPr>
        <w:pStyle w:val="UKHeading1L5"/>
        <w:rPr>
          <w:rFonts w:asciiTheme="minorHAnsi" w:hAnsiTheme="minorHAnsi" w:cstheme="minorHAnsi"/>
        </w:rPr>
      </w:pPr>
      <w:r w:rsidRPr="00237CD2">
        <w:rPr>
          <w:rFonts w:asciiTheme="minorHAnsi" w:hAnsiTheme="minorHAnsi" w:cstheme="minorHAnsi"/>
        </w:rPr>
        <w:t xml:space="preserve">the total number and class of Sale Shares so offered to all Continuing Shareholders (together with the amount of any accrued unpaid dividend thereon </w:t>
      </w:r>
      <w:r w:rsidR="00147EEC" w:rsidRPr="00237CD2">
        <w:rPr>
          <w:rFonts w:asciiTheme="minorHAnsi" w:hAnsiTheme="minorHAnsi" w:cstheme="minorHAnsi"/>
        </w:rPr>
        <w:t>and the Starting Price</w:t>
      </w:r>
      <w:r w:rsidRPr="00237CD2">
        <w:rPr>
          <w:rFonts w:asciiTheme="minorHAnsi" w:hAnsiTheme="minorHAnsi" w:cstheme="minorHAnsi"/>
        </w:rPr>
        <w:t>;</w:t>
      </w:r>
    </w:p>
    <w:p w14:paraId="2C466262" w14:textId="52B08E28" w:rsidR="005356D1" w:rsidRPr="00237CD2" w:rsidRDefault="00C6684B" w:rsidP="00C60D5B">
      <w:pPr>
        <w:pStyle w:val="UKHeading1L5"/>
        <w:rPr>
          <w:rFonts w:asciiTheme="minorHAnsi" w:hAnsiTheme="minorHAnsi" w:cstheme="minorHAnsi"/>
        </w:rPr>
      </w:pPr>
      <w:bookmarkStart w:id="420" w:name="_Ref45193158"/>
      <w:r w:rsidRPr="00237CD2">
        <w:rPr>
          <w:rFonts w:asciiTheme="minorHAnsi" w:hAnsiTheme="minorHAnsi" w:cstheme="minorHAnsi"/>
        </w:rPr>
        <w:t xml:space="preserve">the number of Sale Shares offered to the Continuing Shareholder (an </w:t>
      </w:r>
      <w:r w:rsidR="002220F7" w:rsidRPr="00237CD2">
        <w:rPr>
          <w:rFonts w:asciiTheme="minorHAnsi" w:hAnsiTheme="minorHAnsi" w:cstheme="minorHAnsi"/>
        </w:rPr>
        <w:t>“</w:t>
      </w:r>
      <w:r w:rsidRPr="00237CD2">
        <w:rPr>
          <w:rFonts w:asciiTheme="minorHAnsi" w:hAnsiTheme="minorHAnsi" w:cstheme="minorHAnsi"/>
          <w:b/>
        </w:rPr>
        <w:t>Initial Sale Share Entitlement</w:t>
      </w:r>
      <w:r w:rsidR="002220F7" w:rsidRPr="00237CD2">
        <w:rPr>
          <w:rFonts w:asciiTheme="minorHAnsi" w:hAnsiTheme="minorHAnsi" w:cstheme="minorHAnsi"/>
        </w:rPr>
        <w:t>”</w:t>
      </w:r>
      <w:r w:rsidRPr="00237CD2">
        <w:rPr>
          <w:rFonts w:asciiTheme="minorHAnsi" w:hAnsiTheme="minorHAnsi" w:cstheme="minorHAnsi"/>
        </w:rPr>
        <w:t xml:space="preserve">), calculated on a pro rata basis to the number of </w:t>
      </w:r>
      <w:r w:rsidR="007C3D91">
        <w:rPr>
          <w:rFonts w:asciiTheme="minorHAnsi" w:hAnsiTheme="minorHAnsi" w:cstheme="minorHAnsi"/>
        </w:rPr>
        <w:t>Ordinary Share</w:t>
      </w:r>
      <w:r w:rsidRPr="00237CD2">
        <w:rPr>
          <w:rFonts w:asciiTheme="minorHAnsi" w:hAnsiTheme="minorHAnsi" w:cstheme="minorHAnsi"/>
        </w:rPr>
        <w:t>s held by the Continuing Shareholders</w:t>
      </w:r>
      <w:r w:rsidR="005356D1" w:rsidRPr="00237CD2">
        <w:rPr>
          <w:rFonts w:asciiTheme="minorHAnsi" w:hAnsiTheme="minorHAnsi" w:cstheme="minorHAnsi"/>
        </w:rPr>
        <w:t xml:space="preserve"> in each case at the time the offer is made</w:t>
      </w:r>
      <w:r w:rsidRPr="00237CD2">
        <w:rPr>
          <w:rFonts w:asciiTheme="minorHAnsi" w:hAnsiTheme="minorHAnsi" w:cstheme="minorHAnsi"/>
        </w:rPr>
        <w:t>;</w:t>
      </w:r>
      <w:bookmarkEnd w:id="420"/>
    </w:p>
    <w:p w14:paraId="23391D86" w14:textId="77777777" w:rsidR="00C6684B" w:rsidRPr="00237CD2" w:rsidRDefault="005356D1" w:rsidP="00C60D5B">
      <w:pPr>
        <w:pStyle w:val="UKHeading1L5"/>
        <w:rPr>
          <w:rFonts w:asciiTheme="minorHAnsi" w:hAnsiTheme="minorHAnsi" w:cstheme="minorHAnsi"/>
        </w:rPr>
      </w:pPr>
      <w:r w:rsidRPr="00237CD2">
        <w:rPr>
          <w:rFonts w:asciiTheme="minorHAnsi" w:hAnsiTheme="minorHAnsi" w:cstheme="minorHAnsi"/>
        </w:rPr>
        <w:t>the terms of the offer and the Offer Period;</w:t>
      </w:r>
    </w:p>
    <w:p w14:paraId="612E61F0" w14:textId="77777777" w:rsidR="005356D1" w:rsidRPr="00237CD2" w:rsidRDefault="008D3C4C" w:rsidP="00C60D5B">
      <w:pPr>
        <w:pStyle w:val="UKHeading1L4"/>
        <w:rPr>
          <w:rFonts w:asciiTheme="minorHAnsi" w:hAnsiTheme="minorHAnsi" w:cstheme="minorHAnsi"/>
        </w:rPr>
      </w:pPr>
      <w:r w:rsidRPr="00237CD2">
        <w:rPr>
          <w:rFonts w:asciiTheme="minorHAnsi" w:hAnsiTheme="minorHAnsi" w:cstheme="minorHAnsi"/>
        </w:rPr>
        <w:t xml:space="preserve">shall </w:t>
      </w:r>
      <w:r w:rsidR="005356D1" w:rsidRPr="00237CD2">
        <w:rPr>
          <w:rFonts w:asciiTheme="minorHAnsi" w:hAnsiTheme="minorHAnsi" w:cstheme="minorHAnsi"/>
        </w:rPr>
        <w:t>be open for acceptance during the Offer Period; and</w:t>
      </w:r>
    </w:p>
    <w:p w14:paraId="4B70203C" w14:textId="77777777" w:rsidR="00C6684B" w:rsidRPr="00237CD2" w:rsidRDefault="008D3C4C" w:rsidP="00C60D5B">
      <w:pPr>
        <w:pStyle w:val="UKHeading1L4"/>
        <w:rPr>
          <w:rFonts w:asciiTheme="minorHAnsi" w:hAnsiTheme="minorHAnsi" w:cstheme="minorHAnsi"/>
        </w:rPr>
      </w:pPr>
      <w:r w:rsidRPr="00237CD2">
        <w:rPr>
          <w:rFonts w:asciiTheme="minorHAnsi" w:hAnsiTheme="minorHAnsi" w:cstheme="minorHAnsi"/>
        </w:rPr>
        <w:t xml:space="preserve">shall </w:t>
      </w:r>
      <w:r w:rsidR="005356D1" w:rsidRPr="00237CD2">
        <w:rPr>
          <w:rFonts w:asciiTheme="minorHAnsi" w:hAnsiTheme="minorHAnsi" w:cstheme="minorHAnsi"/>
        </w:rPr>
        <w:t xml:space="preserve">stipulate that any Continuing Shareholder who wishes to acquire Sale Shares in excess of </w:t>
      </w:r>
      <w:r w:rsidR="00BD0B9D" w:rsidRPr="00237CD2">
        <w:rPr>
          <w:rFonts w:asciiTheme="minorHAnsi" w:hAnsiTheme="minorHAnsi" w:cstheme="minorHAnsi"/>
        </w:rPr>
        <w:t>their</w:t>
      </w:r>
      <w:r w:rsidR="005356D1" w:rsidRPr="00237CD2">
        <w:rPr>
          <w:rFonts w:asciiTheme="minorHAnsi" w:hAnsiTheme="minorHAnsi" w:cstheme="minorHAnsi"/>
        </w:rPr>
        <w:t xml:space="preserve"> Initial Sale Share Entitlement may, in </w:t>
      </w:r>
      <w:r w:rsidR="00BD0B9D" w:rsidRPr="00237CD2">
        <w:rPr>
          <w:rFonts w:asciiTheme="minorHAnsi" w:hAnsiTheme="minorHAnsi" w:cstheme="minorHAnsi"/>
        </w:rPr>
        <w:t>their</w:t>
      </w:r>
      <w:r w:rsidR="005356D1" w:rsidRPr="00237CD2">
        <w:rPr>
          <w:rFonts w:asciiTheme="minorHAnsi" w:hAnsiTheme="minorHAnsi" w:cstheme="minorHAnsi"/>
        </w:rPr>
        <w:t xml:space="preserve"> acceptance of the offer, state the maximum number of additional Sale Shares in excess of </w:t>
      </w:r>
      <w:r w:rsidR="00BD0B9D" w:rsidRPr="00237CD2">
        <w:rPr>
          <w:rFonts w:asciiTheme="minorHAnsi" w:hAnsiTheme="minorHAnsi" w:cstheme="minorHAnsi"/>
        </w:rPr>
        <w:t>their</w:t>
      </w:r>
      <w:r w:rsidR="005356D1" w:rsidRPr="00237CD2">
        <w:rPr>
          <w:rFonts w:asciiTheme="minorHAnsi" w:hAnsiTheme="minorHAnsi" w:cstheme="minorHAnsi"/>
        </w:rPr>
        <w:t xml:space="preserve"> Initial Sale Share Entitlement which the Continuing Shareholder wishes to purchase (</w:t>
      </w:r>
      <w:r w:rsidR="002220F7" w:rsidRPr="00237CD2">
        <w:rPr>
          <w:rFonts w:asciiTheme="minorHAnsi" w:hAnsiTheme="minorHAnsi" w:cstheme="minorHAnsi"/>
        </w:rPr>
        <w:t>“</w:t>
      </w:r>
      <w:r w:rsidR="005356D1" w:rsidRPr="00237CD2">
        <w:rPr>
          <w:rFonts w:asciiTheme="minorHAnsi" w:hAnsiTheme="minorHAnsi" w:cstheme="minorHAnsi"/>
          <w:b/>
        </w:rPr>
        <w:t>Excess Sale Shares</w:t>
      </w:r>
      <w:r w:rsidR="002220F7" w:rsidRPr="00237CD2">
        <w:rPr>
          <w:rFonts w:asciiTheme="minorHAnsi" w:hAnsiTheme="minorHAnsi" w:cstheme="minorHAnsi"/>
        </w:rPr>
        <w:t>”</w:t>
      </w:r>
      <w:r w:rsidR="005356D1" w:rsidRPr="00237CD2">
        <w:rPr>
          <w:rFonts w:asciiTheme="minorHAnsi" w:hAnsiTheme="minorHAnsi" w:cstheme="minorHAnsi"/>
        </w:rPr>
        <w:t xml:space="preserve">) (provided that the number of Excess Sale Shares together with </w:t>
      </w:r>
      <w:r w:rsidR="00BD0B9D" w:rsidRPr="00237CD2">
        <w:rPr>
          <w:rFonts w:asciiTheme="minorHAnsi" w:hAnsiTheme="minorHAnsi" w:cstheme="minorHAnsi"/>
        </w:rPr>
        <w:t>their</w:t>
      </w:r>
      <w:r w:rsidR="005356D1" w:rsidRPr="00237CD2">
        <w:rPr>
          <w:rFonts w:asciiTheme="minorHAnsi" w:hAnsiTheme="minorHAnsi" w:cstheme="minorHAnsi"/>
        </w:rPr>
        <w:t xml:space="preserve"> Initial Sale Share Entitlement which a Continuing Shareholder wishes to acquire shall not, in aggregate, exceed the total number of Sale Shares so offered to all Continuing Shareholders).</w:t>
      </w:r>
    </w:p>
    <w:p w14:paraId="279174CA" w14:textId="77777777" w:rsidR="005356D1" w:rsidRPr="00237CD2" w:rsidRDefault="00860DA4" w:rsidP="00C60D5B">
      <w:pPr>
        <w:pStyle w:val="UKHeading1L3"/>
        <w:tabs>
          <w:tab w:val="clear" w:pos="1440"/>
          <w:tab w:val="num" w:pos="360"/>
        </w:tabs>
        <w:rPr>
          <w:rFonts w:asciiTheme="minorHAnsi" w:hAnsiTheme="minorHAnsi" w:cstheme="minorHAnsi"/>
        </w:rPr>
      </w:pPr>
      <w:r w:rsidRPr="00237CD2">
        <w:rPr>
          <w:rFonts w:asciiTheme="minorHAnsi" w:hAnsiTheme="minorHAnsi" w:cstheme="minorHAnsi"/>
        </w:rPr>
        <w:t>If, at the end of the Offer Period, the</w:t>
      </w:r>
      <w:r w:rsidR="005356D1" w:rsidRPr="00237CD2">
        <w:rPr>
          <w:rFonts w:asciiTheme="minorHAnsi" w:hAnsiTheme="minorHAnsi" w:cstheme="minorHAnsi"/>
        </w:rPr>
        <w:t xml:space="preserve"> </w:t>
      </w:r>
      <w:r w:rsidRPr="00237CD2">
        <w:rPr>
          <w:rFonts w:asciiTheme="minorHAnsi" w:hAnsiTheme="minorHAnsi" w:cstheme="minorHAnsi"/>
        </w:rPr>
        <w:t xml:space="preserve">number of Sale Shares applied for is equal to or exceeds the </w:t>
      </w:r>
      <w:r w:rsidR="000F00BD" w:rsidRPr="00237CD2">
        <w:rPr>
          <w:rFonts w:asciiTheme="minorHAnsi" w:hAnsiTheme="minorHAnsi" w:cstheme="minorHAnsi"/>
        </w:rPr>
        <w:t xml:space="preserve">total </w:t>
      </w:r>
      <w:r w:rsidRPr="00237CD2">
        <w:rPr>
          <w:rFonts w:asciiTheme="minorHAnsi" w:hAnsiTheme="minorHAnsi" w:cstheme="minorHAnsi"/>
        </w:rPr>
        <w:t>number of Sale Shares</w:t>
      </w:r>
      <w:r w:rsidR="005356D1" w:rsidRPr="00237CD2">
        <w:rPr>
          <w:rFonts w:asciiTheme="minorHAnsi" w:hAnsiTheme="minorHAnsi" w:cstheme="minorHAnsi"/>
        </w:rPr>
        <w:t xml:space="preserve"> so offered to Continuing Shareholders</w:t>
      </w:r>
      <w:r w:rsidRPr="00237CD2">
        <w:rPr>
          <w:rFonts w:asciiTheme="minorHAnsi" w:hAnsiTheme="minorHAnsi" w:cstheme="minorHAnsi"/>
        </w:rPr>
        <w:t xml:space="preserve">, the Sale Shares </w:t>
      </w:r>
      <w:r w:rsidR="005356D1" w:rsidRPr="00237CD2">
        <w:rPr>
          <w:rFonts w:asciiTheme="minorHAnsi" w:hAnsiTheme="minorHAnsi" w:cstheme="minorHAnsi"/>
        </w:rPr>
        <w:t xml:space="preserve">so offered </w:t>
      </w:r>
      <w:r w:rsidRPr="00237CD2">
        <w:rPr>
          <w:rFonts w:asciiTheme="minorHAnsi" w:hAnsiTheme="minorHAnsi" w:cstheme="minorHAnsi"/>
        </w:rPr>
        <w:t>to Continuing Shareholder</w:t>
      </w:r>
      <w:r w:rsidR="005356D1" w:rsidRPr="00237CD2">
        <w:rPr>
          <w:rFonts w:asciiTheme="minorHAnsi" w:hAnsiTheme="minorHAnsi" w:cstheme="minorHAnsi"/>
        </w:rPr>
        <w:t>s</w:t>
      </w:r>
      <w:r w:rsidRPr="00237CD2">
        <w:rPr>
          <w:rFonts w:asciiTheme="minorHAnsi" w:hAnsiTheme="minorHAnsi" w:cstheme="minorHAnsi"/>
        </w:rPr>
        <w:t xml:space="preserve"> </w:t>
      </w:r>
      <w:r w:rsidR="005356D1" w:rsidRPr="00237CD2">
        <w:rPr>
          <w:rFonts w:asciiTheme="minorHAnsi" w:hAnsiTheme="minorHAnsi" w:cstheme="minorHAnsi"/>
        </w:rPr>
        <w:t xml:space="preserve">shall be allocated to the </w:t>
      </w:r>
      <w:r w:rsidRPr="00237CD2">
        <w:rPr>
          <w:rFonts w:asciiTheme="minorHAnsi" w:hAnsiTheme="minorHAnsi" w:cstheme="minorHAnsi"/>
        </w:rPr>
        <w:t>Continuing Shareholders who have applied for Sale Shares</w:t>
      </w:r>
      <w:r w:rsidR="005356D1" w:rsidRPr="00237CD2">
        <w:rPr>
          <w:rFonts w:asciiTheme="minorHAnsi" w:hAnsiTheme="minorHAnsi" w:cstheme="minorHAnsi"/>
        </w:rPr>
        <w:t xml:space="preserve"> as follows:</w:t>
      </w:r>
    </w:p>
    <w:p w14:paraId="123A3ECE" w14:textId="77777777" w:rsidR="005356D1" w:rsidRPr="00237CD2" w:rsidRDefault="005356D1" w:rsidP="00C60D5B">
      <w:pPr>
        <w:pStyle w:val="UKHeading1L4"/>
        <w:rPr>
          <w:rFonts w:asciiTheme="minorHAnsi" w:hAnsiTheme="minorHAnsi" w:cstheme="minorHAnsi"/>
        </w:rPr>
      </w:pPr>
      <w:r w:rsidRPr="00237CD2">
        <w:rPr>
          <w:rFonts w:asciiTheme="minorHAnsi" w:hAnsiTheme="minorHAnsi" w:cstheme="minorHAnsi"/>
        </w:rPr>
        <w:t>first</w:t>
      </w:r>
      <w:r w:rsidR="00810E74" w:rsidRPr="00237CD2">
        <w:rPr>
          <w:rFonts w:asciiTheme="minorHAnsi" w:hAnsiTheme="minorHAnsi" w:cstheme="minorHAnsi"/>
        </w:rPr>
        <w:t>,</w:t>
      </w:r>
      <w:r w:rsidRPr="00237CD2">
        <w:rPr>
          <w:rFonts w:asciiTheme="minorHAnsi" w:hAnsiTheme="minorHAnsi" w:cstheme="minorHAnsi"/>
        </w:rPr>
        <w:t xml:space="preserve"> each such Continuing Shareholder shall be allocated </w:t>
      </w:r>
      <w:r w:rsidR="00BD0B9D" w:rsidRPr="00237CD2">
        <w:rPr>
          <w:rFonts w:asciiTheme="minorHAnsi" w:hAnsiTheme="minorHAnsi" w:cstheme="minorHAnsi"/>
        </w:rPr>
        <w:t>their</w:t>
      </w:r>
      <w:r w:rsidRPr="00237CD2">
        <w:rPr>
          <w:rFonts w:asciiTheme="minorHAnsi" w:hAnsiTheme="minorHAnsi" w:cstheme="minorHAnsi"/>
        </w:rPr>
        <w:t xml:space="preserve"> Initial Sale Share Entitlement (or, if lower, the number of Sale Shares applied for by the Continuing Shareholder); and </w:t>
      </w:r>
    </w:p>
    <w:p w14:paraId="5F881B02" w14:textId="1CFA6BA3" w:rsidR="00F00F06" w:rsidRPr="00237CD2" w:rsidRDefault="005356D1" w:rsidP="00C60D5B">
      <w:pPr>
        <w:pStyle w:val="UKHeading1L4"/>
        <w:rPr>
          <w:rFonts w:asciiTheme="minorHAnsi" w:hAnsiTheme="minorHAnsi" w:cstheme="minorHAnsi"/>
        </w:rPr>
      </w:pPr>
      <w:r w:rsidRPr="00237CD2">
        <w:rPr>
          <w:rFonts w:asciiTheme="minorHAnsi" w:hAnsiTheme="minorHAnsi" w:cstheme="minorHAnsi"/>
        </w:rPr>
        <w:t>thereafter</w:t>
      </w:r>
      <w:r w:rsidR="00810E74" w:rsidRPr="00237CD2">
        <w:rPr>
          <w:rFonts w:asciiTheme="minorHAnsi" w:hAnsiTheme="minorHAnsi" w:cstheme="minorHAnsi"/>
        </w:rPr>
        <w:t>,</w:t>
      </w:r>
      <w:r w:rsidRPr="00237CD2">
        <w:rPr>
          <w:rFonts w:asciiTheme="minorHAnsi" w:hAnsiTheme="minorHAnsi" w:cstheme="minorHAnsi"/>
        </w:rPr>
        <w:t xml:space="preserve"> the remaining balance of the Sale Shares so offered to Continuing Shareholders shall be allocated as between those Continuing Shareholders who have applied for Excess Sale </w:t>
      </w:r>
      <w:r w:rsidR="00A57CF2" w:rsidRPr="00237CD2">
        <w:rPr>
          <w:rFonts w:asciiTheme="minorHAnsi" w:hAnsiTheme="minorHAnsi" w:cstheme="minorHAnsi"/>
        </w:rPr>
        <w:t xml:space="preserve">Shares </w:t>
      </w:r>
      <w:r w:rsidRPr="00237CD2">
        <w:rPr>
          <w:rFonts w:asciiTheme="minorHAnsi" w:hAnsiTheme="minorHAnsi" w:cstheme="minorHAnsi"/>
        </w:rPr>
        <w:t xml:space="preserve">on a pro rata basis to the number of number of </w:t>
      </w:r>
      <w:r w:rsidR="007C3D91">
        <w:rPr>
          <w:rFonts w:asciiTheme="minorHAnsi" w:hAnsiTheme="minorHAnsi" w:cstheme="minorHAnsi"/>
        </w:rPr>
        <w:t>Ordinary Share</w:t>
      </w:r>
      <w:r w:rsidRPr="00237CD2">
        <w:rPr>
          <w:rFonts w:asciiTheme="minorHAnsi" w:hAnsiTheme="minorHAnsi" w:cstheme="minorHAnsi"/>
        </w:rPr>
        <w:t xml:space="preserve">s held by each such Continuing Shareholder (provided always that no Continuing Shareholder shall be allocated a number of Sale Shares in excess of the aggregate number which </w:t>
      </w:r>
      <w:r w:rsidR="00AA0EE8" w:rsidRPr="00237CD2">
        <w:rPr>
          <w:rFonts w:asciiTheme="minorHAnsi" w:hAnsiTheme="minorHAnsi" w:cstheme="minorHAnsi"/>
        </w:rPr>
        <w:t xml:space="preserve">they have </w:t>
      </w:r>
      <w:r w:rsidRPr="00237CD2">
        <w:rPr>
          <w:rFonts w:asciiTheme="minorHAnsi" w:hAnsiTheme="minorHAnsi" w:cstheme="minorHAnsi"/>
        </w:rPr>
        <w:t>applied for). No Continuing Shareholder shall be allocated any fraction of any Sale Share and all fractional entitlements shall be aggregated and may be allocated in such manner as the Board may determine</w:t>
      </w:r>
      <w:r w:rsidR="00860DA4" w:rsidRPr="00237CD2">
        <w:rPr>
          <w:rFonts w:asciiTheme="minorHAnsi" w:hAnsiTheme="minorHAnsi" w:cstheme="minorHAnsi"/>
        </w:rPr>
        <w:t xml:space="preserve">. </w:t>
      </w:r>
    </w:p>
    <w:p w14:paraId="073997C1" w14:textId="31AE1B9B" w:rsidR="00F00F06" w:rsidRPr="003C7282" w:rsidRDefault="00860DA4" w:rsidP="003C7282">
      <w:pPr>
        <w:pStyle w:val="UKHeading1L3"/>
        <w:rPr>
          <w:rFonts w:asciiTheme="minorHAnsi" w:hAnsiTheme="minorHAnsi" w:cstheme="minorHAnsi"/>
        </w:rPr>
      </w:pPr>
      <w:r w:rsidRPr="00237CD2">
        <w:rPr>
          <w:rFonts w:asciiTheme="minorHAnsi" w:hAnsiTheme="minorHAnsi" w:cstheme="minorHAnsi"/>
        </w:rPr>
        <w:t>If, at the end of the Offer Period, the number of Sale Shares applied for</w:t>
      </w:r>
      <w:r w:rsidR="005356D1" w:rsidRPr="00237CD2">
        <w:rPr>
          <w:rFonts w:asciiTheme="minorHAnsi" w:hAnsiTheme="minorHAnsi" w:cstheme="minorHAnsi"/>
        </w:rPr>
        <w:t xml:space="preserve"> by all Continuing Shareholders</w:t>
      </w:r>
      <w:r w:rsidRPr="00237CD2">
        <w:rPr>
          <w:rFonts w:asciiTheme="minorHAnsi" w:hAnsiTheme="minorHAnsi" w:cstheme="minorHAnsi"/>
        </w:rPr>
        <w:t xml:space="preserve"> is less than the</w:t>
      </w:r>
      <w:r w:rsidR="005356D1" w:rsidRPr="00237CD2">
        <w:rPr>
          <w:rFonts w:asciiTheme="minorHAnsi" w:hAnsiTheme="minorHAnsi" w:cstheme="minorHAnsi"/>
        </w:rPr>
        <w:t xml:space="preserve"> total</w:t>
      </w:r>
      <w:r w:rsidRPr="00237CD2">
        <w:rPr>
          <w:rFonts w:asciiTheme="minorHAnsi" w:hAnsiTheme="minorHAnsi" w:cstheme="minorHAnsi"/>
        </w:rPr>
        <w:t xml:space="preserve"> number of Sale Shares</w:t>
      </w:r>
      <w:r w:rsidR="005356D1" w:rsidRPr="00237CD2">
        <w:rPr>
          <w:rFonts w:asciiTheme="minorHAnsi" w:hAnsiTheme="minorHAnsi" w:cstheme="minorHAnsi"/>
        </w:rPr>
        <w:t xml:space="preserve"> so offered to Continuing Shareholders</w:t>
      </w:r>
      <w:r w:rsidRPr="00237CD2">
        <w:rPr>
          <w:rFonts w:asciiTheme="minorHAnsi" w:hAnsiTheme="minorHAnsi" w:cstheme="minorHAnsi"/>
        </w:rPr>
        <w:t xml:space="preserve">, </w:t>
      </w:r>
      <w:r w:rsidR="005356D1" w:rsidRPr="00237CD2">
        <w:rPr>
          <w:rFonts w:asciiTheme="minorHAnsi" w:hAnsiTheme="minorHAnsi" w:cstheme="minorHAnsi"/>
        </w:rPr>
        <w:t xml:space="preserve">each Continuing Shareholder shall be allocated </w:t>
      </w:r>
      <w:r w:rsidRPr="00237CD2">
        <w:rPr>
          <w:rFonts w:asciiTheme="minorHAnsi" w:hAnsiTheme="minorHAnsi" w:cstheme="minorHAnsi"/>
        </w:rPr>
        <w:t xml:space="preserve">the </w:t>
      </w:r>
      <w:r w:rsidR="005356D1" w:rsidRPr="00237CD2">
        <w:rPr>
          <w:rFonts w:asciiTheme="minorHAnsi" w:hAnsiTheme="minorHAnsi" w:cstheme="minorHAnsi"/>
        </w:rPr>
        <w:t xml:space="preserve">number of </w:t>
      </w:r>
      <w:r w:rsidRPr="00237CD2">
        <w:rPr>
          <w:rFonts w:asciiTheme="minorHAnsi" w:hAnsiTheme="minorHAnsi" w:cstheme="minorHAnsi"/>
        </w:rPr>
        <w:t xml:space="preserve">Sale Shares </w:t>
      </w:r>
      <w:r w:rsidR="005356D1" w:rsidRPr="00237CD2">
        <w:rPr>
          <w:rFonts w:asciiTheme="minorHAnsi" w:hAnsiTheme="minorHAnsi" w:cstheme="minorHAnsi"/>
        </w:rPr>
        <w:t xml:space="preserve">which </w:t>
      </w:r>
      <w:r w:rsidR="00AA0EE8" w:rsidRPr="00237CD2">
        <w:rPr>
          <w:rFonts w:asciiTheme="minorHAnsi" w:hAnsiTheme="minorHAnsi" w:cstheme="minorHAnsi"/>
        </w:rPr>
        <w:t>they</w:t>
      </w:r>
      <w:r w:rsidR="005356D1" w:rsidRPr="00237CD2">
        <w:rPr>
          <w:rFonts w:asciiTheme="minorHAnsi" w:hAnsiTheme="minorHAnsi" w:cstheme="minorHAnsi"/>
        </w:rPr>
        <w:t xml:space="preserve"> applied for and the remaining</w:t>
      </w:r>
      <w:r w:rsidRPr="00237CD2">
        <w:rPr>
          <w:rFonts w:asciiTheme="minorHAnsi" w:hAnsiTheme="minorHAnsi" w:cstheme="minorHAnsi"/>
        </w:rPr>
        <w:t xml:space="preserve"> balance</w:t>
      </w:r>
      <w:r w:rsidR="005356D1" w:rsidRPr="00237CD2">
        <w:rPr>
          <w:rFonts w:asciiTheme="minorHAnsi" w:hAnsiTheme="minorHAnsi" w:cstheme="minorHAnsi"/>
        </w:rPr>
        <w:t xml:space="preserve"> of the Sale Shares may, if so permitted, be transferred</w:t>
      </w:r>
      <w:r w:rsidRPr="00237CD2">
        <w:rPr>
          <w:rFonts w:asciiTheme="minorHAnsi" w:hAnsiTheme="minorHAnsi" w:cstheme="minorHAnsi"/>
        </w:rPr>
        <w:t xml:space="preserve"> in accordance with Article </w:t>
      </w:r>
      <w:r w:rsidR="005356D1" w:rsidRPr="00237CD2">
        <w:rPr>
          <w:rFonts w:asciiTheme="minorHAnsi" w:hAnsiTheme="minorHAnsi" w:cstheme="minorHAnsi"/>
        </w:rPr>
        <w:fldChar w:fldCharType="begin"/>
      </w:r>
      <w:r w:rsidR="005356D1" w:rsidRPr="00237CD2">
        <w:rPr>
          <w:rFonts w:asciiTheme="minorHAnsi" w:hAnsiTheme="minorHAnsi" w:cstheme="minorHAnsi"/>
        </w:rPr>
        <w:instrText xml:space="preserve"> REF _Ref44680392 \w \h </w:instrText>
      </w:r>
      <w:r w:rsidR="00DE3874" w:rsidRPr="00237CD2">
        <w:rPr>
          <w:rFonts w:asciiTheme="minorHAnsi" w:hAnsiTheme="minorHAnsi" w:cstheme="minorHAnsi"/>
        </w:rPr>
        <w:instrText xml:space="preserve"> \* MERGEFORMAT </w:instrText>
      </w:r>
      <w:r w:rsidR="005356D1" w:rsidRPr="00237CD2">
        <w:rPr>
          <w:rFonts w:asciiTheme="minorHAnsi" w:hAnsiTheme="minorHAnsi" w:cstheme="minorHAnsi"/>
        </w:rPr>
      </w:r>
      <w:r w:rsidR="005356D1" w:rsidRPr="00237CD2">
        <w:rPr>
          <w:rFonts w:asciiTheme="minorHAnsi" w:hAnsiTheme="minorHAnsi" w:cstheme="minorHAnsi"/>
        </w:rPr>
        <w:fldChar w:fldCharType="separate"/>
      </w:r>
      <w:r w:rsidR="001B00E0">
        <w:rPr>
          <w:rFonts w:asciiTheme="minorHAnsi" w:hAnsiTheme="minorHAnsi" w:cstheme="minorHAnsi"/>
        </w:rPr>
        <w:t>14.10</w:t>
      </w:r>
      <w:r w:rsidR="005356D1" w:rsidRPr="00237CD2">
        <w:rPr>
          <w:rFonts w:asciiTheme="minorHAnsi" w:hAnsiTheme="minorHAnsi" w:cstheme="minorHAnsi"/>
        </w:rPr>
        <w:fldChar w:fldCharType="end"/>
      </w:r>
      <w:r w:rsidR="009979FA" w:rsidRPr="003C7282">
        <w:rPr>
          <w:rFonts w:asciiTheme="minorHAnsi" w:hAnsiTheme="minorHAnsi" w:cstheme="minorHAnsi"/>
        </w:rPr>
        <w:t>.</w:t>
      </w:r>
    </w:p>
    <w:p w14:paraId="477F7C76" w14:textId="77777777" w:rsidR="00F00F06" w:rsidRPr="00237CD2" w:rsidRDefault="00860DA4" w:rsidP="00824D66">
      <w:pPr>
        <w:pStyle w:val="UKHeading1L2"/>
        <w:rPr>
          <w:rFonts w:asciiTheme="minorHAnsi" w:hAnsiTheme="minorHAnsi" w:cstheme="minorHAnsi"/>
          <w:i/>
        </w:rPr>
      </w:pPr>
      <w:bookmarkStart w:id="421" w:name="_Ref44680518"/>
      <w:bookmarkStart w:id="422" w:name="_Ref_ContractCompanion_9kb9Ur168"/>
      <w:bookmarkStart w:id="423" w:name="_9kR3WTrAG85AECFOVIz11r0517817K2zIByBMBq"/>
      <w:r w:rsidRPr="00237CD2">
        <w:rPr>
          <w:rFonts w:asciiTheme="minorHAnsi" w:hAnsiTheme="minorHAnsi" w:cstheme="minorHAnsi"/>
          <w:i/>
        </w:rPr>
        <w:t>Completion of transfer of Sale Shares</w:t>
      </w:r>
      <w:bookmarkEnd w:id="421"/>
      <w:bookmarkEnd w:id="422"/>
      <w:bookmarkEnd w:id="423"/>
    </w:p>
    <w:p w14:paraId="00D6A14C" w14:textId="428A208D" w:rsidR="00F00F06" w:rsidRPr="00237CD2" w:rsidRDefault="00EB75A6" w:rsidP="00C60D5B">
      <w:pPr>
        <w:pStyle w:val="UKHeading1L3"/>
        <w:rPr>
          <w:rFonts w:asciiTheme="minorHAnsi" w:hAnsiTheme="minorHAnsi" w:cstheme="minorHAnsi"/>
        </w:rPr>
      </w:pPr>
      <w:bookmarkStart w:id="424" w:name="_Ref45193283"/>
      <w:r w:rsidRPr="00237CD2">
        <w:rPr>
          <w:rFonts w:asciiTheme="minorHAnsi" w:hAnsiTheme="minorHAnsi" w:cstheme="minorHAnsi"/>
        </w:rPr>
        <w:t xml:space="preserve">Promptly following the allocation of Sale Shares to Continuing Shareholders in accordance with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_Ref43331553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14.8</w:t>
      </w:r>
      <w:r w:rsidRPr="00237CD2">
        <w:rPr>
          <w:rFonts w:asciiTheme="minorHAnsi" w:hAnsiTheme="minorHAnsi" w:cstheme="minorHAnsi"/>
        </w:rPr>
        <w:fldChar w:fldCharType="end"/>
      </w:r>
      <w:r w:rsidRPr="00237CD2">
        <w:rPr>
          <w:rFonts w:asciiTheme="minorHAnsi" w:hAnsiTheme="minorHAnsi" w:cstheme="minorHAnsi"/>
        </w:rPr>
        <w:t xml:space="preserve"> the Company shall give written notice (an </w:t>
      </w:r>
      <w:r w:rsidR="002220F7" w:rsidRPr="00237CD2">
        <w:rPr>
          <w:rFonts w:asciiTheme="minorHAnsi" w:hAnsiTheme="minorHAnsi" w:cstheme="minorHAnsi"/>
        </w:rPr>
        <w:t>“</w:t>
      </w:r>
      <w:r w:rsidRPr="00237CD2">
        <w:rPr>
          <w:rFonts w:asciiTheme="minorHAnsi" w:hAnsiTheme="minorHAnsi" w:cstheme="minorHAnsi"/>
          <w:b/>
        </w:rPr>
        <w:t>Allocation Notice</w:t>
      </w:r>
      <w:r w:rsidR="002220F7" w:rsidRPr="00237CD2">
        <w:rPr>
          <w:rFonts w:asciiTheme="minorHAnsi" w:hAnsiTheme="minorHAnsi" w:cstheme="minorHAnsi"/>
        </w:rPr>
        <w:t>”</w:t>
      </w:r>
      <w:r w:rsidRPr="00237CD2">
        <w:rPr>
          <w:rFonts w:asciiTheme="minorHAnsi" w:hAnsiTheme="minorHAnsi" w:cstheme="minorHAnsi"/>
        </w:rPr>
        <w:t xml:space="preserve">) to the Seller and each Continuing Shareholder stating the number of Sale Shares allocated to each Continuing Shareholder who applied therefor (each an </w:t>
      </w:r>
      <w:r w:rsidR="002220F7" w:rsidRPr="00237CD2">
        <w:rPr>
          <w:rFonts w:asciiTheme="minorHAnsi" w:hAnsiTheme="minorHAnsi" w:cstheme="minorHAnsi"/>
        </w:rPr>
        <w:t>“</w:t>
      </w:r>
      <w:r w:rsidRPr="00237CD2">
        <w:rPr>
          <w:rFonts w:asciiTheme="minorHAnsi" w:hAnsiTheme="minorHAnsi" w:cstheme="minorHAnsi"/>
          <w:b/>
        </w:rPr>
        <w:t>Applicant</w:t>
      </w:r>
      <w:r w:rsidR="002220F7" w:rsidRPr="00237CD2">
        <w:rPr>
          <w:rFonts w:asciiTheme="minorHAnsi" w:hAnsiTheme="minorHAnsi" w:cstheme="minorHAnsi"/>
        </w:rPr>
        <w:t>”</w:t>
      </w:r>
      <w:r w:rsidRPr="00237CD2">
        <w:rPr>
          <w:rFonts w:asciiTheme="minorHAnsi" w:hAnsiTheme="minorHAnsi" w:cstheme="minorHAnsi"/>
        </w:rPr>
        <w:t xml:space="preserve">) and the place and time (being not less than [5] Business Days nor more than [15] Business Days after the date of the Allocation Notice) for completion of the transfer of the Sale Shares (the </w:t>
      </w:r>
      <w:r w:rsidR="002220F7" w:rsidRPr="00237CD2">
        <w:rPr>
          <w:rFonts w:asciiTheme="minorHAnsi" w:hAnsiTheme="minorHAnsi" w:cstheme="minorHAnsi"/>
        </w:rPr>
        <w:t>“</w:t>
      </w:r>
      <w:r w:rsidRPr="00237CD2">
        <w:rPr>
          <w:rFonts w:asciiTheme="minorHAnsi" w:hAnsiTheme="minorHAnsi" w:cstheme="minorHAnsi"/>
          <w:b/>
        </w:rPr>
        <w:t>Transfer Date</w:t>
      </w:r>
      <w:r w:rsidR="002220F7" w:rsidRPr="00237CD2">
        <w:rPr>
          <w:rFonts w:asciiTheme="minorHAnsi" w:hAnsiTheme="minorHAnsi" w:cstheme="minorHAnsi"/>
        </w:rPr>
        <w:t>”</w:t>
      </w:r>
      <w:r w:rsidRPr="00237CD2">
        <w:rPr>
          <w:rFonts w:asciiTheme="minorHAnsi" w:hAnsiTheme="minorHAnsi" w:cstheme="minorHAnsi"/>
        </w:rPr>
        <w:t>).</w:t>
      </w:r>
      <w:bookmarkEnd w:id="424"/>
    </w:p>
    <w:p w14:paraId="44F69FB3" w14:textId="77777777" w:rsidR="00F00F06" w:rsidRPr="00237CD2" w:rsidRDefault="00EB75A6" w:rsidP="00C60D5B">
      <w:pPr>
        <w:pStyle w:val="UKHeading1L3"/>
        <w:rPr>
          <w:rFonts w:asciiTheme="minorHAnsi" w:hAnsiTheme="minorHAnsi" w:cstheme="minorHAnsi"/>
        </w:rPr>
      </w:pPr>
      <w:bookmarkStart w:id="425" w:name="_Ref44681532"/>
      <w:r w:rsidRPr="00237CD2">
        <w:rPr>
          <w:rFonts w:asciiTheme="minorHAnsi" w:hAnsiTheme="minorHAnsi" w:cstheme="minorHAnsi"/>
        </w:rPr>
        <w:t>On the Transfer Date</w:t>
      </w:r>
      <w:r w:rsidR="00860DA4" w:rsidRPr="00237CD2">
        <w:rPr>
          <w:rFonts w:asciiTheme="minorHAnsi" w:hAnsiTheme="minorHAnsi" w:cstheme="minorHAnsi"/>
        </w:rPr>
        <w:t>:</w:t>
      </w:r>
      <w:bookmarkEnd w:id="425"/>
    </w:p>
    <w:p w14:paraId="44596D9F" w14:textId="77777777" w:rsidR="00EB75A6" w:rsidRPr="00237CD2" w:rsidRDefault="00860DA4" w:rsidP="00C60D5B">
      <w:pPr>
        <w:pStyle w:val="UKHeading1L4"/>
        <w:rPr>
          <w:rFonts w:asciiTheme="minorHAnsi" w:hAnsiTheme="minorHAnsi" w:cstheme="minorHAnsi"/>
        </w:rPr>
      </w:pPr>
      <w:r w:rsidRPr="00237CD2">
        <w:rPr>
          <w:rFonts w:asciiTheme="minorHAnsi" w:hAnsiTheme="minorHAnsi" w:cstheme="minorHAnsi"/>
        </w:rPr>
        <w:t xml:space="preserve">the </w:t>
      </w:r>
      <w:r w:rsidR="00EB75A6" w:rsidRPr="00237CD2">
        <w:rPr>
          <w:rFonts w:asciiTheme="minorHAnsi" w:hAnsiTheme="minorHAnsi" w:cstheme="minorHAnsi"/>
        </w:rPr>
        <w:t>Seller shall:</w:t>
      </w:r>
    </w:p>
    <w:p w14:paraId="35CF38AA" w14:textId="77777777" w:rsidR="00EB75A6" w:rsidRPr="00237CD2" w:rsidRDefault="00EB75A6" w:rsidP="009329A6">
      <w:pPr>
        <w:pStyle w:val="UKHeading1L5"/>
        <w:rPr>
          <w:rFonts w:asciiTheme="minorHAnsi" w:hAnsiTheme="minorHAnsi" w:cstheme="minorHAnsi"/>
        </w:rPr>
      </w:pPr>
      <w:r w:rsidRPr="00237CD2">
        <w:rPr>
          <w:rFonts w:asciiTheme="minorHAnsi" w:hAnsiTheme="minorHAnsi" w:cstheme="minorHAnsi"/>
        </w:rPr>
        <w:t>transfer, with full title guarantee</w:t>
      </w:r>
      <w:r w:rsidR="004A07C8" w:rsidRPr="00237CD2">
        <w:rPr>
          <w:rFonts w:asciiTheme="minorHAnsi" w:hAnsiTheme="minorHAnsi" w:cstheme="minorHAnsi"/>
        </w:rPr>
        <w:t xml:space="preserve"> free from all Encumbrances</w:t>
      </w:r>
      <w:r w:rsidRPr="00237CD2">
        <w:rPr>
          <w:rFonts w:asciiTheme="minorHAnsi" w:hAnsiTheme="minorHAnsi" w:cstheme="minorHAnsi"/>
        </w:rPr>
        <w:t>, to each Applicant the Sale Shares allocated to that Applicant as set out in the Allocation Notice</w:t>
      </w:r>
      <w:r w:rsidR="00860DA4" w:rsidRPr="00237CD2">
        <w:rPr>
          <w:rFonts w:asciiTheme="minorHAnsi" w:hAnsiTheme="minorHAnsi" w:cstheme="minorHAnsi"/>
        </w:rPr>
        <w:t xml:space="preserve">; </w:t>
      </w:r>
      <w:r w:rsidRPr="00237CD2">
        <w:rPr>
          <w:rFonts w:asciiTheme="minorHAnsi" w:hAnsiTheme="minorHAnsi" w:cstheme="minorHAnsi"/>
        </w:rPr>
        <w:t>and</w:t>
      </w:r>
    </w:p>
    <w:p w14:paraId="69BDABAB" w14:textId="77777777" w:rsidR="00F00F06" w:rsidRPr="00237CD2" w:rsidRDefault="00EB75A6" w:rsidP="009329A6">
      <w:pPr>
        <w:pStyle w:val="UKHeading1L5"/>
        <w:rPr>
          <w:rFonts w:asciiTheme="minorHAnsi" w:hAnsiTheme="minorHAnsi" w:cstheme="minorHAnsi"/>
        </w:rPr>
      </w:pPr>
      <w:r w:rsidRPr="00237CD2">
        <w:rPr>
          <w:rFonts w:asciiTheme="minorHAnsi" w:hAnsiTheme="minorHAnsi" w:cstheme="minorHAnsi"/>
        </w:rPr>
        <w:t xml:space="preserve">duly complete, execute and deliver to each Applicant (which may be delivered to, and received by, the Company on behalf of such Applicant) such </w:t>
      </w:r>
      <w:r w:rsidR="00810E74" w:rsidRPr="00237CD2">
        <w:rPr>
          <w:rFonts w:asciiTheme="minorHAnsi" w:hAnsiTheme="minorHAnsi" w:cstheme="minorHAnsi"/>
        </w:rPr>
        <w:t>Instrument of T</w:t>
      </w:r>
      <w:r w:rsidRPr="00237CD2">
        <w:rPr>
          <w:rFonts w:asciiTheme="minorHAnsi" w:hAnsiTheme="minorHAnsi" w:cstheme="minorHAnsi"/>
        </w:rPr>
        <w:t xml:space="preserve">ransfer(s) and other documents as necessary to give effect to such transfer of the relevant Sale Shares to such Applicant, together with the </w:t>
      </w:r>
      <w:bookmarkStart w:id="426" w:name="_9kR3WTr67348BbLltnu9"/>
      <w:r w:rsidRPr="00237CD2">
        <w:rPr>
          <w:rFonts w:asciiTheme="minorHAnsi" w:hAnsiTheme="minorHAnsi" w:cstheme="minorHAnsi"/>
        </w:rPr>
        <w:t>Seller</w:t>
      </w:r>
      <w:r w:rsidR="002220F7" w:rsidRPr="00237CD2">
        <w:rPr>
          <w:rFonts w:asciiTheme="minorHAnsi" w:hAnsiTheme="minorHAnsi" w:cstheme="minorHAnsi"/>
        </w:rPr>
        <w:t>’</w:t>
      </w:r>
      <w:r w:rsidRPr="00237CD2">
        <w:rPr>
          <w:rFonts w:asciiTheme="minorHAnsi" w:hAnsiTheme="minorHAnsi" w:cstheme="minorHAnsi"/>
        </w:rPr>
        <w:t>s</w:t>
      </w:r>
      <w:bookmarkEnd w:id="426"/>
      <w:r w:rsidRPr="00237CD2">
        <w:rPr>
          <w:rFonts w:asciiTheme="minorHAnsi" w:hAnsiTheme="minorHAnsi" w:cstheme="minorHAnsi"/>
        </w:rPr>
        <w:t xml:space="preserve"> certificate(s) for such Sale Shares (or an indemnity for </w:t>
      </w:r>
      <w:r w:rsidR="00B03A10" w:rsidRPr="00237CD2">
        <w:rPr>
          <w:rFonts w:asciiTheme="minorHAnsi" w:hAnsiTheme="minorHAnsi" w:cstheme="minorHAnsi"/>
        </w:rPr>
        <w:t xml:space="preserve">any </w:t>
      </w:r>
      <w:r w:rsidRPr="00237CD2">
        <w:rPr>
          <w:rFonts w:asciiTheme="minorHAnsi" w:hAnsiTheme="minorHAnsi" w:cstheme="minorHAnsi"/>
        </w:rPr>
        <w:t>lost certificate in a form acceptable to the Board); and</w:t>
      </w:r>
    </w:p>
    <w:p w14:paraId="2C6FBE20" w14:textId="1AC4FA97" w:rsidR="00F00F06" w:rsidRPr="00237CD2" w:rsidRDefault="00EB75A6" w:rsidP="00C60D5B">
      <w:pPr>
        <w:pStyle w:val="UKHeading1L4"/>
        <w:rPr>
          <w:rFonts w:asciiTheme="minorHAnsi" w:hAnsiTheme="minorHAnsi" w:cstheme="minorHAnsi"/>
        </w:rPr>
      </w:pPr>
      <w:bookmarkStart w:id="427" w:name="_Ref151124102"/>
      <w:r w:rsidRPr="00237CD2">
        <w:rPr>
          <w:rFonts w:asciiTheme="minorHAnsi" w:hAnsiTheme="minorHAnsi" w:cstheme="minorHAnsi"/>
        </w:rPr>
        <w:t xml:space="preserve">each Applicant shall pay to the Seller (which payment may be paid in accordance with Article </w:t>
      </w:r>
      <w:r w:rsidR="001A2619" w:rsidRPr="00237CD2">
        <w:rPr>
          <w:rFonts w:asciiTheme="minorHAnsi" w:hAnsiTheme="minorHAnsi" w:cstheme="minorHAnsi"/>
        </w:rPr>
        <w:fldChar w:fldCharType="begin"/>
      </w:r>
      <w:r w:rsidR="001A2619" w:rsidRPr="00237CD2">
        <w:rPr>
          <w:rFonts w:asciiTheme="minorHAnsi" w:hAnsiTheme="minorHAnsi" w:cstheme="minorHAnsi"/>
        </w:rPr>
        <w:instrText xml:space="preserve"> REF _Ref44681938 \w \h </w:instrText>
      </w:r>
      <w:r w:rsidR="00DE3874" w:rsidRPr="00237CD2">
        <w:rPr>
          <w:rFonts w:asciiTheme="minorHAnsi" w:hAnsiTheme="minorHAnsi" w:cstheme="minorHAnsi"/>
        </w:rPr>
        <w:instrText xml:space="preserve"> \* MERGEFORMAT </w:instrText>
      </w:r>
      <w:r w:rsidR="001A2619" w:rsidRPr="00237CD2">
        <w:rPr>
          <w:rFonts w:asciiTheme="minorHAnsi" w:hAnsiTheme="minorHAnsi" w:cstheme="minorHAnsi"/>
        </w:rPr>
      </w:r>
      <w:r w:rsidR="001A2619" w:rsidRPr="00237CD2">
        <w:rPr>
          <w:rFonts w:asciiTheme="minorHAnsi" w:hAnsiTheme="minorHAnsi" w:cstheme="minorHAnsi"/>
        </w:rPr>
        <w:fldChar w:fldCharType="separate"/>
      </w:r>
      <w:r w:rsidR="001B00E0">
        <w:rPr>
          <w:rFonts w:asciiTheme="minorHAnsi" w:hAnsiTheme="minorHAnsi" w:cstheme="minorHAnsi"/>
        </w:rPr>
        <w:t>14.9(d)</w:t>
      </w:r>
      <w:r w:rsidR="001A2619" w:rsidRPr="00237CD2">
        <w:rPr>
          <w:rFonts w:asciiTheme="minorHAnsi" w:hAnsiTheme="minorHAnsi" w:cstheme="minorHAnsi"/>
        </w:rPr>
        <w:fldChar w:fldCharType="end"/>
      </w:r>
      <w:r w:rsidRPr="00237CD2">
        <w:rPr>
          <w:rFonts w:asciiTheme="minorHAnsi" w:hAnsiTheme="minorHAnsi" w:cstheme="minorHAnsi"/>
        </w:rPr>
        <w:t>) the Transfer Price payable in respect of the Sale Shares allocated to that Applicant as set out in the Allocation Notice</w:t>
      </w:r>
      <w:r w:rsidR="00E74CA1" w:rsidRPr="00237CD2">
        <w:rPr>
          <w:rFonts w:asciiTheme="minorHAnsi" w:hAnsiTheme="minorHAnsi" w:cstheme="minorHAnsi"/>
        </w:rPr>
        <w:t>.</w:t>
      </w:r>
      <w:bookmarkEnd w:id="427"/>
    </w:p>
    <w:p w14:paraId="55DDA6E4" w14:textId="2D3C9592" w:rsidR="00F00F06" w:rsidRPr="00237CD2" w:rsidRDefault="00860DA4" w:rsidP="00C60D5B">
      <w:pPr>
        <w:pStyle w:val="UKHeading1L3"/>
        <w:rPr>
          <w:rFonts w:asciiTheme="minorHAnsi" w:hAnsiTheme="minorHAnsi" w:cstheme="minorHAnsi"/>
        </w:rPr>
      </w:pPr>
      <w:bookmarkStart w:id="428" w:name="_Ref46822614"/>
      <w:r w:rsidRPr="00237CD2">
        <w:rPr>
          <w:rFonts w:asciiTheme="minorHAnsi" w:hAnsiTheme="minorHAnsi" w:cstheme="minorHAnsi"/>
        </w:rPr>
        <w:t>If the Seller fails to comply with the provisions of Article </w:t>
      </w:r>
      <w:r w:rsidR="00EB75A6" w:rsidRPr="00237CD2">
        <w:rPr>
          <w:rFonts w:asciiTheme="minorHAnsi" w:hAnsiTheme="minorHAnsi" w:cstheme="minorHAnsi"/>
        </w:rPr>
        <w:fldChar w:fldCharType="begin"/>
      </w:r>
      <w:r w:rsidR="00EB75A6" w:rsidRPr="00237CD2">
        <w:rPr>
          <w:rFonts w:asciiTheme="minorHAnsi" w:hAnsiTheme="minorHAnsi" w:cstheme="minorHAnsi"/>
        </w:rPr>
        <w:instrText xml:space="preserve"> REF _Ref44681532 \w \h </w:instrText>
      </w:r>
      <w:r w:rsidR="00DE3874" w:rsidRPr="00237CD2">
        <w:rPr>
          <w:rFonts w:asciiTheme="minorHAnsi" w:hAnsiTheme="minorHAnsi" w:cstheme="minorHAnsi"/>
        </w:rPr>
        <w:instrText xml:space="preserve"> \* MERGEFORMAT </w:instrText>
      </w:r>
      <w:r w:rsidR="00EB75A6" w:rsidRPr="00237CD2">
        <w:rPr>
          <w:rFonts w:asciiTheme="minorHAnsi" w:hAnsiTheme="minorHAnsi" w:cstheme="minorHAnsi"/>
        </w:rPr>
      </w:r>
      <w:r w:rsidR="00EB75A6" w:rsidRPr="00237CD2">
        <w:rPr>
          <w:rFonts w:asciiTheme="minorHAnsi" w:hAnsiTheme="minorHAnsi" w:cstheme="minorHAnsi"/>
        </w:rPr>
        <w:fldChar w:fldCharType="separate"/>
      </w:r>
      <w:r w:rsidR="001B00E0">
        <w:rPr>
          <w:rFonts w:asciiTheme="minorHAnsi" w:hAnsiTheme="minorHAnsi" w:cstheme="minorHAnsi"/>
        </w:rPr>
        <w:t>14.9(b)</w:t>
      </w:r>
      <w:r w:rsidR="00EB75A6" w:rsidRPr="00237CD2">
        <w:rPr>
          <w:rFonts w:asciiTheme="minorHAnsi" w:hAnsiTheme="minorHAnsi" w:cstheme="minorHAnsi"/>
        </w:rPr>
        <w:fldChar w:fldCharType="end"/>
      </w:r>
      <w:r w:rsidRPr="00237CD2">
        <w:rPr>
          <w:rFonts w:asciiTheme="minorHAnsi" w:hAnsiTheme="minorHAnsi" w:cstheme="minorHAnsi"/>
        </w:rPr>
        <w:t>:</w:t>
      </w:r>
      <w:bookmarkEnd w:id="428"/>
    </w:p>
    <w:p w14:paraId="33586DCB" w14:textId="77777777" w:rsidR="00F00F06" w:rsidRPr="00237CD2" w:rsidRDefault="00860DA4" w:rsidP="00C60D5B">
      <w:pPr>
        <w:pStyle w:val="UKHeading1L4"/>
        <w:rPr>
          <w:rFonts w:asciiTheme="minorHAnsi" w:hAnsiTheme="minorHAnsi" w:cstheme="minorHAnsi"/>
        </w:rPr>
      </w:pPr>
      <w:r w:rsidRPr="00237CD2">
        <w:rPr>
          <w:rFonts w:asciiTheme="minorHAnsi" w:hAnsiTheme="minorHAnsi" w:cstheme="minorHAnsi"/>
        </w:rPr>
        <w:t xml:space="preserve">the </w:t>
      </w:r>
      <w:r w:rsidR="00CF7B2F" w:rsidRPr="00237CD2">
        <w:rPr>
          <w:rFonts w:asciiTheme="minorHAnsi" w:hAnsiTheme="minorHAnsi" w:cstheme="minorHAnsi"/>
        </w:rPr>
        <w:t xml:space="preserve">chairperson </w:t>
      </w:r>
      <w:r w:rsidRPr="00237CD2">
        <w:rPr>
          <w:rFonts w:asciiTheme="minorHAnsi" w:hAnsiTheme="minorHAnsi" w:cstheme="minorHAnsi"/>
        </w:rPr>
        <w:t xml:space="preserve">of the Company or, failing </w:t>
      </w:r>
      <w:r w:rsidR="00CC143B" w:rsidRPr="00237CD2">
        <w:rPr>
          <w:rFonts w:asciiTheme="minorHAnsi" w:hAnsiTheme="minorHAnsi" w:cstheme="minorHAnsi"/>
        </w:rPr>
        <w:t>them</w:t>
      </w:r>
      <w:r w:rsidRPr="00237CD2">
        <w:rPr>
          <w:rFonts w:asciiTheme="minorHAnsi" w:hAnsiTheme="minorHAnsi" w:cstheme="minorHAnsi"/>
        </w:rPr>
        <w:t xml:space="preserve">, one of the </w:t>
      </w:r>
      <w:r w:rsidR="00EB75A6" w:rsidRPr="00237CD2">
        <w:rPr>
          <w:rFonts w:asciiTheme="minorHAnsi" w:hAnsiTheme="minorHAnsi" w:cstheme="minorHAnsi"/>
        </w:rPr>
        <w:t>Directors</w:t>
      </w:r>
      <w:r w:rsidRPr="00237CD2">
        <w:rPr>
          <w:rFonts w:asciiTheme="minorHAnsi" w:hAnsiTheme="minorHAnsi" w:cstheme="minorHAnsi"/>
        </w:rPr>
        <w:t xml:space="preserve">, or some other person nominated by a resolution of the Board, may </w:t>
      </w:r>
      <w:r w:rsidR="001A2619" w:rsidRPr="00237CD2">
        <w:rPr>
          <w:rFonts w:asciiTheme="minorHAnsi" w:hAnsiTheme="minorHAnsi" w:cstheme="minorHAnsi"/>
        </w:rPr>
        <w:t xml:space="preserve">as agent for and </w:t>
      </w:r>
      <w:r w:rsidRPr="00237CD2">
        <w:rPr>
          <w:rFonts w:asciiTheme="minorHAnsi" w:hAnsiTheme="minorHAnsi" w:cstheme="minorHAnsi"/>
        </w:rPr>
        <w:t>on behalf of</w:t>
      </w:r>
      <w:r w:rsidR="001A2619" w:rsidRPr="00237CD2">
        <w:rPr>
          <w:rFonts w:asciiTheme="minorHAnsi" w:hAnsiTheme="minorHAnsi" w:cstheme="minorHAnsi"/>
        </w:rPr>
        <w:t>, and</w:t>
      </w:r>
      <w:r w:rsidR="00CB2A50" w:rsidRPr="00237CD2">
        <w:rPr>
          <w:rFonts w:asciiTheme="minorHAnsi" w:hAnsiTheme="minorHAnsi" w:cstheme="minorHAnsi"/>
        </w:rPr>
        <w:t xml:space="preserve"> in</w:t>
      </w:r>
      <w:r w:rsidR="001A2619" w:rsidRPr="00237CD2">
        <w:rPr>
          <w:rFonts w:asciiTheme="minorHAnsi" w:hAnsiTheme="minorHAnsi" w:cstheme="minorHAnsi"/>
        </w:rPr>
        <w:t xml:space="preserve"> the name of,</w:t>
      </w:r>
      <w:r w:rsidRPr="00237CD2">
        <w:rPr>
          <w:rFonts w:asciiTheme="minorHAnsi" w:hAnsiTheme="minorHAnsi" w:cstheme="minorHAnsi"/>
        </w:rPr>
        <w:t xml:space="preserve"> the Seller</w:t>
      </w:r>
      <w:r w:rsidR="001A2619" w:rsidRPr="00237CD2">
        <w:rPr>
          <w:rFonts w:asciiTheme="minorHAnsi" w:hAnsiTheme="minorHAnsi" w:cstheme="minorHAnsi"/>
        </w:rPr>
        <w:t xml:space="preserve"> complete, execute and deliver to each Applicant (which may be delivered to, and received by, the Company on behalf of such Applicant) </w:t>
      </w:r>
      <w:r w:rsidR="00254F54" w:rsidRPr="00237CD2">
        <w:rPr>
          <w:rFonts w:asciiTheme="minorHAnsi" w:hAnsiTheme="minorHAnsi" w:cstheme="minorHAnsi"/>
        </w:rPr>
        <w:t>any</w:t>
      </w:r>
      <w:r w:rsidR="001A2619" w:rsidRPr="00237CD2">
        <w:rPr>
          <w:rFonts w:asciiTheme="minorHAnsi" w:hAnsiTheme="minorHAnsi" w:cstheme="minorHAnsi"/>
        </w:rPr>
        <w:t xml:space="preserve"> </w:t>
      </w:r>
      <w:r w:rsidR="00BF4DC9" w:rsidRPr="00237CD2">
        <w:rPr>
          <w:rFonts w:asciiTheme="minorHAnsi" w:hAnsiTheme="minorHAnsi" w:cstheme="minorHAnsi"/>
        </w:rPr>
        <w:t>Instrument of Transfer</w:t>
      </w:r>
      <w:r w:rsidR="001A2619" w:rsidRPr="00237CD2">
        <w:rPr>
          <w:rFonts w:asciiTheme="minorHAnsi" w:hAnsiTheme="minorHAnsi" w:cstheme="minorHAnsi"/>
        </w:rPr>
        <w:t xml:space="preserve"> and other documents as </w:t>
      </w:r>
      <w:r w:rsidR="00B03A10" w:rsidRPr="00237CD2">
        <w:rPr>
          <w:rFonts w:asciiTheme="minorHAnsi" w:hAnsiTheme="minorHAnsi" w:cstheme="minorHAnsi"/>
        </w:rPr>
        <w:t xml:space="preserve">are </w:t>
      </w:r>
      <w:r w:rsidR="001A2619" w:rsidRPr="00237CD2">
        <w:rPr>
          <w:rFonts w:asciiTheme="minorHAnsi" w:hAnsiTheme="minorHAnsi" w:cstheme="minorHAnsi"/>
        </w:rPr>
        <w:t xml:space="preserve">necessary to give effect to </w:t>
      </w:r>
      <w:r w:rsidR="000F00BD" w:rsidRPr="00237CD2">
        <w:rPr>
          <w:rFonts w:asciiTheme="minorHAnsi" w:hAnsiTheme="minorHAnsi" w:cstheme="minorHAnsi"/>
        </w:rPr>
        <w:t>such</w:t>
      </w:r>
      <w:r w:rsidR="001A2619" w:rsidRPr="00237CD2">
        <w:rPr>
          <w:rFonts w:asciiTheme="minorHAnsi" w:hAnsiTheme="minorHAnsi" w:cstheme="minorHAnsi"/>
        </w:rPr>
        <w:t xml:space="preserve"> transfer of the relevant Sale Shares to each such Applicant, together with the </w:t>
      </w:r>
      <w:bookmarkStart w:id="429" w:name="_9kMHG5YVt8956ADdNnvpwB"/>
      <w:r w:rsidR="001A2619" w:rsidRPr="00237CD2">
        <w:rPr>
          <w:rFonts w:asciiTheme="minorHAnsi" w:hAnsiTheme="minorHAnsi" w:cstheme="minorHAnsi"/>
        </w:rPr>
        <w:t>Seller</w:t>
      </w:r>
      <w:r w:rsidR="002220F7" w:rsidRPr="00237CD2">
        <w:rPr>
          <w:rFonts w:asciiTheme="minorHAnsi" w:hAnsiTheme="minorHAnsi" w:cstheme="minorHAnsi"/>
        </w:rPr>
        <w:t>’</w:t>
      </w:r>
      <w:r w:rsidR="001A2619" w:rsidRPr="00237CD2">
        <w:rPr>
          <w:rFonts w:asciiTheme="minorHAnsi" w:hAnsiTheme="minorHAnsi" w:cstheme="minorHAnsi"/>
        </w:rPr>
        <w:t>s</w:t>
      </w:r>
      <w:bookmarkEnd w:id="429"/>
      <w:r w:rsidR="001A2619" w:rsidRPr="00237CD2">
        <w:rPr>
          <w:rFonts w:asciiTheme="minorHAnsi" w:hAnsiTheme="minorHAnsi" w:cstheme="minorHAnsi"/>
        </w:rPr>
        <w:t xml:space="preserve"> certificate(s) for such Sale Shares (or an indemnity for </w:t>
      </w:r>
      <w:r w:rsidR="00B03A10" w:rsidRPr="00237CD2">
        <w:rPr>
          <w:rFonts w:asciiTheme="minorHAnsi" w:hAnsiTheme="minorHAnsi" w:cstheme="minorHAnsi"/>
        </w:rPr>
        <w:t xml:space="preserve">any </w:t>
      </w:r>
      <w:r w:rsidR="001A2619" w:rsidRPr="00237CD2">
        <w:rPr>
          <w:rFonts w:asciiTheme="minorHAnsi" w:hAnsiTheme="minorHAnsi" w:cstheme="minorHAnsi"/>
        </w:rPr>
        <w:t>lost certificate in a form acceptable to the Board);</w:t>
      </w:r>
    </w:p>
    <w:p w14:paraId="6278CCFA" w14:textId="77777777" w:rsidR="00F00F06" w:rsidRPr="00237CD2" w:rsidRDefault="001A2619" w:rsidP="00C60D5B">
      <w:pPr>
        <w:pStyle w:val="UKHeading1L4"/>
        <w:rPr>
          <w:rFonts w:asciiTheme="minorHAnsi" w:hAnsiTheme="minorHAnsi" w:cstheme="minorHAnsi"/>
        </w:rPr>
      </w:pPr>
      <w:r w:rsidRPr="00237CD2">
        <w:rPr>
          <w:rFonts w:asciiTheme="minorHAnsi" w:hAnsiTheme="minorHAnsi" w:cstheme="minorHAnsi"/>
        </w:rPr>
        <w:t>the Company may receive, and give good discharge, as agent of the Seller, the Transfer Price payable in respect of the Sale Shares so transferable to the Applicants</w:t>
      </w:r>
      <w:r w:rsidR="00860DA4" w:rsidRPr="00237CD2">
        <w:rPr>
          <w:rFonts w:asciiTheme="minorHAnsi" w:hAnsiTheme="minorHAnsi" w:cstheme="minorHAnsi"/>
        </w:rPr>
        <w:t>; and</w:t>
      </w:r>
    </w:p>
    <w:p w14:paraId="4F5C708E" w14:textId="77777777" w:rsidR="00F00F06" w:rsidRPr="00237CD2" w:rsidRDefault="001A2619" w:rsidP="00C60D5B">
      <w:pPr>
        <w:pStyle w:val="UKHeading1L4"/>
        <w:rPr>
          <w:rFonts w:asciiTheme="minorHAnsi" w:hAnsiTheme="minorHAnsi" w:cstheme="minorHAnsi"/>
        </w:rPr>
      </w:pPr>
      <w:r w:rsidRPr="00237CD2">
        <w:rPr>
          <w:rFonts w:asciiTheme="minorHAnsi" w:hAnsiTheme="minorHAnsi" w:cstheme="minorHAnsi"/>
        </w:rPr>
        <w:t>the Company shall (subject to the</w:t>
      </w:r>
      <w:r w:rsidR="00786EA1" w:rsidRPr="00237CD2">
        <w:rPr>
          <w:rFonts w:asciiTheme="minorHAnsi" w:hAnsiTheme="minorHAnsi" w:cstheme="minorHAnsi"/>
        </w:rPr>
        <w:t xml:space="preserve"> Instrument of</w:t>
      </w:r>
      <w:r w:rsidRPr="00237CD2">
        <w:rPr>
          <w:rFonts w:asciiTheme="minorHAnsi" w:hAnsiTheme="minorHAnsi" w:cstheme="minorHAnsi"/>
        </w:rPr>
        <w:t xml:space="preserve"> </w:t>
      </w:r>
      <w:r w:rsidR="00786EA1" w:rsidRPr="00237CD2">
        <w:rPr>
          <w:rFonts w:asciiTheme="minorHAnsi" w:hAnsiTheme="minorHAnsi" w:cstheme="minorHAnsi"/>
        </w:rPr>
        <w:t>T</w:t>
      </w:r>
      <w:r w:rsidRPr="00237CD2">
        <w:rPr>
          <w:rFonts w:asciiTheme="minorHAnsi" w:hAnsiTheme="minorHAnsi" w:cstheme="minorHAnsi"/>
        </w:rPr>
        <w:t xml:space="preserve">ransfer being duly stamped (or, if applicable, duly certified as exempt from the payment of stamp duty)) register such transfer and enter each Applicant in the register </w:t>
      </w:r>
      <w:r w:rsidR="009A05EB" w:rsidRPr="00237CD2">
        <w:rPr>
          <w:rFonts w:asciiTheme="minorHAnsi" w:hAnsiTheme="minorHAnsi" w:cstheme="minorHAnsi"/>
        </w:rPr>
        <w:t xml:space="preserve">of members </w:t>
      </w:r>
      <w:r w:rsidRPr="00237CD2">
        <w:rPr>
          <w:rFonts w:asciiTheme="minorHAnsi" w:hAnsiTheme="minorHAnsi" w:cstheme="minorHAnsi"/>
        </w:rPr>
        <w:t>of the Company as the holders of the Sale Shares so transferred.</w:t>
      </w:r>
      <w:r w:rsidRPr="00237CD2" w:rsidDel="001A2619">
        <w:rPr>
          <w:rFonts w:asciiTheme="minorHAnsi" w:hAnsiTheme="minorHAnsi" w:cstheme="minorHAnsi"/>
        </w:rPr>
        <w:t xml:space="preserve"> </w:t>
      </w:r>
    </w:p>
    <w:p w14:paraId="2856DA58" w14:textId="0DF15F66" w:rsidR="00F00F06" w:rsidRPr="00237CD2" w:rsidRDefault="001A2619" w:rsidP="00C60D5B">
      <w:pPr>
        <w:pStyle w:val="UKHeading1L3"/>
        <w:rPr>
          <w:rFonts w:asciiTheme="minorHAnsi" w:hAnsiTheme="minorHAnsi" w:cstheme="minorHAnsi"/>
        </w:rPr>
      </w:pPr>
      <w:bookmarkStart w:id="430" w:name="_Ref44681938"/>
      <w:r w:rsidRPr="00237CD2">
        <w:rPr>
          <w:rFonts w:asciiTheme="minorHAnsi" w:hAnsiTheme="minorHAnsi" w:cstheme="minorHAnsi"/>
        </w:rPr>
        <w:t xml:space="preserve">The Transfer Price payable to the Seller in accordance with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_Ref44681532 \w \h </w:instrText>
      </w:r>
      <w:r w:rsidR="00C60D5B"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14.9(b)</w:t>
      </w:r>
      <w:r w:rsidRPr="00237CD2">
        <w:rPr>
          <w:rFonts w:asciiTheme="minorHAnsi" w:hAnsiTheme="minorHAnsi" w:cstheme="minorHAnsi"/>
        </w:rPr>
        <w:fldChar w:fldCharType="end"/>
      </w:r>
      <w:r w:rsidRPr="00237CD2">
        <w:rPr>
          <w:rFonts w:asciiTheme="minorHAnsi" w:hAnsiTheme="minorHAnsi" w:cstheme="minorHAnsi"/>
        </w:rPr>
        <w:t xml:space="preserve"> by an Applicant may be paid to, and received by, the Company (which may give good discharge therefor as agent on behalf of the Seller). Subject to completion of the transfer of relevant Sale Shares to such Applicant, any such monies so held by the Company shall be then paid into a separate bank account in the Company</w:t>
      </w:r>
      <w:r w:rsidR="002220F7" w:rsidRPr="00237CD2">
        <w:rPr>
          <w:rFonts w:asciiTheme="minorHAnsi" w:hAnsiTheme="minorHAnsi" w:cstheme="minorHAnsi"/>
        </w:rPr>
        <w:t>’</w:t>
      </w:r>
      <w:r w:rsidRPr="00237CD2">
        <w:rPr>
          <w:rFonts w:asciiTheme="minorHAnsi" w:hAnsiTheme="minorHAnsi" w:cstheme="minorHAnsi"/>
        </w:rPr>
        <w:t xml:space="preserve">s name on trust (or otherwise held on trust) for the Seller pending the </w:t>
      </w:r>
      <w:bookmarkStart w:id="431" w:name="_9kMIH5YVt8956ADdNnvpwB"/>
      <w:r w:rsidRPr="00237CD2">
        <w:rPr>
          <w:rFonts w:asciiTheme="minorHAnsi" w:hAnsiTheme="minorHAnsi" w:cstheme="minorHAnsi"/>
        </w:rPr>
        <w:t>Seller</w:t>
      </w:r>
      <w:r w:rsidR="002220F7" w:rsidRPr="00237CD2">
        <w:rPr>
          <w:rFonts w:asciiTheme="minorHAnsi" w:hAnsiTheme="minorHAnsi" w:cstheme="minorHAnsi"/>
        </w:rPr>
        <w:t>’</w:t>
      </w:r>
      <w:r w:rsidRPr="00237CD2">
        <w:rPr>
          <w:rFonts w:asciiTheme="minorHAnsi" w:hAnsiTheme="minorHAnsi" w:cstheme="minorHAnsi"/>
        </w:rPr>
        <w:t>s</w:t>
      </w:r>
      <w:bookmarkEnd w:id="431"/>
      <w:r w:rsidRPr="00237CD2">
        <w:rPr>
          <w:rFonts w:asciiTheme="minorHAnsi" w:hAnsiTheme="minorHAnsi" w:cstheme="minorHAnsi"/>
        </w:rPr>
        <w:t xml:space="preserve"> compliance with </w:t>
      </w:r>
      <w:r w:rsidR="00BD0B9D" w:rsidRPr="00237CD2">
        <w:rPr>
          <w:rFonts w:asciiTheme="minorHAnsi" w:hAnsiTheme="minorHAnsi" w:cstheme="minorHAnsi"/>
        </w:rPr>
        <w:t>their</w:t>
      </w:r>
      <w:r w:rsidRPr="00237CD2">
        <w:rPr>
          <w:rFonts w:asciiTheme="minorHAnsi" w:hAnsiTheme="minorHAnsi" w:cstheme="minorHAnsi"/>
        </w:rPr>
        <w:t xml:space="preserve"> obligations under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_Ref44681532 \w \h </w:instrText>
      </w:r>
      <w:r w:rsidR="00C60D5B"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14.9(b)</w:t>
      </w:r>
      <w:r w:rsidRPr="00237CD2">
        <w:rPr>
          <w:rFonts w:asciiTheme="minorHAnsi" w:hAnsiTheme="minorHAnsi" w:cstheme="minorHAnsi"/>
        </w:rPr>
        <w:fldChar w:fldCharType="end"/>
      </w:r>
      <w:r w:rsidRPr="00237CD2">
        <w:rPr>
          <w:rFonts w:asciiTheme="minorHAnsi" w:hAnsiTheme="minorHAnsi" w:cstheme="minorHAnsi"/>
        </w:rPr>
        <w:t xml:space="preserve">. Upon the </w:t>
      </w:r>
      <w:bookmarkStart w:id="432" w:name="_9kMJI5YVt8956ADdNnvpwB"/>
      <w:r w:rsidRPr="00237CD2">
        <w:rPr>
          <w:rFonts w:asciiTheme="minorHAnsi" w:hAnsiTheme="minorHAnsi" w:cstheme="minorHAnsi"/>
        </w:rPr>
        <w:t>Seller</w:t>
      </w:r>
      <w:r w:rsidR="002220F7" w:rsidRPr="00237CD2">
        <w:rPr>
          <w:rFonts w:asciiTheme="minorHAnsi" w:hAnsiTheme="minorHAnsi" w:cstheme="minorHAnsi"/>
        </w:rPr>
        <w:t>’</w:t>
      </w:r>
      <w:r w:rsidRPr="00237CD2">
        <w:rPr>
          <w:rFonts w:asciiTheme="minorHAnsi" w:hAnsiTheme="minorHAnsi" w:cstheme="minorHAnsi"/>
        </w:rPr>
        <w:t>s</w:t>
      </w:r>
      <w:bookmarkEnd w:id="432"/>
      <w:r w:rsidRPr="00237CD2">
        <w:rPr>
          <w:rFonts w:asciiTheme="minorHAnsi" w:hAnsiTheme="minorHAnsi" w:cstheme="minorHAnsi"/>
        </w:rPr>
        <w:t xml:space="preserve"> compliance with </w:t>
      </w:r>
      <w:r w:rsidR="00BD0B9D" w:rsidRPr="00237CD2">
        <w:rPr>
          <w:rFonts w:asciiTheme="minorHAnsi" w:hAnsiTheme="minorHAnsi" w:cstheme="minorHAnsi"/>
        </w:rPr>
        <w:t>their</w:t>
      </w:r>
      <w:r w:rsidRPr="00237CD2">
        <w:rPr>
          <w:rFonts w:asciiTheme="minorHAnsi" w:hAnsiTheme="minorHAnsi" w:cstheme="minorHAnsi"/>
        </w:rPr>
        <w:t xml:space="preserve"> obligations under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_Ref44681532 \w \h </w:instrText>
      </w:r>
      <w:r w:rsidR="00C60D5B"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14.9(b)</w:t>
      </w:r>
      <w:r w:rsidRPr="00237CD2">
        <w:rPr>
          <w:rFonts w:asciiTheme="minorHAnsi" w:hAnsiTheme="minorHAnsi" w:cstheme="minorHAnsi"/>
        </w:rPr>
        <w:fldChar w:fldCharType="end"/>
      </w:r>
      <w:r w:rsidRPr="00237CD2">
        <w:rPr>
          <w:rFonts w:asciiTheme="minorHAnsi" w:hAnsiTheme="minorHAnsi" w:cstheme="minorHAnsi"/>
        </w:rPr>
        <w:t xml:space="preserve"> (and, where applicable, affirmation by the Seller of the actions taken by the agent(s) of the Seller under these Articles) such monies shall be remitted by the Company to the Seller in accordance with the </w:t>
      </w:r>
      <w:bookmarkStart w:id="433" w:name="_9kMKJ5YVt8956ADdNnvpwB"/>
      <w:r w:rsidRPr="00237CD2">
        <w:rPr>
          <w:rFonts w:asciiTheme="minorHAnsi" w:hAnsiTheme="minorHAnsi" w:cstheme="minorHAnsi"/>
        </w:rPr>
        <w:t>Seller</w:t>
      </w:r>
      <w:r w:rsidR="002220F7" w:rsidRPr="00237CD2">
        <w:rPr>
          <w:rFonts w:asciiTheme="minorHAnsi" w:hAnsiTheme="minorHAnsi" w:cstheme="minorHAnsi"/>
        </w:rPr>
        <w:t>’</w:t>
      </w:r>
      <w:r w:rsidRPr="00237CD2">
        <w:rPr>
          <w:rFonts w:asciiTheme="minorHAnsi" w:hAnsiTheme="minorHAnsi" w:cstheme="minorHAnsi"/>
        </w:rPr>
        <w:t>s</w:t>
      </w:r>
      <w:bookmarkEnd w:id="433"/>
      <w:r w:rsidRPr="00237CD2">
        <w:rPr>
          <w:rFonts w:asciiTheme="minorHAnsi" w:hAnsiTheme="minorHAnsi" w:cstheme="minorHAnsi"/>
        </w:rPr>
        <w:t xml:space="preserve"> reasonable instructions.</w:t>
      </w:r>
      <w:bookmarkEnd w:id="430"/>
    </w:p>
    <w:p w14:paraId="270324E2" w14:textId="77777777" w:rsidR="005356D1" w:rsidRPr="00237CD2" w:rsidRDefault="005356D1" w:rsidP="00824D66">
      <w:pPr>
        <w:pStyle w:val="UKHeading1L2"/>
        <w:rPr>
          <w:rFonts w:asciiTheme="minorHAnsi" w:hAnsiTheme="minorHAnsi" w:cstheme="minorHAnsi"/>
          <w:i/>
        </w:rPr>
      </w:pPr>
      <w:bookmarkStart w:id="434" w:name="_Ref44680392"/>
      <w:bookmarkStart w:id="435" w:name="_Ref43331631"/>
      <w:r w:rsidRPr="00237CD2">
        <w:rPr>
          <w:rFonts w:asciiTheme="minorHAnsi" w:hAnsiTheme="minorHAnsi" w:cstheme="minorHAnsi"/>
          <w:i/>
        </w:rPr>
        <w:t>Unallocated Sale Shares</w:t>
      </w:r>
      <w:bookmarkEnd w:id="434"/>
    </w:p>
    <w:p w14:paraId="3EAAAD72" w14:textId="654C7DDC" w:rsidR="00F00F06" w:rsidRPr="00237CD2" w:rsidRDefault="00860DA4" w:rsidP="00FF3052">
      <w:pPr>
        <w:pStyle w:val="UKHeading1L3"/>
        <w:rPr>
          <w:rFonts w:asciiTheme="minorHAnsi" w:hAnsiTheme="minorHAnsi" w:cstheme="minorHAnsi"/>
        </w:rPr>
      </w:pPr>
      <w:bookmarkStart w:id="436" w:name="_Ref44682207"/>
      <w:r w:rsidRPr="00237CD2">
        <w:rPr>
          <w:rFonts w:asciiTheme="minorHAnsi" w:hAnsiTheme="minorHAnsi" w:cstheme="minorHAnsi"/>
        </w:rPr>
        <w:t>If an Allocation Notice does not relate to all the Sale Shares then,</w:t>
      </w:r>
      <w:r w:rsidR="00ED1B09" w:rsidRPr="00237CD2">
        <w:rPr>
          <w:rFonts w:asciiTheme="minorHAnsi" w:hAnsiTheme="minorHAnsi" w:cstheme="minorHAnsi"/>
        </w:rPr>
        <w:t xml:space="preserve"> subject to Article </w:t>
      </w:r>
      <w:r w:rsidR="00770F9A" w:rsidRPr="00237CD2">
        <w:rPr>
          <w:rFonts w:asciiTheme="minorHAnsi" w:hAnsiTheme="minorHAnsi" w:cstheme="minorHAnsi"/>
        </w:rPr>
        <w:fldChar w:fldCharType="begin"/>
      </w:r>
      <w:r w:rsidR="00770F9A" w:rsidRPr="00237CD2">
        <w:rPr>
          <w:rFonts w:asciiTheme="minorHAnsi" w:hAnsiTheme="minorHAnsi" w:cstheme="minorHAnsi"/>
        </w:rPr>
        <w:instrText xml:space="preserve"> REF _Ref43331717 \w \h </w:instrText>
      </w:r>
      <w:r w:rsidR="00DE3874" w:rsidRPr="00237CD2">
        <w:rPr>
          <w:rFonts w:asciiTheme="minorHAnsi" w:hAnsiTheme="minorHAnsi" w:cstheme="minorHAnsi"/>
        </w:rPr>
        <w:instrText xml:space="preserve"> \* MERGEFORMAT </w:instrText>
      </w:r>
      <w:r w:rsidR="00770F9A" w:rsidRPr="00237CD2">
        <w:rPr>
          <w:rFonts w:asciiTheme="minorHAnsi" w:hAnsiTheme="minorHAnsi" w:cstheme="minorHAnsi"/>
        </w:rPr>
      </w:r>
      <w:r w:rsidR="00770F9A" w:rsidRPr="00237CD2">
        <w:rPr>
          <w:rFonts w:asciiTheme="minorHAnsi" w:hAnsiTheme="minorHAnsi" w:cstheme="minorHAnsi"/>
        </w:rPr>
        <w:fldChar w:fldCharType="separate"/>
      </w:r>
      <w:r w:rsidR="001B00E0">
        <w:rPr>
          <w:rFonts w:asciiTheme="minorHAnsi" w:hAnsiTheme="minorHAnsi" w:cstheme="minorHAnsi"/>
        </w:rPr>
        <w:t>14.10(b)</w:t>
      </w:r>
      <w:r w:rsidR="00770F9A" w:rsidRPr="00237CD2">
        <w:rPr>
          <w:rFonts w:asciiTheme="minorHAnsi" w:hAnsiTheme="minorHAnsi" w:cstheme="minorHAnsi"/>
        </w:rPr>
        <w:fldChar w:fldCharType="end"/>
      </w:r>
      <w:r w:rsidR="00ED1B09" w:rsidRPr="00237CD2">
        <w:rPr>
          <w:rFonts w:asciiTheme="minorHAnsi" w:hAnsiTheme="minorHAnsi" w:cstheme="minorHAnsi"/>
        </w:rPr>
        <w:t>,</w:t>
      </w:r>
      <w:r w:rsidRPr="00237CD2">
        <w:rPr>
          <w:rFonts w:asciiTheme="minorHAnsi" w:hAnsiTheme="minorHAnsi" w:cstheme="minorHAnsi"/>
        </w:rPr>
        <w:t xml:space="preserve"> the Seller may, within eight weeks after service of the Allocation Notice, transfer the unallocated Sale Shares to any person at a price at least equal to the Transfer Price</w:t>
      </w:r>
      <w:r w:rsidR="001A2619" w:rsidRPr="00237CD2">
        <w:rPr>
          <w:rFonts w:asciiTheme="minorHAnsi" w:hAnsiTheme="minorHAnsi" w:cstheme="minorHAnsi"/>
        </w:rPr>
        <w:t xml:space="preserve"> (subject always to Articles </w:t>
      </w:r>
      <w:r w:rsidR="001A2619" w:rsidRPr="00237CD2">
        <w:rPr>
          <w:rFonts w:asciiTheme="minorHAnsi" w:hAnsiTheme="minorHAnsi" w:cstheme="minorHAnsi"/>
        </w:rPr>
        <w:fldChar w:fldCharType="begin"/>
      </w:r>
      <w:r w:rsidR="001A2619" w:rsidRPr="00237CD2">
        <w:rPr>
          <w:rFonts w:asciiTheme="minorHAnsi" w:hAnsiTheme="minorHAnsi" w:cstheme="minorHAnsi"/>
        </w:rPr>
        <w:instrText xml:space="preserve"> REF _Ref44660835 \w \h </w:instrText>
      </w:r>
      <w:r w:rsidR="00DE3874" w:rsidRPr="00237CD2">
        <w:rPr>
          <w:rFonts w:asciiTheme="minorHAnsi" w:hAnsiTheme="minorHAnsi" w:cstheme="minorHAnsi"/>
        </w:rPr>
        <w:instrText xml:space="preserve"> \* MERGEFORMAT </w:instrText>
      </w:r>
      <w:r w:rsidR="001A2619" w:rsidRPr="00237CD2">
        <w:rPr>
          <w:rFonts w:asciiTheme="minorHAnsi" w:hAnsiTheme="minorHAnsi" w:cstheme="minorHAnsi"/>
        </w:rPr>
      </w:r>
      <w:r w:rsidR="001A2619" w:rsidRPr="00237CD2">
        <w:rPr>
          <w:rFonts w:asciiTheme="minorHAnsi" w:hAnsiTheme="minorHAnsi" w:cstheme="minorHAnsi"/>
        </w:rPr>
        <w:fldChar w:fldCharType="separate"/>
      </w:r>
      <w:r w:rsidR="001B00E0">
        <w:rPr>
          <w:rFonts w:asciiTheme="minorHAnsi" w:hAnsiTheme="minorHAnsi" w:cstheme="minorHAnsi"/>
        </w:rPr>
        <w:t>12.3</w:t>
      </w:r>
      <w:r w:rsidR="001A2619" w:rsidRPr="00237CD2">
        <w:rPr>
          <w:rFonts w:asciiTheme="minorHAnsi" w:hAnsiTheme="minorHAnsi" w:cstheme="minorHAnsi"/>
        </w:rPr>
        <w:fldChar w:fldCharType="end"/>
      </w:r>
      <w:r w:rsidR="001A2619" w:rsidRPr="00237CD2">
        <w:rPr>
          <w:rFonts w:asciiTheme="minorHAnsi" w:hAnsiTheme="minorHAnsi" w:cstheme="minorHAnsi"/>
        </w:rPr>
        <w:t xml:space="preserve">, </w:t>
      </w:r>
      <w:r w:rsidR="001A2619" w:rsidRPr="00237CD2">
        <w:rPr>
          <w:rFonts w:asciiTheme="minorHAnsi" w:hAnsiTheme="minorHAnsi" w:cstheme="minorHAnsi"/>
        </w:rPr>
        <w:fldChar w:fldCharType="begin"/>
      </w:r>
      <w:r w:rsidR="001A2619" w:rsidRPr="00237CD2">
        <w:rPr>
          <w:rFonts w:asciiTheme="minorHAnsi" w:hAnsiTheme="minorHAnsi" w:cstheme="minorHAnsi"/>
        </w:rPr>
        <w:instrText xml:space="preserve"> REF _Ref44682028 \w \h </w:instrText>
      </w:r>
      <w:r w:rsidR="00DE3874" w:rsidRPr="00237CD2">
        <w:rPr>
          <w:rFonts w:asciiTheme="minorHAnsi" w:hAnsiTheme="minorHAnsi" w:cstheme="minorHAnsi"/>
        </w:rPr>
        <w:instrText xml:space="preserve"> \* MERGEFORMAT </w:instrText>
      </w:r>
      <w:r w:rsidR="001A2619" w:rsidRPr="00237CD2">
        <w:rPr>
          <w:rFonts w:asciiTheme="minorHAnsi" w:hAnsiTheme="minorHAnsi" w:cstheme="minorHAnsi"/>
        </w:rPr>
      </w:r>
      <w:r w:rsidR="001A2619" w:rsidRPr="00237CD2">
        <w:rPr>
          <w:rFonts w:asciiTheme="minorHAnsi" w:hAnsiTheme="minorHAnsi" w:cstheme="minorHAnsi"/>
        </w:rPr>
        <w:fldChar w:fldCharType="separate"/>
      </w:r>
      <w:r w:rsidR="001B00E0">
        <w:rPr>
          <w:rFonts w:asciiTheme="minorHAnsi" w:hAnsiTheme="minorHAnsi" w:cstheme="minorHAnsi"/>
        </w:rPr>
        <w:t>12.4</w:t>
      </w:r>
      <w:r w:rsidR="001A2619" w:rsidRPr="00237CD2">
        <w:rPr>
          <w:rFonts w:asciiTheme="minorHAnsi" w:hAnsiTheme="minorHAnsi" w:cstheme="minorHAnsi"/>
        </w:rPr>
        <w:fldChar w:fldCharType="end"/>
      </w:r>
      <w:r w:rsidR="001A2619" w:rsidRPr="00237CD2">
        <w:rPr>
          <w:rFonts w:asciiTheme="minorHAnsi" w:hAnsiTheme="minorHAnsi" w:cstheme="minorHAnsi"/>
        </w:rPr>
        <w:t xml:space="preserve">, </w:t>
      </w:r>
      <w:r w:rsidR="001A2619" w:rsidRPr="00237CD2">
        <w:rPr>
          <w:rFonts w:asciiTheme="minorHAnsi" w:hAnsiTheme="minorHAnsi" w:cstheme="minorHAnsi"/>
        </w:rPr>
        <w:fldChar w:fldCharType="begin"/>
      </w:r>
      <w:r w:rsidR="001A2619" w:rsidRPr="00237CD2">
        <w:rPr>
          <w:rFonts w:asciiTheme="minorHAnsi" w:hAnsiTheme="minorHAnsi" w:cstheme="minorHAnsi"/>
        </w:rPr>
        <w:instrText xml:space="preserve"> REF _Ref43331274 \w \h </w:instrText>
      </w:r>
      <w:r w:rsidR="00DE3874" w:rsidRPr="00237CD2">
        <w:rPr>
          <w:rFonts w:asciiTheme="minorHAnsi" w:hAnsiTheme="minorHAnsi" w:cstheme="minorHAnsi"/>
        </w:rPr>
        <w:instrText xml:space="preserve"> \* MERGEFORMAT </w:instrText>
      </w:r>
      <w:r w:rsidR="001A2619" w:rsidRPr="00237CD2">
        <w:rPr>
          <w:rFonts w:asciiTheme="minorHAnsi" w:hAnsiTheme="minorHAnsi" w:cstheme="minorHAnsi"/>
        </w:rPr>
      </w:r>
      <w:r w:rsidR="001A2619" w:rsidRPr="00237CD2">
        <w:rPr>
          <w:rFonts w:asciiTheme="minorHAnsi" w:hAnsiTheme="minorHAnsi" w:cstheme="minorHAnsi"/>
        </w:rPr>
        <w:fldChar w:fldCharType="separate"/>
      </w:r>
      <w:r w:rsidR="001B00E0">
        <w:rPr>
          <w:rFonts w:asciiTheme="minorHAnsi" w:hAnsiTheme="minorHAnsi" w:cstheme="minorHAnsi"/>
        </w:rPr>
        <w:t>12.6</w:t>
      </w:r>
      <w:r w:rsidR="001A2619" w:rsidRPr="00237CD2">
        <w:rPr>
          <w:rFonts w:asciiTheme="minorHAnsi" w:hAnsiTheme="minorHAnsi" w:cstheme="minorHAnsi"/>
        </w:rPr>
        <w:fldChar w:fldCharType="end"/>
      </w:r>
      <w:r w:rsidR="001A2619" w:rsidRPr="00237CD2">
        <w:rPr>
          <w:rFonts w:asciiTheme="minorHAnsi" w:hAnsiTheme="minorHAnsi" w:cstheme="minorHAnsi"/>
        </w:rPr>
        <w:t xml:space="preserve"> and </w:t>
      </w:r>
      <w:r w:rsidR="001A2619" w:rsidRPr="00237CD2">
        <w:rPr>
          <w:rFonts w:asciiTheme="minorHAnsi" w:hAnsiTheme="minorHAnsi" w:cstheme="minorHAnsi"/>
        </w:rPr>
        <w:fldChar w:fldCharType="begin"/>
      </w:r>
      <w:r w:rsidR="001A2619" w:rsidRPr="00237CD2">
        <w:rPr>
          <w:rFonts w:asciiTheme="minorHAnsi" w:hAnsiTheme="minorHAnsi" w:cstheme="minorHAnsi"/>
        </w:rPr>
        <w:instrText xml:space="preserve"> REF _Ref44682078 \w \h </w:instrText>
      </w:r>
      <w:r w:rsidR="00DE3874" w:rsidRPr="00237CD2">
        <w:rPr>
          <w:rFonts w:asciiTheme="minorHAnsi" w:hAnsiTheme="minorHAnsi" w:cstheme="minorHAnsi"/>
        </w:rPr>
        <w:instrText xml:space="preserve"> \* MERGEFORMAT </w:instrText>
      </w:r>
      <w:r w:rsidR="001A2619" w:rsidRPr="00237CD2">
        <w:rPr>
          <w:rFonts w:asciiTheme="minorHAnsi" w:hAnsiTheme="minorHAnsi" w:cstheme="minorHAnsi"/>
        </w:rPr>
      </w:r>
      <w:r w:rsidR="001A2619" w:rsidRPr="00237CD2">
        <w:rPr>
          <w:rFonts w:asciiTheme="minorHAnsi" w:hAnsiTheme="minorHAnsi" w:cstheme="minorHAnsi"/>
        </w:rPr>
        <w:fldChar w:fldCharType="separate"/>
      </w:r>
      <w:r w:rsidR="001B00E0">
        <w:rPr>
          <w:rFonts w:asciiTheme="minorHAnsi" w:hAnsiTheme="minorHAnsi" w:cstheme="minorHAnsi"/>
        </w:rPr>
        <w:t>12.10</w:t>
      </w:r>
      <w:r w:rsidR="001A2619" w:rsidRPr="00237CD2">
        <w:rPr>
          <w:rFonts w:asciiTheme="minorHAnsi" w:hAnsiTheme="minorHAnsi" w:cstheme="minorHAnsi"/>
        </w:rPr>
        <w:fldChar w:fldCharType="end"/>
      </w:r>
      <w:r w:rsidR="001A2619" w:rsidRPr="00237CD2">
        <w:rPr>
          <w:rFonts w:asciiTheme="minorHAnsi" w:hAnsiTheme="minorHAnsi" w:cstheme="minorHAnsi"/>
        </w:rPr>
        <w:t>)</w:t>
      </w:r>
      <w:r w:rsidRPr="00237CD2">
        <w:rPr>
          <w:rFonts w:asciiTheme="minorHAnsi" w:hAnsiTheme="minorHAnsi" w:cstheme="minorHAnsi"/>
        </w:rPr>
        <w:t>.</w:t>
      </w:r>
      <w:bookmarkEnd w:id="435"/>
      <w:bookmarkEnd w:id="436"/>
      <w:r w:rsidRPr="00237CD2">
        <w:rPr>
          <w:rFonts w:asciiTheme="minorHAnsi" w:hAnsiTheme="minorHAnsi" w:cstheme="minorHAnsi"/>
        </w:rPr>
        <w:t xml:space="preserve"> </w:t>
      </w:r>
    </w:p>
    <w:p w14:paraId="34CCC2DC" w14:textId="0FC6D300" w:rsidR="00F00F06" w:rsidRPr="00237CD2" w:rsidRDefault="00860DA4" w:rsidP="00FF3052">
      <w:pPr>
        <w:pStyle w:val="UKHeading1L3"/>
        <w:rPr>
          <w:rFonts w:asciiTheme="minorHAnsi" w:hAnsiTheme="minorHAnsi" w:cstheme="minorHAnsi"/>
        </w:rPr>
      </w:pPr>
      <w:bookmarkStart w:id="437" w:name="_Ref43331717"/>
      <w:r w:rsidRPr="00237CD2">
        <w:rPr>
          <w:rFonts w:asciiTheme="minorHAnsi" w:hAnsiTheme="minorHAnsi" w:cstheme="minorHAnsi"/>
        </w:rPr>
        <w:t>The right of the Seller to transfer Shares under Article </w:t>
      </w:r>
      <w:r w:rsidR="001A2619" w:rsidRPr="00237CD2">
        <w:rPr>
          <w:rFonts w:asciiTheme="minorHAnsi" w:hAnsiTheme="minorHAnsi" w:cstheme="minorHAnsi"/>
        </w:rPr>
        <w:fldChar w:fldCharType="begin"/>
      </w:r>
      <w:r w:rsidR="001A2619" w:rsidRPr="00237CD2">
        <w:rPr>
          <w:rFonts w:asciiTheme="minorHAnsi" w:hAnsiTheme="minorHAnsi" w:cstheme="minorHAnsi"/>
        </w:rPr>
        <w:instrText xml:space="preserve"> REF _Ref44682207 \w \h </w:instrText>
      </w:r>
      <w:r w:rsidR="00DE3874" w:rsidRPr="00237CD2">
        <w:rPr>
          <w:rFonts w:asciiTheme="minorHAnsi" w:hAnsiTheme="minorHAnsi" w:cstheme="minorHAnsi"/>
        </w:rPr>
        <w:instrText xml:space="preserve"> \* MERGEFORMAT </w:instrText>
      </w:r>
      <w:r w:rsidR="001A2619" w:rsidRPr="00237CD2">
        <w:rPr>
          <w:rFonts w:asciiTheme="minorHAnsi" w:hAnsiTheme="minorHAnsi" w:cstheme="minorHAnsi"/>
        </w:rPr>
      </w:r>
      <w:r w:rsidR="001A2619" w:rsidRPr="00237CD2">
        <w:rPr>
          <w:rFonts w:asciiTheme="minorHAnsi" w:hAnsiTheme="minorHAnsi" w:cstheme="minorHAnsi"/>
        </w:rPr>
        <w:fldChar w:fldCharType="separate"/>
      </w:r>
      <w:r w:rsidR="001B00E0">
        <w:rPr>
          <w:rFonts w:asciiTheme="minorHAnsi" w:hAnsiTheme="minorHAnsi" w:cstheme="minorHAnsi"/>
        </w:rPr>
        <w:t>14.10(a)</w:t>
      </w:r>
      <w:r w:rsidR="001A2619" w:rsidRPr="00237CD2">
        <w:rPr>
          <w:rFonts w:asciiTheme="minorHAnsi" w:hAnsiTheme="minorHAnsi" w:cstheme="minorHAnsi"/>
        </w:rPr>
        <w:fldChar w:fldCharType="end"/>
      </w:r>
      <w:r w:rsidRPr="00237CD2">
        <w:rPr>
          <w:rFonts w:asciiTheme="minorHAnsi" w:hAnsiTheme="minorHAnsi" w:cstheme="minorHAnsi"/>
        </w:rPr>
        <w:t xml:space="preserve"> does not apply if the Board is of the opinion on reasonable grounds that</w:t>
      </w:r>
      <w:r w:rsidR="00576510" w:rsidRPr="00237CD2">
        <w:rPr>
          <w:rFonts w:asciiTheme="minorHAnsi" w:hAnsiTheme="minorHAnsi" w:cstheme="minorHAnsi"/>
        </w:rPr>
        <w:t xml:space="preserve"> such transfer would not promote the success of the </w:t>
      </w:r>
      <w:bookmarkStart w:id="438" w:name="_9kMH3K6ZWu5777EHOIz1qpE"/>
      <w:r w:rsidR="00576510" w:rsidRPr="00237CD2">
        <w:rPr>
          <w:rFonts w:asciiTheme="minorHAnsi" w:hAnsiTheme="minorHAnsi" w:cstheme="minorHAnsi"/>
        </w:rPr>
        <w:t>company</w:t>
      </w:r>
      <w:bookmarkEnd w:id="438"/>
      <w:r w:rsidR="00576510" w:rsidRPr="00237CD2">
        <w:rPr>
          <w:rFonts w:asciiTheme="minorHAnsi" w:hAnsiTheme="minorHAnsi" w:cstheme="minorHAnsi"/>
        </w:rPr>
        <w:t xml:space="preserve"> for the benefit of members as a whole, including without limitation where the Board is of the opinion on reasonable grounds that</w:t>
      </w:r>
      <w:r w:rsidRPr="00237CD2">
        <w:rPr>
          <w:rFonts w:asciiTheme="minorHAnsi" w:hAnsiTheme="minorHAnsi" w:cstheme="minorHAnsi"/>
        </w:rPr>
        <w:t>:</w:t>
      </w:r>
      <w:bookmarkEnd w:id="437"/>
    </w:p>
    <w:p w14:paraId="2E5C4099" w14:textId="5F5034BE" w:rsidR="00F00F06" w:rsidRPr="00237CD2" w:rsidRDefault="00860DA4" w:rsidP="00FD0C2B">
      <w:pPr>
        <w:pStyle w:val="Heading4"/>
        <w:numPr>
          <w:ilvl w:val="3"/>
          <w:numId w:val="4"/>
        </w:numPr>
        <w:spacing w:line="300" w:lineRule="auto"/>
        <w:rPr>
          <w:rFonts w:asciiTheme="minorHAnsi" w:hAnsiTheme="minorHAnsi" w:cstheme="minorHAnsi"/>
          <w:sz w:val="20"/>
          <w:szCs w:val="20"/>
          <w:lang w:val="en-GB"/>
        </w:rPr>
      </w:pPr>
      <w:r w:rsidRPr="00237CD2">
        <w:rPr>
          <w:rFonts w:asciiTheme="minorHAnsi" w:hAnsiTheme="minorHAnsi" w:cstheme="minorHAnsi"/>
          <w:sz w:val="20"/>
          <w:szCs w:val="20"/>
          <w:lang w:val="en-GB"/>
        </w:rPr>
        <w:t xml:space="preserve">the transferee is a person (or a nominee for a person) who the Board </w:t>
      </w:r>
      <w:r w:rsidR="003E3FC5" w:rsidRPr="00237CD2">
        <w:rPr>
          <w:rFonts w:asciiTheme="minorHAnsi" w:hAnsiTheme="minorHAnsi" w:cstheme="minorHAnsi"/>
          <w:sz w:val="20"/>
          <w:szCs w:val="20"/>
          <w:lang w:val="en-GB"/>
        </w:rPr>
        <w:t xml:space="preserve">(with Investor </w:t>
      </w:r>
      <w:r w:rsidR="00C37889">
        <w:rPr>
          <w:rFonts w:asciiTheme="minorHAnsi" w:hAnsiTheme="minorHAnsi" w:cstheme="minorHAnsi"/>
          <w:sz w:val="20"/>
          <w:szCs w:val="20"/>
          <w:lang w:val="en-GB"/>
        </w:rPr>
        <w:t>Majority</w:t>
      </w:r>
      <w:r w:rsidR="003E3FC5" w:rsidRPr="00237CD2">
        <w:rPr>
          <w:rFonts w:asciiTheme="minorHAnsi" w:hAnsiTheme="minorHAnsi" w:cstheme="minorHAnsi"/>
          <w:sz w:val="20"/>
          <w:szCs w:val="20"/>
          <w:lang w:val="en-GB"/>
        </w:rPr>
        <w:t xml:space="preserve"> Consent) </w:t>
      </w:r>
      <w:r w:rsidRPr="00237CD2">
        <w:rPr>
          <w:rFonts w:asciiTheme="minorHAnsi" w:hAnsiTheme="minorHAnsi" w:cstheme="minorHAnsi"/>
          <w:sz w:val="20"/>
          <w:szCs w:val="20"/>
          <w:lang w:val="en-GB"/>
        </w:rPr>
        <w:t>determine in their absolute discretion is a competitor with (or an Associate of a competitor with) the business of the Company or with a Subsidiary Undertaking of the Company;</w:t>
      </w:r>
    </w:p>
    <w:p w14:paraId="2426FCC9" w14:textId="77777777" w:rsidR="00F00F06" w:rsidRPr="00237CD2" w:rsidRDefault="00860DA4" w:rsidP="00FD0C2B">
      <w:pPr>
        <w:pStyle w:val="Heading4"/>
        <w:numPr>
          <w:ilvl w:val="3"/>
          <w:numId w:val="4"/>
        </w:numPr>
        <w:spacing w:line="300" w:lineRule="auto"/>
        <w:rPr>
          <w:rFonts w:asciiTheme="minorHAnsi" w:hAnsiTheme="minorHAnsi" w:cstheme="minorHAnsi"/>
          <w:sz w:val="20"/>
          <w:szCs w:val="20"/>
          <w:lang w:val="en-GB"/>
        </w:rPr>
      </w:pPr>
      <w:r w:rsidRPr="00237CD2">
        <w:rPr>
          <w:rFonts w:asciiTheme="minorHAnsi" w:hAnsiTheme="minorHAnsi" w:cstheme="minorHAnsi"/>
          <w:sz w:val="20"/>
          <w:szCs w:val="20"/>
          <w:lang w:val="en-GB"/>
        </w:rPr>
        <w:t>the sale of the Sale Shares is not bona fide or the price is subject to a deduction, rebate or allowance to the transferee;</w:t>
      </w:r>
    </w:p>
    <w:p w14:paraId="06BC5E46" w14:textId="77777777" w:rsidR="00964C1E" w:rsidRPr="00237CD2" w:rsidRDefault="00860DA4" w:rsidP="00FD0C2B">
      <w:pPr>
        <w:pStyle w:val="Heading4"/>
        <w:numPr>
          <w:ilvl w:val="3"/>
          <w:numId w:val="4"/>
        </w:numPr>
        <w:spacing w:line="300" w:lineRule="auto"/>
        <w:rPr>
          <w:rFonts w:asciiTheme="minorHAnsi" w:hAnsiTheme="minorHAnsi" w:cstheme="minorHAnsi"/>
          <w:sz w:val="20"/>
          <w:szCs w:val="20"/>
          <w:lang w:val="en-GB"/>
        </w:rPr>
      </w:pPr>
      <w:r w:rsidRPr="00237CD2">
        <w:rPr>
          <w:rFonts w:asciiTheme="minorHAnsi" w:hAnsiTheme="minorHAnsi" w:cstheme="minorHAnsi"/>
          <w:sz w:val="20"/>
          <w:szCs w:val="20"/>
          <w:lang w:val="en-GB"/>
        </w:rPr>
        <w:t xml:space="preserve">the Seller has failed or refused to provide promptly information available to </w:t>
      </w:r>
      <w:r w:rsidR="00AA0EE8" w:rsidRPr="00237CD2">
        <w:rPr>
          <w:rFonts w:asciiTheme="minorHAnsi" w:hAnsiTheme="minorHAnsi" w:cstheme="minorHAnsi"/>
          <w:sz w:val="20"/>
          <w:szCs w:val="20"/>
          <w:lang w:val="en-GB"/>
        </w:rPr>
        <w:t>them</w:t>
      </w:r>
      <w:r w:rsidR="0057461D" w:rsidRPr="00237CD2">
        <w:rPr>
          <w:rFonts w:asciiTheme="minorHAnsi" w:hAnsiTheme="minorHAnsi" w:cstheme="minorHAnsi"/>
          <w:sz w:val="20"/>
          <w:szCs w:val="20"/>
          <w:lang w:val="en-GB"/>
        </w:rPr>
        <w:t xml:space="preserve"> </w:t>
      </w:r>
      <w:r w:rsidRPr="00237CD2">
        <w:rPr>
          <w:rFonts w:asciiTheme="minorHAnsi" w:hAnsiTheme="minorHAnsi" w:cstheme="minorHAnsi"/>
          <w:sz w:val="20"/>
          <w:szCs w:val="20"/>
          <w:lang w:val="en-GB"/>
        </w:rPr>
        <w:t>and reasonably requested by the Board for the purpose of enabling it to form the opinion mentioned above</w:t>
      </w:r>
      <w:r w:rsidR="00964C1E" w:rsidRPr="00237CD2">
        <w:rPr>
          <w:rFonts w:asciiTheme="minorHAnsi" w:hAnsiTheme="minorHAnsi" w:cstheme="minorHAnsi"/>
          <w:sz w:val="20"/>
          <w:szCs w:val="20"/>
          <w:lang w:val="en-GB"/>
        </w:rPr>
        <w:t>; or</w:t>
      </w:r>
    </w:p>
    <w:p w14:paraId="03796033" w14:textId="77777777" w:rsidR="00701F35" w:rsidRPr="00237CD2" w:rsidRDefault="00FA2045" w:rsidP="00FD0C2B">
      <w:pPr>
        <w:pStyle w:val="Heading4"/>
        <w:numPr>
          <w:ilvl w:val="3"/>
          <w:numId w:val="4"/>
        </w:numPr>
        <w:spacing w:line="300" w:lineRule="auto"/>
        <w:rPr>
          <w:rFonts w:asciiTheme="minorHAnsi" w:hAnsiTheme="minorHAnsi" w:cstheme="minorHAnsi"/>
          <w:sz w:val="20"/>
          <w:szCs w:val="20"/>
          <w:lang w:val="en-GB"/>
        </w:rPr>
      </w:pPr>
      <w:r w:rsidRPr="00237CD2">
        <w:rPr>
          <w:rFonts w:asciiTheme="minorHAnsi" w:hAnsiTheme="minorHAnsi" w:cstheme="minorHAnsi"/>
          <w:sz w:val="20"/>
          <w:szCs w:val="20"/>
          <w:lang w:val="en-GB"/>
        </w:rPr>
        <w:t xml:space="preserve">the transferee is </w:t>
      </w:r>
      <w:r w:rsidR="002220F7" w:rsidRPr="00237CD2">
        <w:rPr>
          <w:rFonts w:asciiTheme="minorHAnsi" w:hAnsiTheme="minorHAnsi" w:cstheme="minorHAnsi"/>
          <w:sz w:val="20"/>
          <w:szCs w:val="20"/>
          <w:lang w:val="en-GB"/>
        </w:rPr>
        <w:t>(</w:t>
      </w:r>
      <w:r w:rsidR="002220F7" w:rsidRPr="00237CD2">
        <w:rPr>
          <w:rFonts w:asciiTheme="minorHAnsi" w:hAnsiTheme="minorHAnsi" w:cstheme="minorHAnsi"/>
          <w:sz w:val="20"/>
          <w:szCs w:val="20"/>
        </w:rPr>
        <w:t>or is a person which the Company reasonably believes will hold an interest in Shares for the direct or indirect benefit of</w:t>
      </w:r>
      <w:r w:rsidRPr="00237CD2">
        <w:rPr>
          <w:rFonts w:asciiTheme="minorHAnsi" w:hAnsiTheme="minorHAnsi" w:cstheme="minorHAnsi"/>
          <w:sz w:val="20"/>
          <w:szCs w:val="20"/>
          <w:lang w:val="en-GB"/>
        </w:rPr>
        <w:t xml:space="preserve">) any person who is, or who the Company reasonably believes </w:t>
      </w:r>
      <w:r w:rsidR="002220F7" w:rsidRPr="00237CD2">
        <w:rPr>
          <w:rFonts w:asciiTheme="minorHAnsi" w:hAnsiTheme="minorHAnsi" w:cstheme="minorHAnsi"/>
          <w:sz w:val="20"/>
          <w:szCs w:val="20"/>
          <w:lang w:val="en-GB"/>
        </w:rPr>
        <w:t xml:space="preserve">to </w:t>
      </w:r>
      <w:r w:rsidRPr="00237CD2">
        <w:rPr>
          <w:rFonts w:asciiTheme="minorHAnsi" w:hAnsiTheme="minorHAnsi" w:cstheme="minorHAnsi"/>
          <w:sz w:val="20"/>
          <w:szCs w:val="20"/>
          <w:lang w:val="en-GB"/>
        </w:rPr>
        <w:t>be, a Sanctioned Person</w:t>
      </w:r>
      <w:r w:rsidR="00701F35" w:rsidRPr="00237CD2">
        <w:rPr>
          <w:rFonts w:asciiTheme="minorHAnsi" w:hAnsiTheme="minorHAnsi" w:cstheme="minorHAnsi"/>
          <w:sz w:val="20"/>
          <w:szCs w:val="20"/>
          <w:lang w:val="en-GB"/>
        </w:rPr>
        <w:t>; or</w:t>
      </w:r>
    </w:p>
    <w:p w14:paraId="626C43EA" w14:textId="2BD5D161" w:rsidR="00F00F06" w:rsidRPr="00237CD2" w:rsidRDefault="00964C1E" w:rsidP="00FD0C2B">
      <w:pPr>
        <w:pStyle w:val="Heading4"/>
        <w:numPr>
          <w:ilvl w:val="3"/>
          <w:numId w:val="4"/>
        </w:numPr>
        <w:spacing w:line="300" w:lineRule="auto"/>
        <w:rPr>
          <w:rFonts w:asciiTheme="minorHAnsi" w:hAnsiTheme="minorHAnsi" w:cstheme="minorHAnsi"/>
          <w:sz w:val="20"/>
          <w:szCs w:val="20"/>
          <w:lang w:val="en-GB"/>
        </w:rPr>
      </w:pPr>
      <w:r w:rsidRPr="00237CD2">
        <w:rPr>
          <w:rFonts w:asciiTheme="minorHAnsi" w:hAnsiTheme="minorHAnsi" w:cstheme="minorHAnsi"/>
          <w:sz w:val="20"/>
          <w:szCs w:val="20"/>
          <w:lang w:val="en-GB"/>
        </w:rPr>
        <w:t xml:space="preserve">the Sale Shares were the subject of a Transfer Notice required or deemed to have been given pursuant to any provision of these Articles (including any of Articles </w:t>
      </w:r>
      <w:r w:rsidRPr="00237CD2">
        <w:rPr>
          <w:rFonts w:asciiTheme="minorHAnsi" w:hAnsiTheme="minorHAnsi" w:cstheme="minorHAnsi"/>
          <w:sz w:val="20"/>
          <w:szCs w:val="20"/>
        </w:rPr>
        <w:fldChar w:fldCharType="begin"/>
      </w:r>
      <w:r w:rsidRPr="00237CD2">
        <w:rPr>
          <w:rFonts w:asciiTheme="minorHAnsi" w:hAnsiTheme="minorHAnsi" w:cstheme="minorHAnsi"/>
          <w:sz w:val="20"/>
          <w:szCs w:val="20"/>
          <w:lang w:val="en-GB"/>
        </w:rPr>
        <w:instrText xml:space="preserve"> REF _Ref44682289 \w \h </w:instrText>
      </w:r>
      <w:r w:rsidR="00DE3874" w:rsidRPr="00237CD2">
        <w:rPr>
          <w:rFonts w:asciiTheme="minorHAnsi" w:hAnsiTheme="minorHAnsi" w:cstheme="minorHAnsi"/>
          <w:sz w:val="20"/>
          <w:szCs w:val="20"/>
        </w:rPr>
        <w:instrText xml:space="preserve"> \* MERGEFORMAT </w:instrText>
      </w:r>
      <w:r w:rsidRPr="00237CD2">
        <w:rPr>
          <w:rFonts w:asciiTheme="minorHAnsi" w:hAnsiTheme="minorHAnsi" w:cstheme="minorHAnsi"/>
          <w:sz w:val="20"/>
          <w:szCs w:val="20"/>
        </w:rPr>
      </w:r>
      <w:r w:rsidRPr="00237CD2">
        <w:rPr>
          <w:rFonts w:asciiTheme="minorHAnsi" w:hAnsiTheme="minorHAnsi" w:cstheme="minorHAnsi"/>
          <w:sz w:val="20"/>
          <w:szCs w:val="20"/>
        </w:rPr>
        <w:fldChar w:fldCharType="separate"/>
      </w:r>
      <w:r w:rsidR="001B00E0">
        <w:rPr>
          <w:rFonts w:asciiTheme="minorHAnsi" w:hAnsiTheme="minorHAnsi" w:cstheme="minorHAnsi"/>
          <w:sz w:val="20"/>
          <w:szCs w:val="20"/>
          <w:lang w:val="en-GB"/>
        </w:rPr>
        <w:t>12.1</w:t>
      </w:r>
      <w:r w:rsidRPr="00237CD2">
        <w:rPr>
          <w:rFonts w:asciiTheme="minorHAnsi" w:hAnsiTheme="minorHAnsi" w:cstheme="minorHAnsi"/>
          <w:sz w:val="20"/>
          <w:szCs w:val="20"/>
        </w:rPr>
        <w:fldChar w:fldCharType="end"/>
      </w:r>
      <w:r w:rsidRPr="00237CD2">
        <w:rPr>
          <w:rFonts w:asciiTheme="minorHAnsi" w:hAnsiTheme="minorHAnsi" w:cstheme="minorHAnsi"/>
          <w:sz w:val="20"/>
          <w:szCs w:val="20"/>
          <w:lang w:val="en-GB"/>
        </w:rPr>
        <w:t xml:space="preserve">, </w:t>
      </w:r>
      <w:r w:rsidRPr="00237CD2">
        <w:rPr>
          <w:rFonts w:asciiTheme="minorHAnsi" w:hAnsiTheme="minorHAnsi" w:cstheme="minorHAnsi"/>
          <w:sz w:val="20"/>
          <w:szCs w:val="20"/>
        </w:rPr>
        <w:fldChar w:fldCharType="begin"/>
      </w:r>
      <w:r w:rsidRPr="00237CD2">
        <w:rPr>
          <w:rFonts w:asciiTheme="minorHAnsi" w:hAnsiTheme="minorHAnsi" w:cstheme="minorHAnsi"/>
          <w:sz w:val="20"/>
          <w:szCs w:val="20"/>
          <w:lang w:val="en-GB"/>
        </w:rPr>
        <w:instrText xml:space="preserve"> REF _Ref44682329 \w \h </w:instrText>
      </w:r>
      <w:r w:rsidR="00DE3874" w:rsidRPr="00237CD2">
        <w:rPr>
          <w:rFonts w:asciiTheme="minorHAnsi" w:hAnsiTheme="minorHAnsi" w:cstheme="minorHAnsi"/>
          <w:sz w:val="20"/>
          <w:szCs w:val="20"/>
        </w:rPr>
        <w:instrText xml:space="preserve"> \* MERGEFORMAT </w:instrText>
      </w:r>
      <w:r w:rsidRPr="00237CD2">
        <w:rPr>
          <w:rFonts w:asciiTheme="minorHAnsi" w:hAnsiTheme="minorHAnsi" w:cstheme="minorHAnsi"/>
          <w:sz w:val="20"/>
          <w:szCs w:val="20"/>
        </w:rPr>
      </w:r>
      <w:r w:rsidRPr="00237CD2">
        <w:rPr>
          <w:rFonts w:asciiTheme="minorHAnsi" w:hAnsiTheme="minorHAnsi" w:cstheme="minorHAnsi"/>
          <w:sz w:val="20"/>
          <w:szCs w:val="20"/>
        </w:rPr>
        <w:fldChar w:fldCharType="separate"/>
      </w:r>
      <w:r w:rsidR="001B00E0">
        <w:rPr>
          <w:rFonts w:asciiTheme="minorHAnsi" w:hAnsiTheme="minorHAnsi" w:cstheme="minorHAnsi"/>
          <w:sz w:val="20"/>
          <w:szCs w:val="20"/>
          <w:lang w:val="en-GB"/>
        </w:rPr>
        <w:t>12.8</w:t>
      </w:r>
      <w:r w:rsidRPr="00237CD2">
        <w:rPr>
          <w:rFonts w:asciiTheme="minorHAnsi" w:hAnsiTheme="minorHAnsi" w:cstheme="minorHAnsi"/>
          <w:sz w:val="20"/>
          <w:szCs w:val="20"/>
        </w:rPr>
        <w:fldChar w:fldCharType="end"/>
      </w:r>
      <w:r w:rsidRPr="00237CD2">
        <w:rPr>
          <w:rFonts w:asciiTheme="minorHAnsi" w:hAnsiTheme="minorHAnsi" w:cstheme="minorHAnsi"/>
          <w:sz w:val="20"/>
          <w:szCs w:val="20"/>
          <w:lang w:val="en-GB"/>
        </w:rPr>
        <w:t xml:space="preserve">, </w:t>
      </w:r>
      <w:r w:rsidRPr="00237CD2">
        <w:rPr>
          <w:rFonts w:asciiTheme="minorHAnsi" w:hAnsiTheme="minorHAnsi" w:cstheme="minorHAnsi"/>
          <w:sz w:val="20"/>
          <w:szCs w:val="20"/>
        </w:rPr>
        <w:fldChar w:fldCharType="begin"/>
      </w:r>
      <w:r w:rsidRPr="00237CD2">
        <w:rPr>
          <w:rFonts w:asciiTheme="minorHAnsi" w:hAnsiTheme="minorHAnsi" w:cstheme="minorHAnsi"/>
          <w:sz w:val="20"/>
          <w:szCs w:val="20"/>
          <w:lang w:val="en-GB"/>
        </w:rPr>
        <w:instrText xml:space="preserve"> REF _Ref44670440 \w \h </w:instrText>
      </w:r>
      <w:r w:rsidR="00DE3874" w:rsidRPr="00237CD2">
        <w:rPr>
          <w:rFonts w:asciiTheme="minorHAnsi" w:hAnsiTheme="minorHAnsi" w:cstheme="minorHAnsi"/>
          <w:sz w:val="20"/>
          <w:szCs w:val="20"/>
        </w:rPr>
        <w:instrText xml:space="preserve"> \* MERGEFORMAT </w:instrText>
      </w:r>
      <w:r w:rsidRPr="00237CD2">
        <w:rPr>
          <w:rFonts w:asciiTheme="minorHAnsi" w:hAnsiTheme="minorHAnsi" w:cstheme="minorHAnsi"/>
          <w:sz w:val="20"/>
          <w:szCs w:val="20"/>
        </w:rPr>
      </w:r>
      <w:r w:rsidRPr="00237CD2">
        <w:rPr>
          <w:rFonts w:asciiTheme="minorHAnsi" w:hAnsiTheme="minorHAnsi" w:cstheme="minorHAnsi"/>
          <w:sz w:val="20"/>
          <w:szCs w:val="20"/>
        </w:rPr>
        <w:fldChar w:fldCharType="separate"/>
      </w:r>
      <w:r w:rsidR="001B00E0">
        <w:rPr>
          <w:rFonts w:asciiTheme="minorHAnsi" w:hAnsiTheme="minorHAnsi" w:cstheme="minorHAnsi"/>
          <w:sz w:val="20"/>
          <w:szCs w:val="20"/>
          <w:lang w:val="en-GB"/>
        </w:rPr>
        <w:t>13.6</w:t>
      </w:r>
      <w:r w:rsidRPr="00237CD2">
        <w:rPr>
          <w:rFonts w:asciiTheme="minorHAnsi" w:hAnsiTheme="minorHAnsi" w:cstheme="minorHAnsi"/>
          <w:sz w:val="20"/>
          <w:szCs w:val="20"/>
        </w:rPr>
        <w:fldChar w:fldCharType="end"/>
      </w:r>
      <w:r w:rsidRPr="00237CD2">
        <w:rPr>
          <w:rFonts w:asciiTheme="minorHAnsi" w:hAnsiTheme="minorHAnsi" w:cstheme="minorHAnsi"/>
          <w:sz w:val="20"/>
          <w:szCs w:val="20"/>
          <w:lang w:val="en-GB"/>
        </w:rPr>
        <w:t xml:space="preserve">, </w:t>
      </w:r>
      <w:r w:rsidRPr="00237CD2">
        <w:rPr>
          <w:rFonts w:asciiTheme="minorHAnsi" w:hAnsiTheme="minorHAnsi" w:cstheme="minorHAnsi"/>
          <w:sz w:val="20"/>
          <w:szCs w:val="20"/>
        </w:rPr>
        <w:fldChar w:fldCharType="begin"/>
      </w:r>
      <w:r w:rsidRPr="00237CD2">
        <w:rPr>
          <w:rFonts w:asciiTheme="minorHAnsi" w:hAnsiTheme="minorHAnsi" w:cstheme="minorHAnsi"/>
          <w:sz w:val="20"/>
          <w:szCs w:val="20"/>
          <w:lang w:val="en-GB"/>
        </w:rPr>
        <w:instrText xml:space="preserve"> REF _Ref43331959 \w \h </w:instrText>
      </w:r>
      <w:r w:rsidR="00DE3874" w:rsidRPr="00237CD2">
        <w:rPr>
          <w:rFonts w:asciiTheme="minorHAnsi" w:hAnsiTheme="minorHAnsi" w:cstheme="minorHAnsi"/>
          <w:sz w:val="20"/>
          <w:szCs w:val="20"/>
        </w:rPr>
        <w:instrText xml:space="preserve"> \* MERGEFORMAT </w:instrText>
      </w:r>
      <w:r w:rsidRPr="00237CD2">
        <w:rPr>
          <w:rFonts w:asciiTheme="minorHAnsi" w:hAnsiTheme="minorHAnsi" w:cstheme="minorHAnsi"/>
          <w:sz w:val="20"/>
          <w:szCs w:val="20"/>
        </w:rPr>
      </w:r>
      <w:r w:rsidRPr="00237CD2">
        <w:rPr>
          <w:rFonts w:asciiTheme="minorHAnsi" w:hAnsiTheme="minorHAnsi" w:cstheme="minorHAnsi"/>
          <w:sz w:val="20"/>
          <w:szCs w:val="20"/>
        </w:rPr>
        <w:fldChar w:fldCharType="separate"/>
      </w:r>
      <w:r w:rsidR="001B00E0">
        <w:rPr>
          <w:rFonts w:asciiTheme="minorHAnsi" w:hAnsiTheme="minorHAnsi" w:cstheme="minorHAnsi"/>
          <w:sz w:val="20"/>
          <w:szCs w:val="20"/>
          <w:lang w:val="en-GB"/>
        </w:rPr>
        <w:t>16</w:t>
      </w:r>
      <w:r w:rsidRPr="00237CD2">
        <w:rPr>
          <w:rFonts w:asciiTheme="minorHAnsi" w:hAnsiTheme="minorHAnsi" w:cstheme="minorHAnsi"/>
          <w:sz w:val="20"/>
          <w:szCs w:val="20"/>
        </w:rPr>
        <w:fldChar w:fldCharType="end"/>
      </w:r>
      <w:r w:rsidRPr="00237CD2">
        <w:rPr>
          <w:rFonts w:asciiTheme="minorHAnsi" w:hAnsiTheme="minorHAnsi" w:cstheme="minorHAnsi"/>
          <w:sz w:val="20"/>
          <w:szCs w:val="20"/>
          <w:lang w:val="en-GB"/>
        </w:rPr>
        <w:t xml:space="preserve"> or </w:t>
      </w:r>
      <w:r w:rsidRPr="00237CD2">
        <w:rPr>
          <w:rFonts w:asciiTheme="minorHAnsi" w:hAnsiTheme="minorHAnsi" w:cstheme="minorHAnsi"/>
          <w:sz w:val="20"/>
          <w:szCs w:val="20"/>
        </w:rPr>
        <w:fldChar w:fldCharType="begin"/>
      </w:r>
      <w:r w:rsidRPr="00237CD2">
        <w:rPr>
          <w:rFonts w:asciiTheme="minorHAnsi" w:hAnsiTheme="minorHAnsi" w:cstheme="minorHAnsi"/>
          <w:sz w:val="20"/>
          <w:szCs w:val="20"/>
          <w:lang w:val="en-GB"/>
        </w:rPr>
        <w:instrText xml:space="preserve"> REF _Ref43330191 \w \h </w:instrText>
      </w:r>
      <w:r w:rsidR="00DE3874" w:rsidRPr="00237CD2">
        <w:rPr>
          <w:rFonts w:asciiTheme="minorHAnsi" w:hAnsiTheme="minorHAnsi" w:cstheme="minorHAnsi"/>
          <w:sz w:val="20"/>
          <w:szCs w:val="20"/>
        </w:rPr>
        <w:instrText xml:space="preserve"> \* MERGEFORMAT </w:instrText>
      </w:r>
      <w:r w:rsidRPr="00237CD2">
        <w:rPr>
          <w:rFonts w:asciiTheme="minorHAnsi" w:hAnsiTheme="minorHAnsi" w:cstheme="minorHAnsi"/>
          <w:sz w:val="20"/>
          <w:szCs w:val="20"/>
        </w:rPr>
      </w:r>
      <w:r w:rsidRPr="00237CD2">
        <w:rPr>
          <w:rFonts w:asciiTheme="minorHAnsi" w:hAnsiTheme="minorHAnsi" w:cstheme="minorHAnsi"/>
          <w:sz w:val="20"/>
          <w:szCs w:val="20"/>
        </w:rPr>
        <w:fldChar w:fldCharType="separate"/>
      </w:r>
      <w:r w:rsidR="001B00E0">
        <w:rPr>
          <w:rFonts w:asciiTheme="minorHAnsi" w:hAnsiTheme="minorHAnsi" w:cstheme="minorHAnsi"/>
          <w:sz w:val="20"/>
          <w:szCs w:val="20"/>
          <w:lang w:val="en-GB"/>
        </w:rPr>
        <w:t>17</w:t>
      </w:r>
      <w:r w:rsidRPr="00237CD2">
        <w:rPr>
          <w:rFonts w:asciiTheme="minorHAnsi" w:hAnsiTheme="minorHAnsi" w:cstheme="minorHAnsi"/>
          <w:sz w:val="20"/>
          <w:szCs w:val="20"/>
        </w:rPr>
        <w:fldChar w:fldCharType="end"/>
      </w:r>
      <w:r w:rsidRPr="00237CD2">
        <w:rPr>
          <w:rFonts w:asciiTheme="minorHAnsi" w:hAnsiTheme="minorHAnsi" w:cstheme="minorHAnsi"/>
          <w:sz w:val="20"/>
          <w:szCs w:val="20"/>
          <w:lang w:val="en-GB"/>
        </w:rPr>
        <w:t>)</w:t>
      </w:r>
      <w:r w:rsidR="00860DA4" w:rsidRPr="00237CD2">
        <w:rPr>
          <w:rFonts w:asciiTheme="minorHAnsi" w:hAnsiTheme="minorHAnsi" w:cstheme="minorHAnsi"/>
          <w:sz w:val="20"/>
          <w:szCs w:val="20"/>
          <w:lang w:val="en-GB"/>
        </w:rPr>
        <w:t>.</w:t>
      </w:r>
    </w:p>
    <w:p w14:paraId="6E765B78" w14:textId="77777777" w:rsidR="00F00F06" w:rsidRPr="00237CD2" w:rsidRDefault="00860DA4" w:rsidP="000F625C">
      <w:pPr>
        <w:pStyle w:val="UKHeading1L1"/>
        <w:rPr>
          <w:rFonts w:asciiTheme="minorHAnsi" w:hAnsiTheme="minorHAnsi" w:cstheme="minorHAnsi"/>
        </w:rPr>
      </w:pPr>
      <w:bookmarkStart w:id="439" w:name="_Ref43331535"/>
      <w:bookmarkStart w:id="440" w:name="_Ref43331933"/>
      <w:bookmarkStart w:id="441" w:name="_Toc194489216"/>
      <w:r w:rsidRPr="00237CD2">
        <w:rPr>
          <w:rFonts w:asciiTheme="minorHAnsi" w:hAnsiTheme="minorHAnsi" w:cstheme="minorHAnsi"/>
        </w:rPr>
        <w:t>Valuation of Shares</w:t>
      </w:r>
      <w:bookmarkEnd w:id="439"/>
      <w:bookmarkEnd w:id="440"/>
      <w:bookmarkEnd w:id="441"/>
    </w:p>
    <w:p w14:paraId="4DA00746" w14:textId="4A1F5473" w:rsidR="00F00F06" w:rsidRPr="00237CD2" w:rsidRDefault="00860DA4" w:rsidP="00824D66">
      <w:pPr>
        <w:pStyle w:val="UKHeading1L2"/>
        <w:rPr>
          <w:rFonts w:asciiTheme="minorHAnsi" w:hAnsiTheme="minorHAnsi" w:cstheme="minorHAnsi"/>
        </w:rPr>
      </w:pPr>
      <w:bookmarkStart w:id="442" w:name="_Ref44937106"/>
      <w:r w:rsidRPr="00237CD2">
        <w:rPr>
          <w:rFonts w:asciiTheme="minorHAnsi" w:hAnsiTheme="minorHAnsi" w:cstheme="minorHAnsi"/>
        </w:rPr>
        <w:t xml:space="preserve">If no Transfer Price can be agreed </w:t>
      </w:r>
      <w:r w:rsidR="00341432" w:rsidRPr="00237CD2">
        <w:rPr>
          <w:rFonts w:asciiTheme="minorHAnsi" w:hAnsiTheme="minorHAnsi" w:cstheme="minorHAnsi"/>
        </w:rPr>
        <w:t xml:space="preserve">or determined </w:t>
      </w:r>
      <w:r w:rsidRPr="00237CD2">
        <w:rPr>
          <w:rFonts w:asciiTheme="minorHAnsi" w:hAnsiTheme="minorHAnsi" w:cstheme="minorHAnsi"/>
        </w:rPr>
        <w:t>in accordance with</w:t>
      </w:r>
      <w:r w:rsidR="00341432" w:rsidRPr="00237CD2">
        <w:rPr>
          <w:rFonts w:asciiTheme="minorHAnsi" w:hAnsiTheme="minorHAnsi" w:cstheme="minorHAnsi"/>
        </w:rPr>
        <w:t xml:space="preserve"> the</w:t>
      </w:r>
      <w:r w:rsidRPr="00237CD2">
        <w:rPr>
          <w:rFonts w:asciiTheme="minorHAnsi" w:hAnsiTheme="minorHAnsi" w:cstheme="minorHAnsi"/>
        </w:rPr>
        <w:t xml:space="preserve"> provisions of Articles </w:t>
      </w:r>
      <w:r w:rsidR="00770F9A" w:rsidRPr="00237CD2">
        <w:rPr>
          <w:rFonts w:asciiTheme="minorHAnsi" w:hAnsiTheme="minorHAnsi" w:cstheme="minorHAnsi"/>
        </w:rPr>
        <w:fldChar w:fldCharType="begin"/>
      </w:r>
      <w:r w:rsidR="00770F9A" w:rsidRPr="00237CD2">
        <w:rPr>
          <w:rFonts w:asciiTheme="minorHAnsi" w:hAnsiTheme="minorHAnsi" w:cstheme="minorHAnsi"/>
        </w:rPr>
        <w:instrText xml:space="preserve"> REF _Ref43331772 \w \h </w:instrText>
      </w:r>
      <w:r w:rsidR="00DE3874" w:rsidRPr="00237CD2">
        <w:rPr>
          <w:rFonts w:asciiTheme="minorHAnsi" w:hAnsiTheme="minorHAnsi" w:cstheme="minorHAnsi"/>
        </w:rPr>
        <w:instrText xml:space="preserve"> \* MERGEFORMAT </w:instrText>
      </w:r>
      <w:r w:rsidR="00770F9A" w:rsidRPr="00237CD2">
        <w:rPr>
          <w:rFonts w:asciiTheme="minorHAnsi" w:hAnsiTheme="minorHAnsi" w:cstheme="minorHAnsi"/>
        </w:rPr>
      </w:r>
      <w:r w:rsidR="00770F9A" w:rsidRPr="00237CD2">
        <w:rPr>
          <w:rFonts w:asciiTheme="minorHAnsi" w:hAnsiTheme="minorHAnsi" w:cstheme="minorHAnsi"/>
        </w:rPr>
        <w:fldChar w:fldCharType="separate"/>
      </w:r>
      <w:r w:rsidR="001B00E0">
        <w:rPr>
          <w:rFonts w:asciiTheme="minorHAnsi" w:hAnsiTheme="minorHAnsi" w:cstheme="minorHAnsi"/>
        </w:rPr>
        <w:t>12.9</w:t>
      </w:r>
      <w:r w:rsidR="00770F9A" w:rsidRPr="00237CD2">
        <w:rPr>
          <w:rFonts w:asciiTheme="minorHAnsi" w:hAnsiTheme="minorHAnsi" w:cstheme="minorHAnsi"/>
        </w:rPr>
        <w:fldChar w:fldCharType="end"/>
      </w:r>
      <w:r w:rsidR="00BF495E" w:rsidRPr="00237CD2">
        <w:rPr>
          <w:rFonts w:asciiTheme="minorHAnsi" w:hAnsiTheme="minorHAnsi" w:cstheme="minorHAnsi"/>
        </w:rPr>
        <w:t xml:space="preserve"> or</w:t>
      </w:r>
      <w:r w:rsidRPr="00237CD2">
        <w:rPr>
          <w:rFonts w:asciiTheme="minorHAnsi" w:hAnsiTheme="minorHAnsi" w:cstheme="minorHAnsi"/>
        </w:rPr>
        <w:t xml:space="preserve"> </w:t>
      </w:r>
      <w:r w:rsidR="00610944" w:rsidRPr="00237CD2">
        <w:rPr>
          <w:rFonts w:asciiTheme="minorHAnsi" w:hAnsiTheme="minorHAnsi" w:cstheme="minorHAnsi"/>
        </w:rPr>
        <w:fldChar w:fldCharType="begin"/>
      </w:r>
      <w:r w:rsidR="00610944" w:rsidRPr="00237CD2">
        <w:rPr>
          <w:rFonts w:asciiTheme="minorHAnsi" w:hAnsiTheme="minorHAnsi" w:cstheme="minorHAnsi"/>
        </w:rPr>
        <w:instrText xml:space="preserve"> REF _Ref44684983 \r \h </w:instrText>
      </w:r>
      <w:r w:rsidR="009F3446" w:rsidRPr="00237CD2">
        <w:rPr>
          <w:rFonts w:asciiTheme="minorHAnsi" w:hAnsiTheme="minorHAnsi" w:cstheme="minorHAnsi"/>
        </w:rPr>
        <w:instrText xml:space="preserve"> \* MERGEFORMAT </w:instrText>
      </w:r>
      <w:r w:rsidR="00610944" w:rsidRPr="00237CD2">
        <w:rPr>
          <w:rFonts w:asciiTheme="minorHAnsi" w:hAnsiTheme="minorHAnsi" w:cstheme="minorHAnsi"/>
        </w:rPr>
      </w:r>
      <w:r w:rsidR="00610944" w:rsidRPr="00237CD2">
        <w:rPr>
          <w:rFonts w:asciiTheme="minorHAnsi" w:hAnsiTheme="minorHAnsi" w:cstheme="minorHAnsi"/>
        </w:rPr>
        <w:fldChar w:fldCharType="separate"/>
      </w:r>
      <w:r w:rsidR="001B00E0">
        <w:rPr>
          <w:rFonts w:asciiTheme="minorHAnsi" w:hAnsiTheme="minorHAnsi" w:cstheme="minorHAnsi"/>
        </w:rPr>
        <w:t>14.3</w:t>
      </w:r>
      <w:r w:rsidR="00610944" w:rsidRPr="00237CD2">
        <w:rPr>
          <w:rFonts w:asciiTheme="minorHAnsi" w:hAnsiTheme="minorHAnsi" w:cstheme="minorHAnsi"/>
        </w:rPr>
        <w:fldChar w:fldCharType="end"/>
      </w:r>
      <w:r w:rsidRPr="00237CD2">
        <w:rPr>
          <w:rFonts w:asciiTheme="minorHAnsi" w:hAnsiTheme="minorHAnsi" w:cstheme="minorHAnsi"/>
        </w:rPr>
        <w:t xml:space="preserve"> </w:t>
      </w:r>
      <w:r w:rsidR="00341432" w:rsidRPr="00237CD2">
        <w:rPr>
          <w:rFonts w:asciiTheme="minorHAnsi" w:hAnsiTheme="minorHAnsi" w:cstheme="minorHAnsi"/>
        </w:rPr>
        <w:t>then (unless the Fair Value is otherwise determined by agreement in writing between the Seller and the Company) the Company</w:t>
      </w:r>
      <w:r w:rsidRPr="00237CD2">
        <w:rPr>
          <w:rFonts w:asciiTheme="minorHAnsi" w:hAnsiTheme="minorHAnsi" w:cstheme="minorHAnsi"/>
        </w:rPr>
        <w:t xml:space="preserve"> shall either:</w:t>
      </w:r>
      <w:bookmarkEnd w:id="442"/>
    </w:p>
    <w:p w14:paraId="0F43EBDD" w14:textId="6EDDD0C3"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appoint an expert valuer in accordance with Article </w:t>
      </w:r>
      <w:r w:rsidR="00900C46" w:rsidRPr="00237CD2">
        <w:rPr>
          <w:rFonts w:asciiTheme="minorHAnsi" w:hAnsiTheme="minorHAnsi" w:cstheme="minorHAnsi"/>
        </w:rPr>
        <w:fldChar w:fldCharType="begin"/>
      </w:r>
      <w:r w:rsidR="00900C46" w:rsidRPr="00237CD2">
        <w:rPr>
          <w:rFonts w:asciiTheme="minorHAnsi" w:hAnsiTheme="minorHAnsi" w:cstheme="minorHAnsi"/>
        </w:rPr>
        <w:instrText xml:space="preserve"> REF _Ref45028904 \w \h </w:instrText>
      </w:r>
      <w:r w:rsidR="00DE3874" w:rsidRPr="00237CD2">
        <w:rPr>
          <w:rFonts w:asciiTheme="minorHAnsi" w:hAnsiTheme="minorHAnsi" w:cstheme="minorHAnsi"/>
        </w:rPr>
        <w:instrText xml:space="preserve"> \* MERGEFORMAT </w:instrText>
      </w:r>
      <w:r w:rsidR="00900C46" w:rsidRPr="00237CD2">
        <w:rPr>
          <w:rFonts w:asciiTheme="minorHAnsi" w:hAnsiTheme="minorHAnsi" w:cstheme="minorHAnsi"/>
        </w:rPr>
      </w:r>
      <w:r w:rsidR="00900C46" w:rsidRPr="00237CD2">
        <w:rPr>
          <w:rFonts w:asciiTheme="minorHAnsi" w:hAnsiTheme="minorHAnsi" w:cstheme="minorHAnsi"/>
        </w:rPr>
        <w:fldChar w:fldCharType="separate"/>
      </w:r>
      <w:r w:rsidR="001B00E0">
        <w:rPr>
          <w:rFonts w:asciiTheme="minorHAnsi" w:hAnsiTheme="minorHAnsi" w:cstheme="minorHAnsi"/>
        </w:rPr>
        <w:t>15.2</w:t>
      </w:r>
      <w:r w:rsidR="00900C46" w:rsidRPr="00237CD2">
        <w:rPr>
          <w:rFonts w:asciiTheme="minorHAnsi" w:hAnsiTheme="minorHAnsi" w:cstheme="minorHAnsi"/>
        </w:rPr>
        <w:fldChar w:fldCharType="end"/>
      </w:r>
      <w:r w:rsidRPr="00237CD2">
        <w:rPr>
          <w:rFonts w:asciiTheme="minorHAnsi" w:hAnsiTheme="minorHAnsi" w:cstheme="minorHAnsi"/>
        </w:rPr>
        <w:t xml:space="preserve"> (the </w:t>
      </w:r>
      <w:r w:rsidR="002220F7" w:rsidRPr="00237CD2">
        <w:rPr>
          <w:rFonts w:asciiTheme="minorHAnsi" w:hAnsiTheme="minorHAnsi" w:cstheme="minorHAnsi"/>
        </w:rPr>
        <w:t>“</w:t>
      </w:r>
      <w:r w:rsidRPr="00237CD2">
        <w:rPr>
          <w:rFonts w:asciiTheme="minorHAnsi" w:hAnsiTheme="minorHAnsi" w:cstheme="minorHAnsi"/>
          <w:b/>
          <w:bCs/>
        </w:rPr>
        <w:t>Expert Valuer</w:t>
      </w:r>
      <w:r w:rsidR="002220F7" w:rsidRPr="00237CD2">
        <w:rPr>
          <w:rFonts w:asciiTheme="minorHAnsi" w:hAnsiTheme="minorHAnsi" w:cstheme="minorHAnsi"/>
        </w:rPr>
        <w:t>”</w:t>
      </w:r>
      <w:r w:rsidRPr="00237CD2">
        <w:rPr>
          <w:rFonts w:asciiTheme="minorHAnsi" w:hAnsiTheme="minorHAnsi" w:cstheme="minorHAnsi"/>
        </w:rPr>
        <w:t xml:space="preserve">) to certify the Fair Value of the Sale Shares; or </w:t>
      </w:r>
    </w:p>
    <w:p w14:paraId="3BBC322F" w14:textId="723AC150" w:rsidR="00F00F06" w:rsidRPr="00237CD2" w:rsidRDefault="00341432" w:rsidP="00FF3052">
      <w:pPr>
        <w:pStyle w:val="UKHeading1L3"/>
        <w:rPr>
          <w:rFonts w:asciiTheme="minorHAnsi" w:hAnsiTheme="minorHAnsi" w:cstheme="minorHAnsi"/>
        </w:rPr>
      </w:pPr>
      <w:r w:rsidRPr="00237CD2">
        <w:rPr>
          <w:rFonts w:asciiTheme="minorHAnsi" w:hAnsiTheme="minorHAnsi" w:cstheme="minorHAnsi"/>
        </w:rPr>
        <w:t>if the Fair Value of Shares of the same class</w:t>
      </w:r>
      <w:r w:rsidR="00147EEC" w:rsidRPr="00237CD2">
        <w:rPr>
          <w:rFonts w:asciiTheme="minorHAnsi" w:hAnsiTheme="minorHAnsi" w:cstheme="minorHAnsi"/>
        </w:rPr>
        <w:t xml:space="preserve"> </w:t>
      </w:r>
      <w:r w:rsidRPr="00237CD2">
        <w:rPr>
          <w:rFonts w:asciiTheme="minorHAnsi" w:hAnsiTheme="minorHAnsi" w:cstheme="minorHAnsi"/>
        </w:rPr>
        <w:t xml:space="preserve">per </w:t>
      </w:r>
      <w:bookmarkStart w:id="443" w:name="_9kMMAM6ZWu5777EIfRgrwy"/>
      <w:r w:rsidRPr="00237CD2">
        <w:rPr>
          <w:rFonts w:asciiTheme="minorHAnsi" w:hAnsiTheme="minorHAnsi" w:cstheme="minorHAnsi"/>
        </w:rPr>
        <w:t>share</w:t>
      </w:r>
      <w:bookmarkEnd w:id="443"/>
      <w:r w:rsidRPr="00237CD2">
        <w:rPr>
          <w:rFonts w:asciiTheme="minorHAnsi" w:hAnsiTheme="minorHAnsi" w:cstheme="minorHAnsi"/>
        </w:rPr>
        <w:t xml:space="preserve"> as the Sale Shares has been certified by an Expert Valuer within the preceding [12 weeks], specify that the Fair Value per </w:t>
      </w:r>
      <w:bookmarkStart w:id="444" w:name="_9kMMBN6ZWu5777EIfRgrwy"/>
      <w:r w:rsidRPr="00237CD2">
        <w:rPr>
          <w:rFonts w:asciiTheme="minorHAnsi" w:hAnsiTheme="minorHAnsi" w:cstheme="minorHAnsi"/>
        </w:rPr>
        <w:t>share</w:t>
      </w:r>
      <w:bookmarkEnd w:id="444"/>
      <w:r w:rsidRPr="00237CD2">
        <w:rPr>
          <w:rFonts w:asciiTheme="minorHAnsi" w:hAnsiTheme="minorHAnsi" w:cstheme="minorHAnsi"/>
        </w:rPr>
        <w:t xml:space="preserve"> of the Sale Shares will be same as the Fair Value per </w:t>
      </w:r>
      <w:bookmarkStart w:id="445" w:name="_9kMMCO6ZWu5777EIfRgrwy"/>
      <w:r w:rsidRPr="00237CD2">
        <w:rPr>
          <w:rFonts w:asciiTheme="minorHAnsi" w:hAnsiTheme="minorHAnsi" w:cstheme="minorHAnsi"/>
        </w:rPr>
        <w:t>share</w:t>
      </w:r>
      <w:bookmarkEnd w:id="445"/>
      <w:r w:rsidRPr="00237CD2">
        <w:rPr>
          <w:rFonts w:asciiTheme="minorHAnsi" w:hAnsiTheme="minorHAnsi" w:cstheme="minorHAnsi"/>
        </w:rPr>
        <w:t xml:space="preserve"> as was so previously certified by the Expert Valuer</w:t>
      </w:r>
      <w:r w:rsidR="00860DA4" w:rsidRPr="00237CD2">
        <w:rPr>
          <w:rFonts w:asciiTheme="minorHAnsi" w:hAnsiTheme="minorHAnsi" w:cstheme="minorHAnsi"/>
        </w:rPr>
        <w:t>.</w:t>
      </w:r>
    </w:p>
    <w:p w14:paraId="3DDE180E" w14:textId="6AEB8C28" w:rsidR="00F00F06" w:rsidRPr="00237CD2" w:rsidRDefault="00341432" w:rsidP="00824D66">
      <w:pPr>
        <w:pStyle w:val="UKHeading1L2"/>
        <w:rPr>
          <w:rFonts w:asciiTheme="minorHAnsi" w:hAnsiTheme="minorHAnsi" w:cstheme="minorHAnsi"/>
        </w:rPr>
      </w:pPr>
      <w:bookmarkStart w:id="446" w:name="_Ref43330072"/>
      <w:r w:rsidRPr="00237CD2">
        <w:rPr>
          <w:rFonts w:asciiTheme="minorHAnsi" w:hAnsiTheme="minorHAnsi" w:cstheme="minorHAnsi"/>
        </w:rPr>
        <w:t xml:space="preserve">The Expert Valuer shall be the Auditors (or, if otherwise agreed by the Company and the Seller, an independent firm of </w:t>
      </w:r>
      <w:r w:rsidR="000F3299" w:rsidRPr="00237CD2">
        <w:rPr>
          <w:rFonts w:asciiTheme="minorHAnsi" w:hAnsiTheme="minorHAnsi" w:cstheme="minorHAnsi"/>
        </w:rPr>
        <w:t>c</w:t>
      </w:r>
      <w:r w:rsidRPr="00237CD2">
        <w:rPr>
          <w:rFonts w:asciiTheme="minorHAnsi" w:hAnsiTheme="minorHAnsi" w:cstheme="minorHAnsi"/>
        </w:rPr>
        <w:t xml:space="preserve">hartered </w:t>
      </w:r>
      <w:r w:rsidR="000F3299" w:rsidRPr="00237CD2">
        <w:rPr>
          <w:rFonts w:asciiTheme="minorHAnsi" w:hAnsiTheme="minorHAnsi" w:cstheme="minorHAnsi"/>
        </w:rPr>
        <w:t>a</w:t>
      </w:r>
      <w:r w:rsidRPr="00237CD2">
        <w:rPr>
          <w:rFonts w:asciiTheme="minorHAnsi" w:hAnsiTheme="minorHAnsi" w:cstheme="minorHAnsi"/>
        </w:rPr>
        <w:t xml:space="preserve">ccountants to be agreed between the Company and the Seller), provided that if no Auditors then hold office (or the Auditors do not agree to act as Expert Valuer) and absent any such agreement between the Company and the Seller, then the Expert Valuer shall be such firm of </w:t>
      </w:r>
      <w:r w:rsidR="000F3299" w:rsidRPr="00237CD2">
        <w:rPr>
          <w:rFonts w:asciiTheme="minorHAnsi" w:hAnsiTheme="minorHAnsi" w:cstheme="minorHAnsi"/>
        </w:rPr>
        <w:t>c</w:t>
      </w:r>
      <w:r w:rsidRPr="00237CD2">
        <w:rPr>
          <w:rFonts w:asciiTheme="minorHAnsi" w:hAnsiTheme="minorHAnsi" w:cstheme="minorHAnsi"/>
        </w:rPr>
        <w:t xml:space="preserve">hartered </w:t>
      </w:r>
      <w:r w:rsidR="000F3299" w:rsidRPr="00237CD2">
        <w:rPr>
          <w:rFonts w:asciiTheme="minorHAnsi" w:hAnsiTheme="minorHAnsi" w:cstheme="minorHAnsi"/>
        </w:rPr>
        <w:t>a</w:t>
      </w:r>
      <w:r w:rsidRPr="00237CD2">
        <w:rPr>
          <w:rFonts w:asciiTheme="minorHAnsi" w:hAnsiTheme="minorHAnsi" w:cstheme="minorHAnsi"/>
        </w:rPr>
        <w:t xml:space="preserve">ccountants as may be nominated by the then President of the </w:t>
      </w:r>
      <w:r w:rsidR="000F3299" w:rsidRPr="00237CD2">
        <w:rPr>
          <w:rFonts w:asciiTheme="minorHAnsi" w:hAnsiTheme="minorHAnsi" w:cstheme="minorHAnsi"/>
        </w:rPr>
        <w:t>ICAEW</w:t>
      </w:r>
      <w:r w:rsidR="00E1240A" w:rsidRPr="00237CD2">
        <w:rPr>
          <w:rFonts w:asciiTheme="minorHAnsi" w:hAnsiTheme="minorHAnsi" w:cstheme="minorHAnsi"/>
        </w:rPr>
        <w:t xml:space="preserve"> </w:t>
      </w:r>
      <w:r w:rsidRPr="00237CD2">
        <w:rPr>
          <w:rFonts w:asciiTheme="minorHAnsi" w:hAnsiTheme="minorHAnsi" w:cstheme="minorHAnsi"/>
        </w:rPr>
        <w:t>on the</w:t>
      </w:r>
      <w:r w:rsidR="00066676" w:rsidRPr="00237CD2">
        <w:rPr>
          <w:rFonts w:asciiTheme="minorHAnsi" w:hAnsiTheme="minorHAnsi" w:cstheme="minorHAnsi"/>
        </w:rPr>
        <w:t xml:space="preserve"> joint</w:t>
      </w:r>
      <w:r w:rsidRPr="00237CD2">
        <w:rPr>
          <w:rFonts w:asciiTheme="minorHAnsi" w:hAnsiTheme="minorHAnsi" w:cstheme="minorHAnsi"/>
        </w:rPr>
        <w:t xml:space="preserve"> application of the Company</w:t>
      </w:r>
      <w:bookmarkStart w:id="447" w:name="_Ref45028904"/>
      <w:bookmarkEnd w:id="446"/>
      <w:r w:rsidR="00066676" w:rsidRPr="00237CD2">
        <w:rPr>
          <w:rFonts w:asciiTheme="minorHAnsi" w:hAnsiTheme="minorHAnsi" w:cstheme="minorHAnsi"/>
        </w:rPr>
        <w:t xml:space="preserve"> and the Seller</w:t>
      </w:r>
      <w:r w:rsidR="00860DA4" w:rsidRPr="00237CD2">
        <w:rPr>
          <w:rFonts w:asciiTheme="minorHAnsi" w:hAnsiTheme="minorHAnsi" w:cstheme="minorHAnsi"/>
        </w:rPr>
        <w:t>.</w:t>
      </w:r>
      <w:bookmarkEnd w:id="447"/>
      <w:r w:rsidR="00066676" w:rsidRPr="00237CD2">
        <w:rPr>
          <w:rFonts w:asciiTheme="minorHAnsi" w:hAnsiTheme="minorHAnsi" w:cstheme="minorHAnsi"/>
        </w:rPr>
        <w:t xml:space="preserve"> If the Seller fails to enter into the documentation necessary to make such application (within 10 Business Days of a request by the Company to do so), the Company</w:t>
      </w:r>
      <w:r w:rsidR="002220F7" w:rsidRPr="00237CD2">
        <w:rPr>
          <w:rFonts w:asciiTheme="minorHAnsi" w:hAnsiTheme="minorHAnsi" w:cstheme="minorHAnsi"/>
        </w:rPr>
        <w:t>’</w:t>
      </w:r>
      <w:r w:rsidR="00066676" w:rsidRPr="00237CD2">
        <w:rPr>
          <w:rFonts w:asciiTheme="minorHAnsi" w:hAnsiTheme="minorHAnsi" w:cstheme="minorHAnsi"/>
        </w:rPr>
        <w:t>s proposed appointee shall be the Expert Valuer.</w:t>
      </w:r>
    </w:p>
    <w:p w14:paraId="0C4DA8E8" w14:textId="3723AD40"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The </w:t>
      </w:r>
      <w:r w:rsidR="002220F7" w:rsidRPr="00237CD2">
        <w:rPr>
          <w:rFonts w:asciiTheme="minorHAnsi" w:hAnsiTheme="minorHAnsi" w:cstheme="minorHAnsi"/>
        </w:rPr>
        <w:t>“</w:t>
      </w:r>
      <w:r w:rsidRPr="00237CD2">
        <w:rPr>
          <w:rFonts w:asciiTheme="minorHAnsi" w:hAnsiTheme="minorHAnsi" w:cstheme="minorHAnsi"/>
          <w:b/>
          <w:bCs/>
        </w:rPr>
        <w:t>Fair Value</w:t>
      </w:r>
      <w:r w:rsidR="002220F7" w:rsidRPr="00237CD2">
        <w:rPr>
          <w:rFonts w:asciiTheme="minorHAnsi" w:hAnsiTheme="minorHAnsi" w:cstheme="minorHAnsi"/>
        </w:rPr>
        <w:t>”</w:t>
      </w:r>
      <w:r w:rsidRPr="00237CD2">
        <w:rPr>
          <w:rFonts w:asciiTheme="minorHAnsi" w:hAnsiTheme="minorHAnsi" w:cstheme="minorHAnsi"/>
        </w:rPr>
        <w:t xml:space="preserve"> </w:t>
      </w:r>
      <w:r w:rsidR="00341432" w:rsidRPr="00237CD2">
        <w:rPr>
          <w:rFonts w:asciiTheme="minorHAnsi" w:hAnsiTheme="minorHAnsi" w:cstheme="minorHAnsi"/>
        </w:rPr>
        <w:t xml:space="preserve">per </w:t>
      </w:r>
      <w:bookmarkStart w:id="448" w:name="_9kMMDP6ZWu5777EIfRgrwy"/>
      <w:r w:rsidR="00341432" w:rsidRPr="00237CD2">
        <w:rPr>
          <w:rFonts w:asciiTheme="minorHAnsi" w:hAnsiTheme="minorHAnsi" w:cstheme="minorHAnsi"/>
        </w:rPr>
        <w:t>share</w:t>
      </w:r>
      <w:bookmarkEnd w:id="448"/>
      <w:r w:rsidR="00341432" w:rsidRPr="00237CD2">
        <w:rPr>
          <w:rFonts w:asciiTheme="minorHAnsi" w:hAnsiTheme="minorHAnsi" w:cstheme="minorHAnsi"/>
        </w:rPr>
        <w:t xml:space="preserve"> </w:t>
      </w:r>
      <w:r w:rsidRPr="00237CD2">
        <w:rPr>
          <w:rFonts w:asciiTheme="minorHAnsi" w:hAnsiTheme="minorHAnsi" w:cstheme="minorHAnsi"/>
        </w:rPr>
        <w:t xml:space="preserve">of the Sale Shares shall </w:t>
      </w:r>
      <w:r w:rsidR="00341432" w:rsidRPr="00237CD2">
        <w:rPr>
          <w:rFonts w:asciiTheme="minorHAnsi" w:hAnsiTheme="minorHAnsi" w:cstheme="minorHAnsi"/>
        </w:rPr>
        <w:t xml:space="preserve">(unless otherwise determined by agreement in writing between the Seller and the </w:t>
      </w:r>
      <w:r w:rsidR="00147EEC" w:rsidRPr="00237CD2">
        <w:rPr>
          <w:rFonts w:asciiTheme="minorHAnsi" w:hAnsiTheme="minorHAnsi" w:cstheme="minorHAnsi"/>
        </w:rPr>
        <w:t xml:space="preserve">Board </w:t>
      </w:r>
      <w:r w:rsidR="003E3FC5" w:rsidRPr="00237CD2">
        <w:rPr>
          <w:rFonts w:asciiTheme="minorHAnsi" w:hAnsiTheme="minorHAnsi" w:cstheme="minorHAnsi"/>
        </w:rPr>
        <w:t xml:space="preserve">with Investor </w:t>
      </w:r>
      <w:r w:rsidR="00596DA4" w:rsidRPr="00237CD2">
        <w:rPr>
          <w:rFonts w:asciiTheme="minorHAnsi" w:hAnsiTheme="minorHAnsi" w:cstheme="minorHAnsi"/>
        </w:rPr>
        <w:t>Majority</w:t>
      </w:r>
      <w:r w:rsidR="003E3FC5" w:rsidRPr="00237CD2">
        <w:rPr>
          <w:rFonts w:asciiTheme="minorHAnsi" w:hAnsiTheme="minorHAnsi" w:cstheme="minorHAnsi"/>
        </w:rPr>
        <w:t xml:space="preserve"> Consent</w:t>
      </w:r>
      <w:r w:rsidR="00341432" w:rsidRPr="00237CD2">
        <w:rPr>
          <w:rFonts w:asciiTheme="minorHAnsi" w:hAnsiTheme="minorHAnsi" w:cstheme="minorHAnsi"/>
        </w:rPr>
        <w:t xml:space="preserve">) </w:t>
      </w:r>
      <w:r w:rsidRPr="00237CD2">
        <w:rPr>
          <w:rFonts w:asciiTheme="minorHAnsi" w:hAnsiTheme="minorHAnsi" w:cstheme="minorHAnsi"/>
        </w:rPr>
        <w:t>be determined by the Expert Valuer on the following assumptions and bases:</w:t>
      </w:r>
    </w:p>
    <w:p w14:paraId="1A557B44"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valuing the Sale Shares as on an arm</w:t>
      </w:r>
      <w:r w:rsidR="002220F7" w:rsidRPr="00237CD2">
        <w:rPr>
          <w:rFonts w:asciiTheme="minorHAnsi" w:hAnsiTheme="minorHAnsi" w:cstheme="minorHAnsi"/>
        </w:rPr>
        <w:t>’</w:t>
      </w:r>
      <w:r w:rsidRPr="00237CD2">
        <w:rPr>
          <w:rFonts w:asciiTheme="minorHAnsi" w:hAnsiTheme="minorHAnsi" w:cstheme="minorHAnsi"/>
        </w:rPr>
        <w:t>s-length sale between a willing seller and a willing buyer;</w:t>
      </w:r>
    </w:p>
    <w:p w14:paraId="5C668EE8"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if the Company is then carrying on business as a going concern, on the assumption that it will continue to do so;</w:t>
      </w:r>
    </w:p>
    <w:p w14:paraId="658544C1"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that the Sale Shares are capable of being transferred without restriction;</w:t>
      </w:r>
    </w:p>
    <w:p w14:paraId="44AB7E39" w14:textId="77777777" w:rsidR="00F00F06" w:rsidRPr="00237CD2" w:rsidRDefault="00341432" w:rsidP="00FF3052">
      <w:pPr>
        <w:pStyle w:val="UKHeading1L3"/>
        <w:rPr>
          <w:rFonts w:asciiTheme="minorHAnsi" w:hAnsiTheme="minorHAnsi" w:cstheme="minorHAnsi"/>
        </w:rPr>
      </w:pPr>
      <w:r w:rsidRPr="00237CD2">
        <w:rPr>
          <w:rFonts w:asciiTheme="minorHAnsi" w:hAnsiTheme="minorHAnsi" w:cstheme="minorHAnsi"/>
        </w:rPr>
        <w:t xml:space="preserve">valuing the Sale Shares without any premium or discount being attributable to the existence (or absence) of any power or control conferred by the Sale Shares by reason of voting or other rights attaching </w:t>
      </w:r>
      <w:r w:rsidR="00786EA1" w:rsidRPr="00237CD2">
        <w:rPr>
          <w:rFonts w:asciiTheme="minorHAnsi" w:hAnsiTheme="minorHAnsi" w:cstheme="minorHAnsi"/>
        </w:rPr>
        <w:t>to the Sale Shares</w:t>
      </w:r>
      <w:r w:rsidR="00860DA4" w:rsidRPr="00237CD2">
        <w:rPr>
          <w:rFonts w:asciiTheme="minorHAnsi" w:hAnsiTheme="minorHAnsi" w:cstheme="minorHAnsi"/>
        </w:rPr>
        <w:t>; and</w:t>
      </w:r>
    </w:p>
    <w:p w14:paraId="02162FF2" w14:textId="52A37FFB"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reflect any other factors which the Expert Valuer reasonably believes should be taken into account</w:t>
      </w:r>
      <w:r w:rsidR="00341432" w:rsidRPr="00237CD2">
        <w:rPr>
          <w:rFonts w:asciiTheme="minorHAnsi" w:hAnsiTheme="minorHAnsi" w:cstheme="minorHAnsi"/>
        </w:rPr>
        <w:t xml:space="preserve"> (a</w:t>
      </w:r>
      <w:r w:rsidR="00250994" w:rsidRPr="00237CD2">
        <w:rPr>
          <w:rFonts w:asciiTheme="minorHAnsi" w:hAnsiTheme="minorHAnsi" w:cstheme="minorHAnsi"/>
        </w:rPr>
        <w:t>nd</w:t>
      </w:r>
      <w:r w:rsidR="00341432" w:rsidRPr="00237CD2">
        <w:rPr>
          <w:rFonts w:asciiTheme="minorHAnsi" w:hAnsiTheme="minorHAnsi" w:cstheme="minorHAnsi"/>
        </w:rPr>
        <w:t xml:space="preserve"> may include the rights of the Sale Shares under Articles </w:t>
      </w:r>
      <w:r w:rsidR="00341432" w:rsidRPr="00237CD2">
        <w:rPr>
          <w:rFonts w:asciiTheme="minorHAnsi" w:hAnsiTheme="minorHAnsi" w:cstheme="minorHAnsi"/>
        </w:rPr>
        <w:fldChar w:fldCharType="begin"/>
      </w:r>
      <w:r w:rsidR="00341432" w:rsidRPr="00237CD2">
        <w:rPr>
          <w:rFonts w:asciiTheme="minorHAnsi" w:hAnsiTheme="minorHAnsi" w:cstheme="minorHAnsi"/>
        </w:rPr>
        <w:instrText xml:space="preserve"> REF _Ref43338066 \w \h </w:instrText>
      </w:r>
      <w:r w:rsidR="00DE3874" w:rsidRPr="00237CD2">
        <w:rPr>
          <w:rFonts w:asciiTheme="minorHAnsi" w:hAnsiTheme="minorHAnsi" w:cstheme="minorHAnsi"/>
        </w:rPr>
        <w:instrText xml:space="preserve"> \* MERGEFORMAT </w:instrText>
      </w:r>
      <w:r w:rsidR="00341432" w:rsidRPr="00237CD2">
        <w:rPr>
          <w:rFonts w:asciiTheme="minorHAnsi" w:hAnsiTheme="minorHAnsi" w:cstheme="minorHAnsi"/>
        </w:rPr>
      </w:r>
      <w:r w:rsidR="00341432" w:rsidRPr="00237CD2">
        <w:rPr>
          <w:rFonts w:asciiTheme="minorHAnsi" w:hAnsiTheme="minorHAnsi" w:cstheme="minorHAnsi"/>
        </w:rPr>
        <w:fldChar w:fldCharType="separate"/>
      </w:r>
      <w:r w:rsidR="001B00E0">
        <w:rPr>
          <w:rFonts w:asciiTheme="minorHAnsi" w:hAnsiTheme="minorHAnsi" w:cstheme="minorHAnsi"/>
        </w:rPr>
        <w:t>4</w:t>
      </w:r>
      <w:r w:rsidR="00341432" w:rsidRPr="00237CD2">
        <w:rPr>
          <w:rFonts w:asciiTheme="minorHAnsi" w:hAnsiTheme="minorHAnsi" w:cstheme="minorHAnsi"/>
        </w:rPr>
        <w:fldChar w:fldCharType="end"/>
      </w:r>
      <w:r w:rsidR="00341432" w:rsidRPr="00237CD2">
        <w:rPr>
          <w:rFonts w:asciiTheme="minorHAnsi" w:hAnsiTheme="minorHAnsi" w:cstheme="minorHAnsi"/>
        </w:rPr>
        <w:t xml:space="preserve">, </w:t>
      </w:r>
      <w:r w:rsidR="00341432" w:rsidRPr="00237CD2">
        <w:rPr>
          <w:rFonts w:asciiTheme="minorHAnsi" w:hAnsiTheme="minorHAnsi" w:cstheme="minorHAnsi"/>
        </w:rPr>
        <w:fldChar w:fldCharType="begin"/>
      </w:r>
      <w:r w:rsidR="00341432" w:rsidRPr="00237CD2">
        <w:rPr>
          <w:rFonts w:asciiTheme="minorHAnsi" w:hAnsiTheme="minorHAnsi" w:cstheme="minorHAnsi"/>
        </w:rPr>
        <w:instrText xml:space="preserve"> REF _Ref43330723 \w \h </w:instrText>
      </w:r>
      <w:r w:rsidR="00DE3874" w:rsidRPr="00237CD2">
        <w:rPr>
          <w:rFonts w:asciiTheme="minorHAnsi" w:hAnsiTheme="minorHAnsi" w:cstheme="minorHAnsi"/>
        </w:rPr>
        <w:instrText xml:space="preserve"> \* MERGEFORMAT </w:instrText>
      </w:r>
      <w:r w:rsidR="00341432" w:rsidRPr="00237CD2">
        <w:rPr>
          <w:rFonts w:asciiTheme="minorHAnsi" w:hAnsiTheme="minorHAnsi" w:cstheme="minorHAnsi"/>
        </w:rPr>
      </w:r>
      <w:r w:rsidR="00341432" w:rsidRPr="00237CD2">
        <w:rPr>
          <w:rFonts w:asciiTheme="minorHAnsi" w:hAnsiTheme="minorHAnsi" w:cstheme="minorHAnsi"/>
        </w:rPr>
        <w:fldChar w:fldCharType="separate"/>
      </w:r>
      <w:r w:rsidR="001B00E0">
        <w:rPr>
          <w:rFonts w:asciiTheme="minorHAnsi" w:hAnsiTheme="minorHAnsi" w:cstheme="minorHAnsi"/>
        </w:rPr>
        <w:t>5</w:t>
      </w:r>
      <w:r w:rsidR="00341432" w:rsidRPr="00237CD2">
        <w:rPr>
          <w:rFonts w:asciiTheme="minorHAnsi" w:hAnsiTheme="minorHAnsi" w:cstheme="minorHAnsi"/>
        </w:rPr>
        <w:fldChar w:fldCharType="end"/>
      </w:r>
      <w:r w:rsidR="00341432" w:rsidRPr="00237CD2">
        <w:rPr>
          <w:rFonts w:asciiTheme="minorHAnsi" w:hAnsiTheme="minorHAnsi" w:cstheme="minorHAnsi"/>
        </w:rPr>
        <w:t xml:space="preserve"> and </w:t>
      </w:r>
      <w:r w:rsidR="00341432" w:rsidRPr="00237CD2">
        <w:rPr>
          <w:rFonts w:asciiTheme="minorHAnsi" w:hAnsiTheme="minorHAnsi" w:cstheme="minorHAnsi"/>
        </w:rPr>
        <w:fldChar w:fldCharType="begin"/>
      </w:r>
      <w:r w:rsidR="00341432" w:rsidRPr="00237CD2">
        <w:rPr>
          <w:rFonts w:asciiTheme="minorHAnsi" w:hAnsiTheme="minorHAnsi" w:cstheme="minorHAnsi"/>
        </w:rPr>
        <w:instrText xml:space="preserve"> REF _Ref43332103 \w \h </w:instrText>
      </w:r>
      <w:r w:rsidR="00DE3874" w:rsidRPr="00237CD2">
        <w:rPr>
          <w:rFonts w:asciiTheme="minorHAnsi" w:hAnsiTheme="minorHAnsi" w:cstheme="minorHAnsi"/>
        </w:rPr>
        <w:instrText xml:space="preserve"> \* MERGEFORMAT </w:instrText>
      </w:r>
      <w:r w:rsidR="00341432" w:rsidRPr="00237CD2">
        <w:rPr>
          <w:rFonts w:asciiTheme="minorHAnsi" w:hAnsiTheme="minorHAnsi" w:cstheme="minorHAnsi"/>
        </w:rPr>
      </w:r>
      <w:r w:rsidR="00341432" w:rsidRPr="00237CD2">
        <w:rPr>
          <w:rFonts w:asciiTheme="minorHAnsi" w:hAnsiTheme="minorHAnsi" w:cstheme="minorHAnsi"/>
        </w:rPr>
        <w:fldChar w:fldCharType="separate"/>
      </w:r>
      <w:r w:rsidR="001B00E0">
        <w:rPr>
          <w:rFonts w:asciiTheme="minorHAnsi" w:hAnsiTheme="minorHAnsi" w:cstheme="minorHAnsi"/>
        </w:rPr>
        <w:t>6</w:t>
      </w:r>
      <w:r w:rsidR="00341432" w:rsidRPr="00237CD2">
        <w:rPr>
          <w:rFonts w:asciiTheme="minorHAnsi" w:hAnsiTheme="minorHAnsi" w:cstheme="minorHAnsi"/>
        </w:rPr>
        <w:fldChar w:fldCharType="end"/>
      </w:r>
      <w:r w:rsidR="00341432" w:rsidRPr="00237CD2">
        <w:rPr>
          <w:rFonts w:asciiTheme="minorHAnsi" w:hAnsiTheme="minorHAnsi" w:cstheme="minorHAnsi"/>
        </w:rPr>
        <w:t>)</w:t>
      </w:r>
      <w:r w:rsidRPr="00237CD2">
        <w:rPr>
          <w:rFonts w:asciiTheme="minorHAnsi" w:hAnsiTheme="minorHAnsi" w:cstheme="minorHAnsi"/>
        </w:rPr>
        <w:t>.</w:t>
      </w:r>
    </w:p>
    <w:p w14:paraId="283A0539" w14:textId="77777777"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If any difficulty arises in applying any of these assumptions or bases then the Expert Valuer shall resolve that difficulty</w:t>
      </w:r>
      <w:r w:rsidR="00341432" w:rsidRPr="00237CD2">
        <w:rPr>
          <w:rFonts w:asciiTheme="minorHAnsi" w:hAnsiTheme="minorHAnsi" w:cstheme="minorHAnsi"/>
        </w:rPr>
        <w:t xml:space="preserve"> (as may include disregarding or modifying any such assumptions or bases)</w:t>
      </w:r>
      <w:r w:rsidRPr="00237CD2">
        <w:rPr>
          <w:rFonts w:asciiTheme="minorHAnsi" w:hAnsiTheme="minorHAnsi" w:cstheme="minorHAnsi"/>
        </w:rPr>
        <w:t xml:space="preserve"> in whatever manner </w:t>
      </w:r>
      <w:r w:rsidR="00341432" w:rsidRPr="00237CD2">
        <w:rPr>
          <w:rFonts w:asciiTheme="minorHAnsi" w:hAnsiTheme="minorHAnsi" w:cstheme="minorHAnsi"/>
        </w:rPr>
        <w:t xml:space="preserve">the Expert Valuer </w:t>
      </w:r>
      <w:r w:rsidRPr="00237CD2">
        <w:rPr>
          <w:rFonts w:asciiTheme="minorHAnsi" w:hAnsiTheme="minorHAnsi" w:cstheme="minorHAnsi"/>
        </w:rPr>
        <w:t xml:space="preserve">shall in </w:t>
      </w:r>
      <w:r w:rsidR="00341432" w:rsidRPr="00237CD2">
        <w:rPr>
          <w:rFonts w:asciiTheme="minorHAnsi" w:hAnsiTheme="minorHAnsi" w:cstheme="minorHAnsi"/>
        </w:rPr>
        <w:t xml:space="preserve">its </w:t>
      </w:r>
      <w:r w:rsidRPr="00237CD2">
        <w:rPr>
          <w:rFonts w:asciiTheme="minorHAnsi" w:hAnsiTheme="minorHAnsi" w:cstheme="minorHAnsi"/>
        </w:rPr>
        <w:t>absolute discretion think fit.</w:t>
      </w:r>
    </w:p>
    <w:p w14:paraId="54E718ED" w14:textId="5A87B74B" w:rsidR="00F00F06" w:rsidRPr="00237CD2" w:rsidRDefault="00341432" w:rsidP="00824D66">
      <w:pPr>
        <w:pStyle w:val="UKHeading1L2"/>
        <w:rPr>
          <w:rFonts w:asciiTheme="minorHAnsi" w:hAnsiTheme="minorHAnsi" w:cstheme="minorHAnsi"/>
        </w:rPr>
      </w:pPr>
      <w:r w:rsidRPr="00237CD2">
        <w:rPr>
          <w:rFonts w:asciiTheme="minorHAnsi" w:hAnsiTheme="minorHAnsi" w:cstheme="minorHAnsi"/>
        </w:rPr>
        <w:t xml:space="preserve">The Expert Valuer shall be requested to determine the Fair Value within [20] Business Days of its appointment and to notify the Company </w:t>
      </w:r>
      <w:r w:rsidR="00BA2D50" w:rsidRPr="00237CD2">
        <w:rPr>
          <w:rFonts w:asciiTheme="minorHAnsi" w:hAnsiTheme="minorHAnsi" w:cstheme="minorHAnsi"/>
        </w:rPr>
        <w:t xml:space="preserve">and the Seller </w:t>
      </w:r>
      <w:r w:rsidRPr="00237CD2">
        <w:rPr>
          <w:rFonts w:asciiTheme="minorHAnsi" w:hAnsiTheme="minorHAnsi" w:cstheme="minorHAnsi"/>
        </w:rPr>
        <w:t>of its determination. For the avoidance of doubt, different Fair Values may apply in respect of Sale Shares of different classes</w:t>
      </w:r>
      <w:r w:rsidR="00860DA4" w:rsidRPr="00237CD2">
        <w:rPr>
          <w:rFonts w:asciiTheme="minorHAnsi" w:hAnsiTheme="minorHAnsi" w:cstheme="minorHAnsi"/>
        </w:rPr>
        <w:t>.</w:t>
      </w:r>
    </w:p>
    <w:p w14:paraId="40B415F0" w14:textId="77777777"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The Expert Valuer shall act as </w:t>
      </w:r>
      <w:r w:rsidR="002220CE" w:rsidRPr="00237CD2">
        <w:rPr>
          <w:rFonts w:asciiTheme="minorHAnsi" w:hAnsiTheme="minorHAnsi" w:cstheme="minorHAnsi"/>
        </w:rPr>
        <w:t xml:space="preserve">expert </w:t>
      </w:r>
      <w:r w:rsidRPr="00237CD2">
        <w:rPr>
          <w:rFonts w:asciiTheme="minorHAnsi" w:hAnsiTheme="minorHAnsi" w:cstheme="minorHAnsi"/>
        </w:rPr>
        <w:t xml:space="preserve">and not as </w:t>
      </w:r>
      <w:r w:rsidR="002220CE" w:rsidRPr="00237CD2">
        <w:rPr>
          <w:rFonts w:asciiTheme="minorHAnsi" w:hAnsiTheme="minorHAnsi" w:cstheme="minorHAnsi"/>
        </w:rPr>
        <w:t xml:space="preserve">arbitrator </w:t>
      </w:r>
      <w:r w:rsidRPr="00237CD2">
        <w:rPr>
          <w:rFonts w:asciiTheme="minorHAnsi" w:hAnsiTheme="minorHAnsi" w:cstheme="minorHAnsi"/>
        </w:rPr>
        <w:t xml:space="preserve">and </w:t>
      </w:r>
      <w:r w:rsidR="002220CE" w:rsidRPr="00237CD2">
        <w:rPr>
          <w:rFonts w:asciiTheme="minorHAnsi" w:hAnsiTheme="minorHAnsi" w:cstheme="minorHAnsi"/>
        </w:rPr>
        <w:t xml:space="preserve">its </w:t>
      </w:r>
      <w:r w:rsidRPr="00237CD2">
        <w:rPr>
          <w:rFonts w:asciiTheme="minorHAnsi" w:hAnsiTheme="minorHAnsi" w:cstheme="minorHAnsi"/>
        </w:rPr>
        <w:t>determination shall be final and binding (in the absence of fraud or manifest error).</w:t>
      </w:r>
    </w:p>
    <w:p w14:paraId="57BA69DC" w14:textId="77777777" w:rsidR="00F00F06" w:rsidRPr="00237CD2" w:rsidRDefault="00341432" w:rsidP="00824D66">
      <w:pPr>
        <w:pStyle w:val="UKHeading1L2"/>
        <w:rPr>
          <w:rFonts w:asciiTheme="minorHAnsi" w:hAnsiTheme="minorHAnsi" w:cstheme="minorHAnsi"/>
        </w:rPr>
      </w:pPr>
      <w:r w:rsidRPr="00237CD2">
        <w:rPr>
          <w:rFonts w:asciiTheme="minorHAnsi" w:hAnsiTheme="minorHAnsi" w:cstheme="minorHAnsi"/>
        </w:rPr>
        <w:t>The Company will give the Expert Valuer access to such accounting records or other relevant documents of the Company as the Expert Valuer may reasonably require subject to the Expert Valuer agreeing to such confidentiality provisions as the Company may reasonably require</w:t>
      </w:r>
      <w:r w:rsidR="00860DA4" w:rsidRPr="00237CD2">
        <w:rPr>
          <w:rFonts w:asciiTheme="minorHAnsi" w:hAnsiTheme="minorHAnsi" w:cstheme="minorHAnsi"/>
        </w:rPr>
        <w:t>.</w:t>
      </w:r>
    </w:p>
    <w:p w14:paraId="257BF650" w14:textId="77777777" w:rsidR="00341432" w:rsidRPr="00237CD2" w:rsidRDefault="00860DA4" w:rsidP="00824D66">
      <w:pPr>
        <w:pStyle w:val="UKHeading1L2"/>
        <w:rPr>
          <w:rFonts w:asciiTheme="minorHAnsi" w:hAnsiTheme="minorHAnsi" w:cstheme="minorHAnsi"/>
        </w:rPr>
      </w:pPr>
      <w:bookmarkStart w:id="449" w:name="_Ref44684848"/>
      <w:r w:rsidRPr="00237CD2">
        <w:rPr>
          <w:rFonts w:asciiTheme="minorHAnsi" w:hAnsiTheme="minorHAnsi" w:cstheme="minorHAnsi"/>
        </w:rPr>
        <w:t>The Expert Valuer shall deliver to the Company</w:t>
      </w:r>
      <w:r w:rsidR="00BA2D50" w:rsidRPr="00237CD2">
        <w:rPr>
          <w:rFonts w:asciiTheme="minorHAnsi" w:hAnsiTheme="minorHAnsi" w:cstheme="minorHAnsi"/>
        </w:rPr>
        <w:t xml:space="preserve"> and the Seller</w:t>
      </w:r>
      <w:r w:rsidR="00341432" w:rsidRPr="00237CD2">
        <w:rPr>
          <w:rFonts w:asciiTheme="minorHAnsi" w:hAnsiTheme="minorHAnsi" w:cstheme="minorHAnsi"/>
        </w:rPr>
        <w:t xml:space="preserve"> its certificate stating the Fair Value per </w:t>
      </w:r>
      <w:bookmarkStart w:id="450" w:name="_9kMN5G6ZWu5777EIfRgrwy"/>
      <w:r w:rsidR="00341432" w:rsidRPr="00237CD2">
        <w:rPr>
          <w:rFonts w:asciiTheme="minorHAnsi" w:hAnsiTheme="minorHAnsi" w:cstheme="minorHAnsi"/>
        </w:rPr>
        <w:t>share</w:t>
      </w:r>
      <w:bookmarkEnd w:id="450"/>
      <w:r w:rsidR="00341432" w:rsidRPr="00237CD2">
        <w:rPr>
          <w:rFonts w:asciiTheme="minorHAnsi" w:hAnsiTheme="minorHAnsi" w:cstheme="minorHAnsi"/>
        </w:rPr>
        <w:t xml:space="preserve"> of each Sale Share</w:t>
      </w:r>
      <w:r w:rsidRPr="00237CD2">
        <w:rPr>
          <w:rFonts w:asciiTheme="minorHAnsi" w:hAnsiTheme="minorHAnsi" w:cstheme="minorHAnsi"/>
        </w:rPr>
        <w:t xml:space="preserve">.  </w:t>
      </w:r>
      <w:bookmarkEnd w:id="449"/>
    </w:p>
    <w:p w14:paraId="1FA5294A" w14:textId="7554E74D" w:rsidR="00F00F06" w:rsidRPr="00237CD2" w:rsidRDefault="00341432" w:rsidP="00824D66">
      <w:pPr>
        <w:pStyle w:val="UKHeading1L2"/>
        <w:rPr>
          <w:rFonts w:asciiTheme="minorHAnsi" w:hAnsiTheme="minorHAnsi" w:cstheme="minorHAnsi"/>
        </w:rPr>
      </w:pPr>
      <w:bookmarkStart w:id="451" w:name="_Ref44684949"/>
      <w:r w:rsidRPr="00237CD2">
        <w:rPr>
          <w:rFonts w:asciiTheme="minorHAnsi" w:hAnsiTheme="minorHAnsi" w:cstheme="minorHAnsi"/>
        </w:rPr>
        <w:t xml:space="preserve">Save where the Transfer Price is to be determined pursuant to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_Ref43331772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12.9</w:t>
      </w:r>
      <w:r w:rsidRPr="00237CD2">
        <w:rPr>
          <w:rFonts w:asciiTheme="minorHAnsi" w:hAnsiTheme="minorHAnsi" w:cstheme="minorHAnsi"/>
        </w:rPr>
        <w:fldChar w:fldCharType="end"/>
      </w:r>
      <w:r w:rsidR="00860DA4" w:rsidRPr="00237CD2">
        <w:rPr>
          <w:rFonts w:asciiTheme="minorHAnsi" w:hAnsiTheme="minorHAnsi" w:cstheme="minorHAnsi"/>
        </w:rPr>
        <w:t xml:space="preserve">, the Seller may by notice in writing to the Company within [five] Business Days of the service on </w:t>
      </w:r>
      <w:r w:rsidR="00AA0EE8" w:rsidRPr="00237CD2">
        <w:rPr>
          <w:rFonts w:asciiTheme="minorHAnsi" w:hAnsiTheme="minorHAnsi" w:cstheme="minorHAnsi"/>
        </w:rPr>
        <w:t>them</w:t>
      </w:r>
      <w:r w:rsidR="0057461D" w:rsidRPr="00237CD2">
        <w:rPr>
          <w:rFonts w:asciiTheme="minorHAnsi" w:hAnsiTheme="minorHAnsi" w:cstheme="minorHAnsi"/>
        </w:rPr>
        <w:t xml:space="preserve"> </w:t>
      </w:r>
      <w:r w:rsidR="00860DA4" w:rsidRPr="00237CD2">
        <w:rPr>
          <w:rFonts w:asciiTheme="minorHAnsi" w:hAnsiTheme="minorHAnsi" w:cstheme="minorHAnsi"/>
        </w:rPr>
        <w:t xml:space="preserve">of the </w:t>
      </w:r>
      <w:r w:rsidRPr="00237CD2">
        <w:rPr>
          <w:rFonts w:asciiTheme="minorHAnsi" w:hAnsiTheme="minorHAnsi" w:cstheme="minorHAnsi"/>
        </w:rPr>
        <w:t>Expert Valuer</w:t>
      </w:r>
      <w:r w:rsidR="002220F7" w:rsidRPr="00237CD2">
        <w:rPr>
          <w:rFonts w:asciiTheme="minorHAnsi" w:hAnsiTheme="minorHAnsi" w:cstheme="minorHAnsi"/>
        </w:rPr>
        <w:t>’</w:t>
      </w:r>
      <w:r w:rsidRPr="00237CD2">
        <w:rPr>
          <w:rFonts w:asciiTheme="minorHAnsi" w:hAnsiTheme="minorHAnsi" w:cstheme="minorHAnsi"/>
        </w:rPr>
        <w:t xml:space="preserve">s </w:t>
      </w:r>
      <w:r w:rsidR="00860DA4" w:rsidRPr="00237CD2">
        <w:rPr>
          <w:rFonts w:asciiTheme="minorHAnsi" w:hAnsiTheme="minorHAnsi" w:cstheme="minorHAnsi"/>
        </w:rPr>
        <w:t>certificate</w:t>
      </w:r>
      <w:r w:rsidRPr="00237CD2">
        <w:rPr>
          <w:rFonts w:asciiTheme="minorHAnsi" w:hAnsiTheme="minorHAnsi" w:cstheme="minorHAnsi"/>
        </w:rPr>
        <w:t xml:space="preserve"> pursuant to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_Ref44684848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15.8</w:t>
      </w:r>
      <w:r w:rsidRPr="00237CD2">
        <w:rPr>
          <w:rFonts w:asciiTheme="minorHAnsi" w:hAnsiTheme="minorHAnsi" w:cstheme="minorHAnsi"/>
        </w:rPr>
        <w:fldChar w:fldCharType="end"/>
      </w:r>
      <w:r w:rsidR="00860DA4" w:rsidRPr="00237CD2">
        <w:rPr>
          <w:rFonts w:asciiTheme="minorHAnsi" w:hAnsiTheme="minorHAnsi" w:cstheme="minorHAnsi"/>
        </w:rPr>
        <w:t xml:space="preserve">, </w:t>
      </w:r>
      <w:r w:rsidRPr="00237CD2">
        <w:rPr>
          <w:rFonts w:asciiTheme="minorHAnsi" w:hAnsiTheme="minorHAnsi" w:cstheme="minorHAnsi"/>
        </w:rPr>
        <w:t>withdraw the Transfer Notice in respect of</w:t>
      </w:r>
      <w:r w:rsidR="00860DA4" w:rsidRPr="00237CD2">
        <w:rPr>
          <w:rFonts w:asciiTheme="minorHAnsi" w:hAnsiTheme="minorHAnsi" w:cstheme="minorHAnsi"/>
        </w:rPr>
        <w:t xml:space="preserve"> the Sale Shares.</w:t>
      </w:r>
      <w:bookmarkEnd w:id="451"/>
      <w:r w:rsidR="00860DA4" w:rsidRPr="00237CD2">
        <w:rPr>
          <w:rFonts w:asciiTheme="minorHAnsi" w:hAnsiTheme="minorHAnsi" w:cstheme="minorHAnsi"/>
        </w:rPr>
        <w:t xml:space="preserve"> </w:t>
      </w:r>
    </w:p>
    <w:p w14:paraId="1E2DC7A3" w14:textId="77777777" w:rsidR="00D33960"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The </w:t>
      </w:r>
      <w:r w:rsidR="00D33960" w:rsidRPr="00237CD2">
        <w:rPr>
          <w:rFonts w:asciiTheme="minorHAnsi" w:hAnsiTheme="minorHAnsi" w:cstheme="minorHAnsi"/>
        </w:rPr>
        <w:t>fees and expenses (and sales taxes, if applicable) of the Expert Valuer charged in connection with the determination of Fair Value, and the delivery of the Expert Valuer</w:t>
      </w:r>
      <w:r w:rsidR="002220F7" w:rsidRPr="00237CD2">
        <w:rPr>
          <w:rFonts w:asciiTheme="minorHAnsi" w:hAnsiTheme="minorHAnsi" w:cstheme="minorHAnsi"/>
        </w:rPr>
        <w:t>’</w:t>
      </w:r>
      <w:r w:rsidR="00D33960" w:rsidRPr="00237CD2">
        <w:rPr>
          <w:rFonts w:asciiTheme="minorHAnsi" w:hAnsiTheme="minorHAnsi" w:cstheme="minorHAnsi"/>
        </w:rPr>
        <w:t>s certificate, in respect of any Sale Shares shall be paid by the Company provided that if:</w:t>
      </w:r>
    </w:p>
    <w:p w14:paraId="5D508431" w14:textId="3C2A2E10" w:rsidR="00D33960" w:rsidRPr="00237CD2" w:rsidRDefault="00D33960" w:rsidP="00FF3052">
      <w:pPr>
        <w:pStyle w:val="UKHeading1L3"/>
        <w:rPr>
          <w:rFonts w:asciiTheme="minorHAnsi" w:hAnsiTheme="minorHAnsi" w:cstheme="minorHAnsi"/>
        </w:rPr>
      </w:pPr>
      <w:r w:rsidRPr="00237CD2">
        <w:rPr>
          <w:rFonts w:asciiTheme="minorHAnsi" w:hAnsiTheme="minorHAnsi" w:cstheme="minorHAnsi"/>
        </w:rPr>
        <w:t xml:space="preserve">the Seller withdraws the Transfer Notice in respect of such Sale Shares pursuant to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_Ref44684949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15.9</w:t>
      </w:r>
      <w:r w:rsidRPr="00237CD2">
        <w:rPr>
          <w:rFonts w:asciiTheme="minorHAnsi" w:hAnsiTheme="minorHAnsi" w:cstheme="minorHAnsi"/>
        </w:rPr>
        <w:fldChar w:fldCharType="end"/>
      </w:r>
      <w:r w:rsidRPr="00237CD2">
        <w:rPr>
          <w:rFonts w:asciiTheme="minorHAnsi" w:hAnsiTheme="minorHAnsi" w:cstheme="minorHAnsi"/>
        </w:rPr>
        <w:t xml:space="preserve"> (or otherwise with the consent of the Board</w:t>
      </w:r>
      <w:r w:rsidR="00056D1B" w:rsidRPr="00237CD2">
        <w:rPr>
          <w:rFonts w:asciiTheme="minorHAnsi" w:hAnsiTheme="minorHAnsi" w:cstheme="minorHAnsi"/>
        </w:rPr>
        <w:t xml:space="preserve"> with Investor </w:t>
      </w:r>
      <w:r w:rsidR="00C37889">
        <w:rPr>
          <w:rFonts w:asciiTheme="minorHAnsi" w:hAnsiTheme="minorHAnsi" w:cstheme="minorHAnsi"/>
        </w:rPr>
        <w:t>Majority</w:t>
      </w:r>
      <w:r w:rsidR="00C37889" w:rsidRPr="00237CD2">
        <w:rPr>
          <w:rFonts w:asciiTheme="minorHAnsi" w:hAnsiTheme="minorHAnsi" w:cstheme="minorHAnsi"/>
        </w:rPr>
        <w:t xml:space="preserve"> </w:t>
      </w:r>
      <w:r w:rsidR="00056D1B" w:rsidRPr="00237CD2">
        <w:rPr>
          <w:rFonts w:asciiTheme="minorHAnsi" w:hAnsiTheme="minorHAnsi" w:cstheme="minorHAnsi"/>
        </w:rPr>
        <w:t>Consent</w:t>
      </w:r>
      <w:r w:rsidRPr="00237CD2">
        <w:rPr>
          <w:rFonts w:asciiTheme="minorHAnsi" w:hAnsiTheme="minorHAnsi" w:cstheme="minorHAnsi"/>
        </w:rPr>
        <w:t>); or</w:t>
      </w:r>
    </w:p>
    <w:p w14:paraId="74EC2CAE" w14:textId="7143C7FD" w:rsidR="00D33960" w:rsidRPr="00237CD2" w:rsidRDefault="00D33960" w:rsidP="00FF3052">
      <w:pPr>
        <w:pStyle w:val="UKHeading1L3"/>
        <w:rPr>
          <w:rFonts w:asciiTheme="minorHAnsi" w:hAnsiTheme="minorHAnsi" w:cstheme="minorHAnsi"/>
        </w:rPr>
      </w:pPr>
      <w:r w:rsidRPr="00237CD2">
        <w:rPr>
          <w:rFonts w:asciiTheme="minorHAnsi" w:hAnsiTheme="minorHAnsi" w:cstheme="minorHAnsi"/>
        </w:rPr>
        <w:t xml:space="preserve">the Fair Value certified by the Expert Valuer in respect of such Sale Shares is less than the price (if any) proposed by the Company to the Seller in any communication made (in writing) for the purpose of seeking to reach agreement as to the </w:t>
      </w:r>
      <w:r w:rsidR="00250994" w:rsidRPr="00237CD2">
        <w:rPr>
          <w:rFonts w:asciiTheme="minorHAnsi" w:hAnsiTheme="minorHAnsi" w:cstheme="minorHAnsi"/>
        </w:rPr>
        <w:t>Transfer</w:t>
      </w:r>
      <w:r w:rsidRPr="00237CD2">
        <w:rPr>
          <w:rFonts w:asciiTheme="minorHAnsi" w:hAnsiTheme="minorHAnsi" w:cstheme="minorHAnsi"/>
        </w:rPr>
        <w:t xml:space="preserve"> Price of such Sale Shares under Articles </w:t>
      </w:r>
      <w:r w:rsidRPr="00237CD2">
        <w:rPr>
          <w:rFonts w:asciiTheme="minorHAnsi" w:hAnsiTheme="minorHAnsi" w:cstheme="minorHAnsi"/>
        </w:rPr>
        <w:fldChar w:fldCharType="begin"/>
      </w:r>
      <w:r w:rsidRPr="00237CD2">
        <w:rPr>
          <w:rFonts w:asciiTheme="minorHAnsi" w:hAnsiTheme="minorHAnsi" w:cstheme="minorHAnsi"/>
        </w:rPr>
        <w:instrText xml:space="preserve"> REF _Ref43331772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12.9</w:t>
      </w:r>
      <w:r w:rsidRPr="00237CD2">
        <w:rPr>
          <w:rFonts w:asciiTheme="minorHAnsi" w:hAnsiTheme="minorHAnsi" w:cstheme="minorHAnsi"/>
        </w:rPr>
        <w:fldChar w:fldCharType="end"/>
      </w:r>
      <w:r w:rsidR="00BF495E" w:rsidRPr="00237CD2">
        <w:rPr>
          <w:rFonts w:asciiTheme="minorHAnsi" w:hAnsiTheme="minorHAnsi" w:cstheme="minorHAnsi"/>
        </w:rPr>
        <w:t xml:space="preserve"> or</w:t>
      </w:r>
      <w:r w:rsidRPr="00237CD2">
        <w:rPr>
          <w:rFonts w:asciiTheme="minorHAnsi" w:hAnsiTheme="minorHAnsi" w:cstheme="minorHAnsi"/>
        </w:rPr>
        <w:t xml:space="preserve"> </w:t>
      </w:r>
      <w:r w:rsidRPr="00237CD2">
        <w:rPr>
          <w:rFonts w:asciiTheme="minorHAnsi" w:hAnsiTheme="minorHAnsi" w:cstheme="minorHAnsi"/>
        </w:rPr>
        <w:fldChar w:fldCharType="begin"/>
      </w:r>
      <w:r w:rsidRPr="00237CD2">
        <w:rPr>
          <w:rFonts w:asciiTheme="minorHAnsi" w:hAnsiTheme="minorHAnsi" w:cstheme="minorHAnsi"/>
        </w:rPr>
        <w:instrText xml:space="preserve"> REF _Ref44684983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14.3</w:t>
      </w:r>
      <w:r w:rsidRPr="00237CD2">
        <w:rPr>
          <w:rFonts w:asciiTheme="minorHAnsi" w:hAnsiTheme="minorHAnsi" w:cstheme="minorHAnsi"/>
        </w:rPr>
        <w:fldChar w:fldCharType="end"/>
      </w:r>
      <w:r w:rsidRPr="00237CD2">
        <w:rPr>
          <w:rFonts w:asciiTheme="minorHAnsi" w:hAnsiTheme="minorHAnsi" w:cstheme="minorHAnsi"/>
        </w:rPr>
        <w:t xml:space="preserve"> or otherwise,</w:t>
      </w:r>
    </w:p>
    <w:p w14:paraId="237B0A18" w14:textId="77777777" w:rsidR="00F00F06" w:rsidRPr="00237CD2" w:rsidRDefault="00D33960" w:rsidP="00FF3052">
      <w:pPr>
        <w:pStyle w:val="UKBasicL2"/>
        <w:rPr>
          <w:rFonts w:asciiTheme="minorHAnsi" w:hAnsiTheme="minorHAnsi" w:cstheme="minorHAnsi"/>
        </w:rPr>
      </w:pPr>
      <w:r w:rsidRPr="00237CD2">
        <w:rPr>
          <w:rFonts w:asciiTheme="minorHAnsi" w:hAnsiTheme="minorHAnsi" w:cstheme="minorHAnsi"/>
        </w:rPr>
        <w:t>then the Seller shall reimburse and pay to the Company on demand the amount of such fees and expenses (and sales taxes, if applicable) (and the Company shall be entitled to deduct, and retain for its own account, the amount thereof from any Transfer Price in respect of the Sale Shares which is paid to, or held by, the Company as agent for, or on trust for, the Seller).</w:t>
      </w:r>
    </w:p>
    <w:p w14:paraId="423F105D" w14:textId="77777777" w:rsidR="00F00F06" w:rsidRPr="00237CD2" w:rsidRDefault="00860DA4" w:rsidP="000F625C">
      <w:pPr>
        <w:pStyle w:val="UKHeading1L1"/>
        <w:rPr>
          <w:rFonts w:asciiTheme="minorHAnsi" w:hAnsiTheme="minorHAnsi" w:cstheme="minorHAnsi"/>
        </w:rPr>
      </w:pPr>
      <w:bookmarkStart w:id="452" w:name="_Ref43331959"/>
      <w:bookmarkStart w:id="453" w:name="_Toc194489217"/>
      <w:r w:rsidRPr="00237CD2">
        <w:rPr>
          <w:rFonts w:asciiTheme="minorHAnsi" w:hAnsiTheme="minorHAnsi" w:cstheme="minorHAnsi"/>
        </w:rPr>
        <w:t>Compulsory transfers – general</w:t>
      </w:r>
      <w:bookmarkEnd w:id="452"/>
      <w:bookmarkEnd w:id="453"/>
    </w:p>
    <w:p w14:paraId="08638ADE" w14:textId="37C7C372" w:rsidR="00C44C22" w:rsidRPr="00237CD2" w:rsidRDefault="00BB2C1E" w:rsidP="00824D66">
      <w:pPr>
        <w:pStyle w:val="UKHeading1L2"/>
        <w:rPr>
          <w:rFonts w:asciiTheme="minorHAnsi" w:hAnsiTheme="minorHAnsi" w:cstheme="minorHAnsi"/>
        </w:rPr>
      </w:pPr>
      <w:bookmarkStart w:id="454" w:name="_Ref45193467"/>
      <w:bookmarkStart w:id="455" w:name="_Ref44687240"/>
      <w:r w:rsidRPr="00237CD2">
        <w:rPr>
          <w:rFonts w:asciiTheme="minorHAnsi" w:hAnsiTheme="minorHAnsi" w:cstheme="minorHAnsi"/>
        </w:rPr>
        <w:t xml:space="preserve">Subject to Article </w:t>
      </w:r>
      <w:r w:rsidR="00681E44" w:rsidRPr="00237CD2">
        <w:rPr>
          <w:rFonts w:asciiTheme="minorHAnsi" w:hAnsiTheme="minorHAnsi" w:cstheme="minorHAnsi"/>
        </w:rPr>
        <w:fldChar w:fldCharType="begin"/>
      </w:r>
      <w:r w:rsidR="00681E44" w:rsidRPr="00237CD2">
        <w:rPr>
          <w:rFonts w:asciiTheme="minorHAnsi" w:hAnsiTheme="minorHAnsi" w:cstheme="minorHAnsi"/>
        </w:rPr>
        <w:instrText xml:space="preserve"> REF _Ref44687254 \w \h </w:instrText>
      </w:r>
      <w:r w:rsidR="00DE3874" w:rsidRPr="00237CD2">
        <w:rPr>
          <w:rFonts w:asciiTheme="minorHAnsi" w:hAnsiTheme="minorHAnsi" w:cstheme="minorHAnsi"/>
        </w:rPr>
        <w:instrText xml:space="preserve"> \* MERGEFORMAT </w:instrText>
      </w:r>
      <w:r w:rsidR="00681E44" w:rsidRPr="00237CD2">
        <w:rPr>
          <w:rFonts w:asciiTheme="minorHAnsi" w:hAnsiTheme="minorHAnsi" w:cstheme="minorHAnsi"/>
        </w:rPr>
      </w:r>
      <w:r w:rsidR="00681E44" w:rsidRPr="00237CD2">
        <w:rPr>
          <w:rFonts w:asciiTheme="minorHAnsi" w:hAnsiTheme="minorHAnsi" w:cstheme="minorHAnsi"/>
        </w:rPr>
        <w:fldChar w:fldCharType="separate"/>
      </w:r>
      <w:r w:rsidR="001B00E0">
        <w:rPr>
          <w:rFonts w:asciiTheme="minorHAnsi" w:hAnsiTheme="minorHAnsi" w:cstheme="minorHAnsi"/>
        </w:rPr>
        <w:t>16.2</w:t>
      </w:r>
      <w:r w:rsidR="00681E44" w:rsidRPr="00237CD2">
        <w:rPr>
          <w:rFonts w:asciiTheme="minorHAnsi" w:hAnsiTheme="minorHAnsi" w:cstheme="minorHAnsi"/>
        </w:rPr>
        <w:fldChar w:fldCharType="end"/>
      </w:r>
      <w:r w:rsidRPr="00237CD2">
        <w:rPr>
          <w:rFonts w:asciiTheme="minorHAnsi" w:hAnsiTheme="minorHAnsi" w:cstheme="minorHAnsi"/>
        </w:rPr>
        <w:t>, on the death, bankruptcy, liquidation or administration of, or if an administrative receivership arises in respect of (or any material assets of), a Shareholder</w:t>
      </w:r>
      <w:r w:rsidR="00C44C22" w:rsidRPr="00237CD2">
        <w:rPr>
          <w:rFonts w:asciiTheme="minorHAnsi" w:hAnsiTheme="minorHAnsi" w:cstheme="minorHAnsi"/>
        </w:rPr>
        <w:t xml:space="preserve"> (a </w:t>
      </w:r>
      <w:r w:rsidR="002220F7" w:rsidRPr="00237CD2">
        <w:rPr>
          <w:rFonts w:asciiTheme="minorHAnsi" w:hAnsiTheme="minorHAnsi" w:cstheme="minorHAnsi"/>
        </w:rPr>
        <w:t>“</w:t>
      </w:r>
      <w:r w:rsidR="00C44C22" w:rsidRPr="00237CD2">
        <w:rPr>
          <w:rFonts w:asciiTheme="minorHAnsi" w:hAnsiTheme="minorHAnsi" w:cstheme="minorHAnsi"/>
          <w:b/>
        </w:rPr>
        <w:t>Disqualifying Event</w:t>
      </w:r>
      <w:r w:rsidR="002220F7" w:rsidRPr="00237CD2">
        <w:rPr>
          <w:rFonts w:asciiTheme="minorHAnsi" w:hAnsiTheme="minorHAnsi" w:cstheme="minorHAnsi"/>
        </w:rPr>
        <w:t>”</w:t>
      </w:r>
      <w:r w:rsidR="00C44C22" w:rsidRPr="00237CD2">
        <w:rPr>
          <w:rFonts w:asciiTheme="minorHAnsi" w:hAnsiTheme="minorHAnsi" w:cstheme="minorHAnsi"/>
        </w:rPr>
        <w:t>)</w:t>
      </w:r>
      <w:r w:rsidR="00681E44" w:rsidRPr="00237CD2">
        <w:rPr>
          <w:rFonts w:asciiTheme="minorHAnsi" w:hAnsiTheme="minorHAnsi" w:cstheme="minorHAnsi"/>
        </w:rPr>
        <w:t>,</w:t>
      </w:r>
      <w:r w:rsidRPr="00237CD2">
        <w:rPr>
          <w:rFonts w:asciiTheme="minorHAnsi" w:hAnsiTheme="minorHAnsi" w:cstheme="minorHAnsi"/>
        </w:rPr>
        <w:t xml:space="preserve"> </w:t>
      </w:r>
      <w:r w:rsidR="00AA0EE8" w:rsidRPr="00237CD2">
        <w:rPr>
          <w:rFonts w:asciiTheme="minorHAnsi" w:hAnsiTheme="minorHAnsi" w:cstheme="minorHAnsi"/>
        </w:rPr>
        <w:t>they</w:t>
      </w:r>
      <w:r w:rsidRPr="00237CD2">
        <w:rPr>
          <w:rFonts w:asciiTheme="minorHAnsi" w:hAnsiTheme="minorHAnsi" w:cstheme="minorHAnsi"/>
        </w:rPr>
        <w:t xml:space="preserve"> or </w:t>
      </w:r>
      <w:r w:rsidR="00BD0B9D" w:rsidRPr="00237CD2">
        <w:rPr>
          <w:rFonts w:asciiTheme="minorHAnsi" w:hAnsiTheme="minorHAnsi" w:cstheme="minorHAnsi"/>
        </w:rPr>
        <w:t>their</w:t>
      </w:r>
      <w:r w:rsidR="00681E44" w:rsidRPr="00237CD2">
        <w:rPr>
          <w:rFonts w:asciiTheme="minorHAnsi" w:hAnsiTheme="minorHAnsi" w:cstheme="minorHAnsi"/>
        </w:rPr>
        <w:t xml:space="preserve"> </w:t>
      </w:r>
      <w:r w:rsidRPr="00237CD2">
        <w:rPr>
          <w:rFonts w:asciiTheme="minorHAnsi" w:hAnsiTheme="minorHAnsi" w:cstheme="minorHAnsi"/>
        </w:rPr>
        <w:t xml:space="preserve">personal representatives or </w:t>
      </w:r>
      <w:bookmarkStart w:id="456" w:name="_9kMLK5YVt4666FLhb9BBykz"/>
      <w:r w:rsidRPr="00237CD2">
        <w:rPr>
          <w:rFonts w:asciiTheme="minorHAnsi" w:hAnsiTheme="minorHAnsi" w:cstheme="minorHAnsi"/>
        </w:rPr>
        <w:t>trustee</w:t>
      </w:r>
      <w:bookmarkEnd w:id="456"/>
      <w:r w:rsidRPr="00237CD2">
        <w:rPr>
          <w:rFonts w:asciiTheme="minorHAnsi" w:hAnsiTheme="minorHAnsi" w:cstheme="minorHAnsi"/>
        </w:rPr>
        <w:t xml:space="preserve"> in bankruptcy, or liquidator, administrator or administrative receiver, as the case may be, must</w:t>
      </w:r>
      <w:r w:rsidR="00F26285" w:rsidRPr="00237CD2">
        <w:rPr>
          <w:rFonts w:asciiTheme="minorHAnsi" w:hAnsiTheme="minorHAnsi" w:cstheme="minorHAnsi"/>
        </w:rPr>
        <w:t>:</w:t>
      </w:r>
      <w:r w:rsidRPr="00237CD2">
        <w:rPr>
          <w:rFonts w:asciiTheme="minorHAnsi" w:hAnsiTheme="minorHAnsi" w:cstheme="minorHAnsi"/>
        </w:rPr>
        <w:t xml:space="preserve"> (i) promptly after (and in any event within [10] Business Days of) the date of the grant of probate, the making of the bankruptcy order or the appointment of the liquidator, administrator or the administrative receiver</w:t>
      </w:r>
      <w:r w:rsidR="00681E44" w:rsidRPr="00237CD2">
        <w:rPr>
          <w:rFonts w:asciiTheme="minorHAnsi" w:hAnsiTheme="minorHAnsi" w:cstheme="minorHAnsi"/>
        </w:rPr>
        <w:t>,</w:t>
      </w:r>
      <w:r w:rsidRPr="00237CD2">
        <w:rPr>
          <w:rFonts w:asciiTheme="minorHAnsi" w:hAnsiTheme="minorHAnsi" w:cstheme="minorHAnsi"/>
        </w:rPr>
        <w:t xml:space="preserve"> notify the Company of the occurrence of such </w:t>
      </w:r>
      <w:r w:rsidR="00C44C22" w:rsidRPr="00237CD2">
        <w:rPr>
          <w:rFonts w:asciiTheme="minorHAnsi" w:hAnsiTheme="minorHAnsi" w:cstheme="minorHAnsi"/>
        </w:rPr>
        <w:t>Disqualifying Event</w:t>
      </w:r>
      <w:r w:rsidRPr="00237CD2">
        <w:rPr>
          <w:rFonts w:asciiTheme="minorHAnsi" w:hAnsiTheme="minorHAnsi" w:cstheme="minorHAnsi"/>
        </w:rPr>
        <w:t xml:space="preserve"> </w:t>
      </w:r>
      <w:r w:rsidR="00C44C22" w:rsidRPr="00237CD2">
        <w:rPr>
          <w:rFonts w:asciiTheme="minorHAnsi" w:hAnsiTheme="minorHAnsi" w:cstheme="minorHAnsi"/>
        </w:rPr>
        <w:t xml:space="preserve">(a </w:t>
      </w:r>
      <w:r w:rsidR="002220F7" w:rsidRPr="00237CD2">
        <w:rPr>
          <w:rFonts w:asciiTheme="minorHAnsi" w:hAnsiTheme="minorHAnsi" w:cstheme="minorHAnsi"/>
        </w:rPr>
        <w:t>“</w:t>
      </w:r>
      <w:r w:rsidR="00C44C22" w:rsidRPr="00237CD2">
        <w:rPr>
          <w:rFonts w:asciiTheme="minorHAnsi" w:hAnsiTheme="minorHAnsi" w:cstheme="minorHAnsi"/>
          <w:b/>
        </w:rPr>
        <w:t>Disqualifying Event Notice</w:t>
      </w:r>
      <w:r w:rsidR="002220F7" w:rsidRPr="00237CD2">
        <w:rPr>
          <w:rFonts w:asciiTheme="minorHAnsi" w:hAnsiTheme="minorHAnsi" w:cstheme="minorHAnsi"/>
        </w:rPr>
        <w:t>”</w:t>
      </w:r>
      <w:r w:rsidR="00C44C22" w:rsidRPr="00237CD2">
        <w:rPr>
          <w:rFonts w:asciiTheme="minorHAnsi" w:hAnsiTheme="minorHAnsi" w:cstheme="minorHAnsi"/>
        </w:rPr>
        <w:t>)</w:t>
      </w:r>
      <w:r w:rsidR="00F26285" w:rsidRPr="00237CD2">
        <w:rPr>
          <w:rFonts w:asciiTheme="minorHAnsi" w:hAnsiTheme="minorHAnsi" w:cstheme="minorHAnsi"/>
        </w:rPr>
        <w:t>;</w:t>
      </w:r>
      <w:r w:rsidR="00C44C22" w:rsidRPr="00237CD2">
        <w:rPr>
          <w:rFonts w:asciiTheme="minorHAnsi" w:hAnsiTheme="minorHAnsi" w:cstheme="minorHAnsi"/>
        </w:rPr>
        <w:t xml:space="preserve"> </w:t>
      </w:r>
      <w:r w:rsidRPr="00237CD2">
        <w:rPr>
          <w:rFonts w:asciiTheme="minorHAnsi" w:hAnsiTheme="minorHAnsi" w:cstheme="minorHAnsi"/>
        </w:rPr>
        <w:t xml:space="preserve">and (ii) within [10] Business Days (or such longer period as the Company may determine (in its sole discretion)) of being so required in writing to do so by the Company, transfer all the Shares held by </w:t>
      </w:r>
      <w:r w:rsidR="00AA0EE8" w:rsidRPr="00237CD2">
        <w:rPr>
          <w:rFonts w:asciiTheme="minorHAnsi" w:hAnsiTheme="minorHAnsi" w:cstheme="minorHAnsi"/>
        </w:rPr>
        <w:t>them</w:t>
      </w:r>
      <w:r w:rsidRPr="00237CD2">
        <w:rPr>
          <w:rFonts w:asciiTheme="minorHAnsi" w:hAnsiTheme="minorHAnsi" w:cstheme="minorHAnsi"/>
        </w:rPr>
        <w:t xml:space="preserve"> to a person who is a Permitted Transferee of such Shareholder</w:t>
      </w:r>
      <w:r w:rsidR="00C44C22" w:rsidRPr="00237CD2">
        <w:rPr>
          <w:rFonts w:asciiTheme="minorHAnsi" w:hAnsiTheme="minorHAnsi" w:cstheme="minorHAnsi"/>
        </w:rPr>
        <w:t xml:space="preserve"> (a </w:t>
      </w:r>
      <w:r w:rsidR="002220F7" w:rsidRPr="00237CD2">
        <w:rPr>
          <w:rFonts w:asciiTheme="minorHAnsi" w:hAnsiTheme="minorHAnsi" w:cstheme="minorHAnsi"/>
        </w:rPr>
        <w:t>“</w:t>
      </w:r>
      <w:r w:rsidR="00C44C22" w:rsidRPr="00237CD2">
        <w:rPr>
          <w:rFonts w:asciiTheme="minorHAnsi" w:hAnsiTheme="minorHAnsi" w:cstheme="minorHAnsi"/>
          <w:b/>
        </w:rPr>
        <w:t>Disqualifying Event Transfer</w:t>
      </w:r>
      <w:r w:rsidR="002220F7" w:rsidRPr="00237CD2">
        <w:rPr>
          <w:rFonts w:asciiTheme="minorHAnsi" w:hAnsiTheme="minorHAnsi" w:cstheme="minorHAnsi"/>
        </w:rPr>
        <w:t>”</w:t>
      </w:r>
      <w:r w:rsidR="00C44C22" w:rsidRPr="00237CD2">
        <w:rPr>
          <w:rFonts w:asciiTheme="minorHAnsi" w:hAnsiTheme="minorHAnsi" w:cstheme="minorHAnsi"/>
        </w:rPr>
        <w:t>)</w:t>
      </w:r>
      <w:r w:rsidRPr="00237CD2">
        <w:rPr>
          <w:rFonts w:asciiTheme="minorHAnsi" w:hAnsiTheme="minorHAnsi" w:cstheme="minorHAnsi"/>
        </w:rPr>
        <w:t xml:space="preserve"> and deliver to the Company a valid </w:t>
      </w:r>
      <w:r w:rsidR="002823E9" w:rsidRPr="00237CD2">
        <w:rPr>
          <w:rFonts w:asciiTheme="minorHAnsi" w:hAnsiTheme="minorHAnsi" w:cstheme="minorHAnsi"/>
        </w:rPr>
        <w:t>I</w:t>
      </w:r>
      <w:r w:rsidRPr="00237CD2">
        <w:rPr>
          <w:rFonts w:asciiTheme="minorHAnsi" w:hAnsiTheme="minorHAnsi" w:cstheme="minorHAnsi"/>
        </w:rPr>
        <w:t xml:space="preserve">nstrument of </w:t>
      </w:r>
      <w:r w:rsidR="002823E9" w:rsidRPr="00237CD2">
        <w:rPr>
          <w:rFonts w:asciiTheme="minorHAnsi" w:hAnsiTheme="minorHAnsi" w:cstheme="minorHAnsi"/>
        </w:rPr>
        <w:t>T</w:t>
      </w:r>
      <w:r w:rsidRPr="00237CD2">
        <w:rPr>
          <w:rFonts w:asciiTheme="minorHAnsi" w:hAnsiTheme="minorHAnsi" w:cstheme="minorHAnsi"/>
        </w:rPr>
        <w:t>ransfer (duly executed and stamped, if applicable</w:t>
      </w:r>
      <w:r w:rsidR="002823E9" w:rsidRPr="00237CD2">
        <w:rPr>
          <w:rFonts w:asciiTheme="minorHAnsi" w:hAnsiTheme="minorHAnsi" w:cstheme="minorHAnsi"/>
        </w:rPr>
        <w:t>, or certified as exempt, if applicable</w:t>
      </w:r>
      <w:r w:rsidRPr="00237CD2">
        <w:rPr>
          <w:rFonts w:asciiTheme="minorHAnsi" w:hAnsiTheme="minorHAnsi" w:cstheme="minorHAnsi"/>
        </w:rPr>
        <w:t>) in favour of such Permitted Transferee, together with</w:t>
      </w:r>
      <w:r w:rsidR="00C44C22" w:rsidRPr="00237CD2">
        <w:rPr>
          <w:rFonts w:asciiTheme="minorHAnsi" w:hAnsiTheme="minorHAnsi" w:cstheme="minorHAnsi"/>
        </w:rPr>
        <w:t xml:space="preserve"> the</w:t>
      </w:r>
      <w:r w:rsidRPr="00237CD2">
        <w:rPr>
          <w:rFonts w:asciiTheme="minorHAnsi" w:hAnsiTheme="minorHAnsi" w:cstheme="minorHAnsi"/>
        </w:rPr>
        <w:t xml:space="preserve"> certificate</w:t>
      </w:r>
      <w:r w:rsidR="00C44C22" w:rsidRPr="00237CD2">
        <w:rPr>
          <w:rFonts w:asciiTheme="minorHAnsi" w:hAnsiTheme="minorHAnsi" w:cstheme="minorHAnsi"/>
        </w:rPr>
        <w:t>(s)</w:t>
      </w:r>
      <w:r w:rsidRPr="00237CD2">
        <w:rPr>
          <w:rFonts w:asciiTheme="minorHAnsi" w:hAnsiTheme="minorHAnsi" w:cstheme="minorHAnsi"/>
        </w:rPr>
        <w:t xml:space="preserve"> (or duly executed indemnity in favour of the Company in respect of any lost, destroyed or missing certificate, in a form acceptable to the Board), in respect of all of the Shares held by the Shareholder (together with such other documents as may be required under </w:t>
      </w:r>
      <w:bookmarkStart w:id="457" w:name="_9kMHG5YVtCIA7AAAFLlUmHMsw027qv7E8xESDFQ"/>
      <w:r w:rsidRPr="00237CD2">
        <w:rPr>
          <w:rFonts w:asciiTheme="minorHAnsi" w:hAnsiTheme="minorHAnsi" w:cstheme="minorHAnsi"/>
        </w:rPr>
        <w:t xml:space="preserve">Articles </w:t>
      </w:r>
      <w:r w:rsidR="004513A0" w:rsidRPr="00237CD2">
        <w:rPr>
          <w:rFonts w:asciiTheme="minorHAnsi" w:hAnsiTheme="minorHAnsi" w:cstheme="minorHAnsi"/>
        </w:rPr>
        <w:fldChar w:fldCharType="begin"/>
      </w:r>
      <w:r w:rsidR="004513A0" w:rsidRPr="00237CD2">
        <w:rPr>
          <w:rFonts w:asciiTheme="minorHAnsi" w:hAnsiTheme="minorHAnsi" w:cstheme="minorHAnsi"/>
        </w:rPr>
        <w:instrText xml:space="preserve"> REF _Ref_ContractCompanion_9kb9Ur13B \n \h \t \* MERGEFORMAT </w:instrText>
      </w:r>
      <w:r w:rsidR="004513A0" w:rsidRPr="00237CD2">
        <w:rPr>
          <w:rFonts w:asciiTheme="minorHAnsi" w:hAnsiTheme="minorHAnsi" w:cstheme="minorHAnsi"/>
        </w:rPr>
      </w:r>
      <w:r w:rsidR="004513A0" w:rsidRPr="00237CD2">
        <w:rPr>
          <w:rFonts w:asciiTheme="minorHAnsi" w:hAnsiTheme="minorHAnsi" w:cstheme="minorHAnsi"/>
        </w:rPr>
        <w:fldChar w:fldCharType="separate"/>
      </w:r>
      <w:r w:rsidR="001B00E0">
        <w:rPr>
          <w:rFonts w:asciiTheme="minorHAnsi" w:hAnsiTheme="minorHAnsi" w:cstheme="minorHAnsi"/>
        </w:rPr>
        <w:t>12.5</w:t>
      </w:r>
      <w:r w:rsidR="004513A0" w:rsidRPr="00237CD2">
        <w:rPr>
          <w:rFonts w:asciiTheme="minorHAnsi" w:hAnsiTheme="minorHAnsi" w:cstheme="minorHAnsi"/>
        </w:rPr>
        <w:fldChar w:fldCharType="end"/>
      </w:r>
      <w:bookmarkEnd w:id="457"/>
      <w:r w:rsidRPr="00237CD2">
        <w:rPr>
          <w:rFonts w:asciiTheme="minorHAnsi" w:hAnsiTheme="minorHAnsi" w:cstheme="minorHAnsi"/>
        </w:rPr>
        <w:t xml:space="preserve"> and </w:t>
      </w:r>
      <w:bookmarkStart w:id="458" w:name="_9kMHG5YVtCIA7ADDFMmUmHMsw0wu7834p4G62JK"/>
      <w:r w:rsidR="004513A0" w:rsidRPr="00237CD2">
        <w:rPr>
          <w:rFonts w:asciiTheme="minorHAnsi" w:hAnsiTheme="minorHAnsi" w:cstheme="minorHAnsi"/>
        </w:rPr>
        <w:fldChar w:fldCharType="begin"/>
      </w:r>
      <w:r w:rsidR="004513A0" w:rsidRPr="00237CD2">
        <w:rPr>
          <w:rFonts w:asciiTheme="minorHAnsi" w:hAnsiTheme="minorHAnsi" w:cstheme="minorHAnsi"/>
        </w:rPr>
        <w:instrText xml:space="preserve"> REF _Ref_ContractCompanion_9kb9Ur145 \n \h \t \* MERGEFORMAT </w:instrText>
      </w:r>
      <w:r w:rsidR="004513A0" w:rsidRPr="00237CD2">
        <w:rPr>
          <w:rFonts w:asciiTheme="minorHAnsi" w:hAnsiTheme="minorHAnsi" w:cstheme="minorHAnsi"/>
        </w:rPr>
      </w:r>
      <w:r w:rsidR="004513A0" w:rsidRPr="00237CD2">
        <w:rPr>
          <w:rFonts w:asciiTheme="minorHAnsi" w:hAnsiTheme="minorHAnsi" w:cstheme="minorHAnsi"/>
        </w:rPr>
        <w:fldChar w:fldCharType="separate"/>
      </w:r>
      <w:r w:rsidR="001B00E0">
        <w:rPr>
          <w:rFonts w:asciiTheme="minorHAnsi" w:hAnsiTheme="minorHAnsi" w:cstheme="minorHAnsi"/>
        </w:rPr>
        <w:t>12.6</w:t>
      </w:r>
      <w:r w:rsidR="004513A0" w:rsidRPr="00237CD2">
        <w:rPr>
          <w:rFonts w:asciiTheme="minorHAnsi" w:hAnsiTheme="minorHAnsi" w:cstheme="minorHAnsi"/>
        </w:rPr>
        <w:fldChar w:fldCharType="end"/>
      </w:r>
      <w:bookmarkEnd w:id="458"/>
      <w:r w:rsidRPr="00237CD2">
        <w:rPr>
          <w:rFonts w:asciiTheme="minorHAnsi" w:hAnsiTheme="minorHAnsi" w:cstheme="minorHAnsi"/>
        </w:rPr>
        <w:t>)</w:t>
      </w:r>
      <w:r w:rsidR="00C44C22" w:rsidRPr="00237CD2">
        <w:rPr>
          <w:rFonts w:asciiTheme="minorHAnsi" w:hAnsiTheme="minorHAnsi" w:cstheme="minorHAnsi"/>
        </w:rPr>
        <w:t xml:space="preserve"> (the </w:t>
      </w:r>
      <w:r w:rsidR="002220F7" w:rsidRPr="00237CD2">
        <w:rPr>
          <w:rFonts w:asciiTheme="minorHAnsi" w:hAnsiTheme="minorHAnsi" w:cstheme="minorHAnsi"/>
        </w:rPr>
        <w:t>“</w:t>
      </w:r>
      <w:r w:rsidR="00C44C22" w:rsidRPr="00237CD2">
        <w:rPr>
          <w:rFonts w:asciiTheme="minorHAnsi" w:hAnsiTheme="minorHAnsi" w:cstheme="minorHAnsi"/>
          <w:b/>
        </w:rPr>
        <w:t>Disqualifying Event Transfer Documents</w:t>
      </w:r>
      <w:r w:rsidR="002220F7" w:rsidRPr="00237CD2">
        <w:rPr>
          <w:rFonts w:asciiTheme="minorHAnsi" w:hAnsiTheme="minorHAnsi" w:cstheme="minorHAnsi"/>
        </w:rPr>
        <w:t>”</w:t>
      </w:r>
      <w:r w:rsidR="00C44C22" w:rsidRPr="00237CD2">
        <w:rPr>
          <w:rFonts w:asciiTheme="minorHAnsi" w:hAnsiTheme="minorHAnsi" w:cstheme="minorHAnsi"/>
        </w:rPr>
        <w:t>)</w:t>
      </w:r>
      <w:r w:rsidRPr="00237CD2">
        <w:rPr>
          <w:rFonts w:asciiTheme="minorHAnsi" w:hAnsiTheme="minorHAnsi" w:cstheme="minorHAnsi"/>
        </w:rPr>
        <w:t>. If</w:t>
      </w:r>
      <w:r w:rsidR="00C44C22" w:rsidRPr="00237CD2">
        <w:rPr>
          <w:rFonts w:asciiTheme="minorHAnsi" w:hAnsiTheme="minorHAnsi" w:cstheme="minorHAnsi"/>
        </w:rPr>
        <w:t>, when required:</w:t>
      </w:r>
      <w:bookmarkEnd w:id="454"/>
      <w:r w:rsidRPr="00237CD2">
        <w:rPr>
          <w:rFonts w:asciiTheme="minorHAnsi" w:hAnsiTheme="minorHAnsi" w:cstheme="minorHAnsi"/>
        </w:rPr>
        <w:t xml:space="preserve"> </w:t>
      </w:r>
    </w:p>
    <w:p w14:paraId="6DD31A46" w14:textId="77777777" w:rsidR="00C44C22" w:rsidRPr="00237CD2" w:rsidRDefault="00C44C22" w:rsidP="00FF3052">
      <w:pPr>
        <w:pStyle w:val="UKHeading1L3"/>
        <w:rPr>
          <w:rFonts w:asciiTheme="minorHAnsi" w:hAnsiTheme="minorHAnsi" w:cstheme="minorHAnsi"/>
        </w:rPr>
      </w:pPr>
      <w:r w:rsidRPr="00237CD2">
        <w:rPr>
          <w:rFonts w:asciiTheme="minorHAnsi" w:hAnsiTheme="minorHAnsi" w:cstheme="minorHAnsi"/>
        </w:rPr>
        <w:t xml:space="preserve">a Disqualifying Event Notice is </w:t>
      </w:r>
      <w:r w:rsidR="00681E44" w:rsidRPr="00237CD2">
        <w:rPr>
          <w:rFonts w:asciiTheme="minorHAnsi" w:hAnsiTheme="minorHAnsi" w:cstheme="minorHAnsi"/>
        </w:rPr>
        <w:t>not given</w:t>
      </w:r>
      <w:r w:rsidRPr="00237CD2">
        <w:rPr>
          <w:rFonts w:asciiTheme="minorHAnsi" w:hAnsiTheme="minorHAnsi" w:cstheme="minorHAnsi"/>
        </w:rPr>
        <w:t>;</w:t>
      </w:r>
      <w:r w:rsidR="00681E44" w:rsidRPr="00237CD2">
        <w:rPr>
          <w:rFonts w:asciiTheme="minorHAnsi" w:hAnsiTheme="minorHAnsi" w:cstheme="minorHAnsi"/>
        </w:rPr>
        <w:t xml:space="preserve"> </w:t>
      </w:r>
    </w:p>
    <w:p w14:paraId="56A3CF0A" w14:textId="77777777" w:rsidR="00C44C22" w:rsidRPr="00237CD2" w:rsidRDefault="00C44C22" w:rsidP="00FF3052">
      <w:pPr>
        <w:pStyle w:val="UKHeading1L3"/>
        <w:rPr>
          <w:rFonts w:asciiTheme="minorHAnsi" w:hAnsiTheme="minorHAnsi" w:cstheme="minorHAnsi"/>
        </w:rPr>
      </w:pPr>
      <w:r w:rsidRPr="00237CD2">
        <w:rPr>
          <w:rFonts w:asciiTheme="minorHAnsi" w:hAnsiTheme="minorHAnsi" w:cstheme="minorHAnsi"/>
        </w:rPr>
        <w:t>a Disqualifying Event Transfer</w:t>
      </w:r>
      <w:r w:rsidR="00681E44" w:rsidRPr="00237CD2">
        <w:rPr>
          <w:rFonts w:asciiTheme="minorHAnsi" w:hAnsiTheme="minorHAnsi" w:cstheme="minorHAnsi"/>
        </w:rPr>
        <w:t xml:space="preserve"> </w:t>
      </w:r>
      <w:r w:rsidRPr="00237CD2">
        <w:rPr>
          <w:rFonts w:asciiTheme="minorHAnsi" w:hAnsiTheme="minorHAnsi" w:cstheme="minorHAnsi"/>
        </w:rPr>
        <w:t>is not</w:t>
      </w:r>
      <w:r w:rsidR="00681E44" w:rsidRPr="00237CD2">
        <w:rPr>
          <w:rFonts w:asciiTheme="minorHAnsi" w:hAnsiTheme="minorHAnsi" w:cstheme="minorHAnsi"/>
        </w:rPr>
        <w:t xml:space="preserve"> made</w:t>
      </w:r>
      <w:r w:rsidRPr="00237CD2">
        <w:rPr>
          <w:rFonts w:asciiTheme="minorHAnsi" w:hAnsiTheme="minorHAnsi" w:cstheme="minorHAnsi"/>
        </w:rPr>
        <w:t>; or</w:t>
      </w:r>
      <w:r w:rsidR="00681E44" w:rsidRPr="00237CD2">
        <w:rPr>
          <w:rFonts w:asciiTheme="minorHAnsi" w:hAnsiTheme="minorHAnsi" w:cstheme="minorHAnsi"/>
        </w:rPr>
        <w:t xml:space="preserve"> </w:t>
      </w:r>
    </w:p>
    <w:p w14:paraId="654A83C7" w14:textId="77777777" w:rsidR="00C44C22" w:rsidRPr="00237CD2" w:rsidRDefault="00C44C22" w:rsidP="00FF3052">
      <w:pPr>
        <w:pStyle w:val="UKHeading1L3"/>
        <w:rPr>
          <w:rFonts w:asciiTheme="minorHAnsi" w:hAnsiTheme="minorHAnsi" w:cstheme="minorHAnsi"/>
        </w:rPr>
      </w:pPr>
      <w:r w:rsidRPr="00237CD2">
        <w:rPr>
          <w:rFonts w:asciiTheme="minorHAnsi" w:hAnsiTheme="minorHAnsi" w:cstheme="minorHAnsi"/>
        </w:rPr>
        <w:t xml:space="preserve">the Disqualifying Event Transfer Documents </w:t>
      </w:r>
      <w:r w:rsidR="00BB2C1E" w:rsidRPr="00237CD2">
        <w:rPr>
          <w:rFonts w:asciiTheme="minorHAnsi" w:hAnsiTheme="minorHAnsi" w:cstheme="minorHAnsi"/>
        </w:rPr>
        <w:t>are not delivered to the Company</w:t>
      </w:r>
      <w:r w:rsidRPr="00237CD2">
        <w:rPr>
          <w:rFonts w:asciiTheme="minorHAnsi" w:hAnsiTheme="minorHAnsi" w:cstheme="minorHAnsi"/>
        </w:rPr>
        <w:t>,</w:t>
      </w:r>
    </w:p>
    <w:p w14:paraId="76AE5EA1" w14:textId="098C6596" w:rsidR="00BB2C1E" w:rsidRPr="00237CD2" w:rsidRDefault="00C44C22" w:rsidP="009329A6">
      <w:pPr>
        <w:pStyle w:val="UKBasicL2"/>
        <w:rPr>
          <w:rFonts w:asciiTheme="minorHAnsi" w:hAnsiTheme="minorHAnsi" w:cstheme="minorHAnsi"/>
        </w:rPr>
      </w:pPr>
      <w:r w:rsidRPr="00237CD2">
        <w:rPr>
          <w:rFonts w:asciiTheme="minorHAnsi" w:hAnsiTheme="minorHAnsi" w:cstheme="minorHAnsi"/>
        </w:rPr>
        <w:t>(in each case within the relevant periods for doing so)</w:t>
      </w:r>
      <w:r w:rsidR="00BB2C1E" w:rsidRPr="00237CD2">
        <w:rPr>
          <w:rFonts w:asciiTheme="minorHAnsi" w:hAnsiTheme="minorHAnsi" w:cstheme="minorHAnsi"/>
        </w:rPr>
        <w:t>, a Transfer Notice will</w:t>
      </w:r>
      <w:r w:rsidR="00681E44" w:rsidRPr="00237CD2">
        <w:rPr>
          <w:rFonts w:asciiTheme="minorHAnsi" w:hAnsiTheme="minorHAnsi" w:cstheme="minorHAnsi"/>
        </w:rPr>
        <w:t xml:space="preserve">, unless otherwise determined by the </w:t>
      </w:r>
      <w:r w:rsidR="00CE64C1" w:rsidRPr="00237CD2">
        <w:rPr>
          <w:rFonts w:asciiTheme="minorHAnsi" w:hAnsiTheme="minorHAnsi" w:cstheme="minorHAnsi"/>
        </w:rPr>
        <w:t>Board</w:t>
      </w:r>
      <w:r w:rsidR="00F06F62" w:rsidRPr="00237CD2">
        <w:rPr>
          <w:rFonts w:asciiTheme="minorHAnsi" w:hAnsiTheme="minorHAnsi" w:cstheme="minorHAnsi"/>
        </w:rPr>
        <w:t xml:space="preserve"> with Investor </w:t>
      </w:r>
      <w:r w:rsidR="00C37889">
        <w:rPr>
          <w:rFonts w:asciiTheme="minorHAnsi" w:hAnsiTheme="minorHAnsi" w:cstheme="minorHAnsi"/>
        </w:rPr>
        <w:t>Majority</w:t>
      </w:r>
      <w:r w:rsidR="00C37889" w:rsidRPr="00237CD2">
        <w:rPr>
          <w:rFonts w:asciiTheme="minorHAnsi" w:hAnsiTheme="minorHAnsi" w:cstheme="minorHAnsi"/>
        </w:rPr>
        <w:t xml:space="preserve"> </w:t>
      </w:r>
      <w:r w:rsidR="00F06F62" w:rsidRPr="00237CD2">
        <w:rPr>
          <w:rFonts w:asciiTheme="minorHAnsi" w:hAnsiTheme="minorHAnsi" w:cstheme="minorHAnsi"/>
        </w:rPr>
        <w:t>Consent</w:t>
      </w:r>
      <w:r w:rsidR="00681E44" w:rsidRPr="00237CD2">
        <w:rPr>
          <w:rFonts w:asciiTheme="minorHAnsi" w:hAnsiTheme="minorHAnsi" w:cstheme="minorHAnsi"/>
        </w:rPr>
        <w:t>,</w:t>
      </w:r>
      <w:r w:rsidR="00BB2C1E" w:rsidRPr="00237CD2">
        <w:rPr>
          <w:rFonts w:asciiTheme="minorHAnsi" w:hAnsiTheme="minorHAnsi" w:cstheme="minorHAnsi"/>
        </w:rPr>
        <w:t xml:space="preserve"> then be deemed to be given in respect of all Shares held by such Shareholder.</w:t>
      </w:r>
      <w:bookmarkEnd w:id="455"/>
      <w:r w:rsidR="00681E44" w:rsidRPr="00237CD2">
        <w:rPr>
          <w:rFonts w:asciiTheme="minorHAnsi" w:hAnsiTheme="minorHAnsi" w:cstheme="minorHAnsi"/>
        </w:rPr>
        <w:t xml:space="preserve"> </w:t>
      </w:r>
      <w:r w:rsidRPr="00237CD2">
        <w:rPr>
          <w:rFonts w:asciiTheme="minorHAnsi" w:hAnsiTheme="minorHAnsi" w:cstheme="minorHAnsi"/>
        </w:rPr>
        <w:t>Such</w:t>
      </w:r>
      <w:r w:rsidR="00681E44" w:rsidRPr="00237CD2">
        <w:rPr>
          <w:rFonts w:asciiTheme="minorHAnsi" w:hAnsiTheme="minorHAnsi" w:cstheme="minorHAnsi"/>
        </w:rPr>
        <w:t xml:space="preserve"> Transfer Notice </w:t>
      </w:r>
      <w:r w:rsidRPr="00237CD2">
        <w:rPr>
          <w:rFonts w:asciiTheme="minorHAnsi" w:hAnsiTheme="minorHAnsi" w:cstheme="minorHAnsi"/>
        </w:rPr>
        <w:t xml:space="preserve">will be deemed to be given on the </w:t>
      </w:r>
      <w:r w:rsidR="00681E44" w:rsidRPr="00237CD2">
        <w:rPr>
          <w:rFonts w:asciiTheme="minorHAnsi" w:hAnsiTheme="minorHAnsi" w:cstheme="minorHAnsi"/>
        </w:rPr>
        <w:t>date on which the relevant period</w:t>
      </w:r>
      <w:r w:rsidRPr="00237CD2">
        <w:rPr>
          <w:rFonts w:asciiTheme="minorHAnsi" w:hAnsiTheme="minorHAnsi" w:cstheme="minorHAnsi"/>
        </w:rPr>
        <w:t xml:space="preserve"> expired</w:t>
      </w:r>
      <w:r w:rsidR="00681E44" w:rsidRPr="00237CD2">
        <w:rPr>
          <w:rFonts w:asciiTheme="minorHAnsi" w:hAnsiTheme="minorHAnsi" w:cstheme="minorHAnsi"/>
        </w:rPr>
        <w:t xml:space="preserve"> for </w:t>
      </w:r>
      <w:r w:rsidRPr="00237CD2">
        <w:rPr>
          <w:rFonts w:asciiTheme="minorHAnsi" w:hAnsiTheme="minorHAnsi" w:cstheme="minorHAnsi"/>
        </w:rPr>
        <w:t>giving a Disqualifying Event Notice, making a Disqualifying Event Transfer or delivering the Disqualifying Event Transfer Documents</w:t>
      </w:r>
      <w:r w:rsidR="00E74CA1" w:rsidRPr="00237CD2">
        <w:rPr>
          <w:rFonts w:asciiTheme="minorHAnsi" w:hAnsiTheme="minorHAnsi" w:cstheme="minorHAnsi"/>
        </w:rPr>
        <w:t xml:space="preserve"> (as the case may be)</w:t>
      </w:r>
      <w:r w:rsidR="00681E44" w:rsidRPr="00237CD2">
        <w:rPr>
          <w:rFonts w:asciiTheme="minorHAnsi" w:hAnsiTheme="minorHAnsi" w:cstheme="minorHAnsi"/>
        </w:rPr>
        <w:t xml:space="preserve">, or such other date as the </w:t>
      </w:r>
      <w:r w:rsidRPr="00237CD2">
        <w:rPr>
          <w:rFonts w:asciiTheme="minorHAnsi" w:hAnsiTheme="minorHAnsi" w:cstheme="minorHAnsi"/>
        </w:rPr>
        <w:t xml:space="preserve">Company </w:t>
      </w:r>
      <w:r w:rsidR="00681E44" w:rsidRPr="00237CD2">
        <w:rPr>
          <w:rFonts w:asciiTheme="minorHAnsi" w:hAnsiTheme="minorHAnsi" w:cstheme="minorHAnsi"/>
        </w:rPr>
        <w:t>may determine.</w:t>
      </w:r>
    </w:p>
    <w:p w14:paraId="1A713190" w14:textId="2A117F5B" w:rsidR="00D477EF" w:rsidRPr="00237CD2" w:rsidRDefault="00681E44" w:rsidP="00824D66">
      <w:pPr>
        <w:pStyle w:val="UKHeading1L2"/>
        <w:rPr>
          <w:rFonts w:asciiTheme="minorHAnsi" w:hAnsiTheme="minorHAnsi" w:cstheme="minorHAnsi"/>
        </w:rPr>
      </w:pPr>
      <w:bookmarkStart w:id="459" w:name="_Ref44687254"/>
      <w:r w:rsidRPr="00237CD2">
        <w:rPr>
          <w:rFonts w:asciiTheme="minorHAnsi" w:hAnsiTheme="minorHAnsi" w:cstheme="minorHAnsi"/>
        </w:rPr>
        <w:t xml:space="preserve">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_Ref44687240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16.1</w:t>
      </w:r>
      <w:r w:rsidRPr="00237CD2">
        <w:rPr>
          <w:rFonts w:asciiTheme="minorHAnsi" w:hAnsiTheme="minorHAnsi" w:cstheme="minorHAnsi"/>
        </w:rPr>
        <w:fldChar w:fldCharType="end"/>
      </w:r>
      <w:r w:rsidRPr="00237CD2">
        <w:rPr>
          <w:rFonts w:asciiTheme="minorHAnsi" w:hAnsiTheme="minorHAnsi" w:cstheme="minorHAnsi"/>
        </w:rPr>
        <w:t xml:space="preserve"> shall not apply to a solvent liquidation undertaken for the purposes of a solvent reconstruction, reorganisation or scheme of arrangement, or the </w:t>
      </w:r>
      <w:r w:rsidR="00136740" w:rsidRPr="00237CD2">
        <w:rPr>
          <w:rFonts w:asciiTheme="minorHAnsi" w:hAnsiTheme="minorHAnsi" w:cstheme="minorHAnsi"/>
        </w:rPr>
        <w:t xml:space="preserve">solvent </w:t>
      </w:r>
      <w:r w:rsidRPr="00237CD2">
        <w:rPr>
          <w:rFonts w:asciiTheme="minorHAnsi" w:hAnsiTheme="minorHAnsi" w:cstheme="minorHAnsi"/>
        </w:rPr>
        <w:t>administration, of an Investor.</w:t>
      </w:r>
      <w:bookmarkEnd w:id="459"/>
    </w:p>
    <w:p w14:paraId="03872A85" w14:textId="6CA0F2CE" w:rsidR="00C44C22" w:rsidRPr="00237CD2" w:rsidRDefault="00D477EF" w:rsidP="00824D66">
      <w:pPr>
        <w:pStyle w:val="UKHeading1L2"/>
        <w:rPr>
          <w:rFonts w:asciiTheme="minorHAnsi" w:hAnsiTheme="minorHAnsi" w:cstheme="minorHAnsi"/>
        </w:rPr>
      </w:pPr>
      <w:bookmarkStart w:id="460" w:name="_Ref45028993"/>
      <w:r w:rsidRPr="00237CD2">
        <w:rPr>
          <w:rFonts w:asciiTheme="minorHAnsi" w:hAnsiTheme="minorHAnsi" w:cstheme="minorHAnsi"/>
        </w:rPr>
        <w:t xml:space="preserve">Save where Article </w:t>
      </w:r>
      <w:r w:rsidR="00C44C22" w:rsidRPr="00237CD2">
        <w:rPr>
          <w:rFonts w:asciiTheme="minorHAnsi" w:hAnsiTheme="minorHAnsi" w:cstheme="minorHAnsi"/>
        </w:rPr>
        <w:fldChar w:fldCharType="begin"/>
      </w:r>
      <w:r w:rsidR="00C44C22" w:rsidRPr="00237CD2">
        <w:rPr>
          <w:rFonts w:asciiTheme="minorHAnsi" w:hAnsiTheme="minorHAnsi" w:cstheme="minorHAnsi"/>
        </w:rPr>
        <w:instrText xml:space="preserve"> REF _Ref44670440 \w \h </w:instrText>
      </w:r>
      <w:r w:rsidR="00DE3874" w:rsidRPr="00237CD2">
        <w:rPr>
          <w:rFonts w:asciiTheme="minorHAnsi" w:hAnsiTheme="minorHAnsi" w:cstheme="minorHAnsi"/>
        </w:rPr>
        <w:instrText xml:space="preserve"> \* MERGEFORMAT </w:instrText>
      </w:r>
      <w:r w:rsidR="00C44C22" w:rsidRPr="00237CD2">
        <w:rPr>
          <w:rFonts w:asciiTheme="minorHAnsi" w:hAnsiTheme="minorHAnsi" w:cstheme="minorHAnsi"/>
        </w:rPr>
      </w:r>
      <w:r w:rsidR="00C44C22" w:rsidRPr="00237CD2">
        <w:rPr>
          <w:rFonts w:asciiTheme="minorHAnsi" w:hAnsiTheme="minorHAnsi" w:cstheme="minorHAnsi"/>
        </w:rPr>
        <w:fldChar w:fldCharType="separate"/>
      </w:r>
      <w:r w:rsidR="001B00E0">
        <w:rPr>
          <w:rFonts w:asciiTheme="minorHAnsi" w:hAnsiTheme="minorHAnsi" w:cstheme="minorHAnsi"/>
        </w:rPr>
        <w:t>13.6</w:t>
      </w:r>
      <w:r w:rsidR="00C44C22" w:rsidRPr="00237CD2">
        <w:rPr>
          <w:rFonts w:asciiTheme="minorHAnsi" w:hAnsiTheme="minorHAnsi" w:cstheme="minorHAnsi"/>
        </w:rPr>
        <w:fldChar w:fldCharType="end"/>
      </w:r>
      <w:r w:rsidRPr="00237CD2">
        <w:rPr>
          <w:rFonts w:asciiTheme="minorHAnsi" w:hAnsiTheme="minorHAnsi" w:cstheme="minorHAnsi"/>
        </w:rPr>
        <w:t xml:space="preserve"> applies, and subject to Article</w:t>
      </w:r>
      <w:r w:rsidR="00900C46" w:rsidRPr="00237CD2">
        <w:rPr>
          <w:rFonts w:asciiTheme="minorHAnsi" w:hAnsiTheme="minorHAnsi" w:cstheme="minorHAnsi"/>
        </w:rPr>
        <w:t xml:space="preserve"> </w:t>
      </w:r>
      <w:r w:rsidR="0060290E" w:rsidRPr="00237CD2">
        <w:rPr>
          <w:rFonts w:asciiTheme="minorHAnsi" w:hAnsiTheme="minorHAnsi" w:cstheme="minorHAnsi"/>
        </w:rPr>
        <w:fldChar w:fldCharType="begin"/>
      </w:r>
      <w:r w:rsidR="0060290E" w:rsidRPr="00237CD2">
        <w:rPr>
          <w:rFonts w:asciiTheme="minorHAnsi" w:hAnsiTheme="minorHAnsi" w:cstheme="minorHAnsi"/>
        </w:rPr>
        <w:instrText xml:space="preserve"> REF _Ref44688499 \r \h </w:instrText>
      </w:r>
      <w:r w:rsidR="00DE3874" w:rsidRPr="00237CD2">
        <w:rPr>
          <w:rFonts w:asciiTheme="minorHAnsi" w:hAnsiTheme="minorHAnsi" w:cstheme="minorHAnsi"/>
        </w:rPr>
        <w:instrText xml:space="preserve"> \* MERGEFORMAT </w:instrText>
      </w:r>
      <w:r w:rsidR="0060290E" w:rsidRPr="00237CD2">
        <w:rPr>
          <w:rFonts w:asciiTheme="minorHAnsi" w:hAnsiTheme="minorHAnsi" w:cstheme="minorHAnsi"/>
        </w:rPr>
      </w:r>
      <w:r w:rsidR="0060290E" w:rsidRPr="00237CD2">
        <w:rPr>
          <w:rFonts w:asciiTheme="minorHAnsi" w:hAnsiTheme="minorHAnsi" w:cstheme="minorHAnsi"/>
        </w:rPr>
        <w:fldChar w:fldCharType="separate"/>
      </w:r>
      <w:r w:rsidR="001B00E0">
        <w:rPr>
          <w:rFonts w:asciiTheme="minorHAnsi" w:hAnsiTheme="minorHAnsi" w:cstheme="minorHAnsi"/>
        </w:rPr>
        <w:t>16.4</w:t>
      </w:r>
      <w:r w:rsidR="0060290E" w:rsidRPr="00237CD2">
        <w:rPr>
          <w:rFonts w:asciiTheme="minorHAnsi" w:hAnsiTheme="minorHAnsi" w:cstheme="minorHAnsi"/>
        </w:rPr>
        <w:fldChar w:fldCharType="end"/>
      </w:r>
      <w:r w:rsidRPr="00237CD2">
        <w:rPr>
          <w:rFonts w:asciiTheme="minorHAnsi" w:hAnsiTheme="minorHAnsi" w:cstheme="minorHAnsi"/>
        </w:rPr>
        <w:t xml:space="preserve">, if any person (not being a Permitted Transferee of the Shareholder immediately prior to the acquisition), together with other persons Acting in Concert with </w:t>
      </w:r>
      <w:r w:rsidR="00AA0EE8" w:rsidRPr="00237CD2">
        <w:rPr>
          <w:rFonts w:asciiTheme="minorHAnsi" w:hAnsiTheme="minorHAnsi" w:cstheme="minorHAnsi"/>
        </w:rPr>
        <w:t>them</w:t>
      </w:r>
      <w:r w:rsidR="00C44C22" w:rsidRPr="00237CD2">
        <w:rPr>
          <w:rFonts w:asciiTheme="minorHAnsi" w:hAnsiTheme="minorHAnsi" w:cstheme="minorHAnsi"/>
        </w:rPr>
        <w:t xml:space="preserve"> (the </w:t>
      </w:r>
      <w:r w:rsidR="002220F7" w:rsidRPr="00237CD2">
        <w:rPr>
          <w:rFonts w:asciiTheme="minorHAnsi" w:hAnsiTheme="minorHAnsi" w:cstheme="minorHAnsi"/>
        </w:rPr>
        <w:t>“</w:t>
      </w:r>
      <w:r w:rsidR="00C44C22" w:rsidRPr="00237CD2">
        <w:rPr>
          <w:rFonts w:asciiTheme="minorHAnsi" w:hAnsiTheme="minorHAnsi" w:cstheme="minorHAnsi"/>
          <w:b/>
        </w:rPr>
        <w:t>Shareholder Acquirer</w:t>
      </w:r>
      <w:r w:rsidR="002220F7" w:rsidRPr="00237CD2">
        <w:rPr>
          <w:rFonts w:asciiTheme="minorHAnsi" w:hAnsiTheme="minorHAnsi" w:cstheme="minorHAnsi"/>
        </w:rPr>
        <w:t>”</w:t>
      </w:r>
      <w:r w:rsidR="00C44C22" w:rsidRPr="00237CD2">
        <w:rPr>
          <w:rFonts w:asciiTheme="minorHAnsi" w:hAnsiTheme="minorHAnsi" w:cstheme="minorHAnsi"/>
        </w:rPr>
        <w:t>)</w:t>
      </w:r>
      <w:r w:rsidRPr="00237CD2">
        <w:rPr>
          <w:rFonts w:asciiTheme="minorHAnsi" w:hAnsiTheme="minorHAnsi" w:cstheme="minorHAnsi"/>
        </w:rPr>
        <w:t xml:space="preserve">, acquires control (as control is defined in section 1124 of the CTA 2010) of any Shareholder (a </w:t>
      </w:r>
      <w:r w:rsidR="002220F7" w:rsidRPr="00237CD2">
        <w:rPr>
          <w:rFonts w:asciiTheme="minorHAnsi" w:hAnsiTheme="minorHAnsi" w:cstheme="minorHAnsi"/>
        </w:rPr>
        <w:t>“</w:t>
      </w:r>
      <w:r w:rsidRPr="00237CD2">
        <w:rPr>
          <w:rFonts w:asciiTheme="minorHAnsi" w:hAnsiTheme="minorHAnsi" w:cstheme="minorHAnsi"/>
          <w:b/>
        </w:rPr>
        <w:t>Shareholder Change Of Control</w:t>
      </w:r>
      <w:r w:rsidR="002220F7" w:rsidRPr="00237CD2">
        <w:rPr>
          <w:rFonts w:asciiTheme="minorHAnsi" w:hAnsiTheme="minorHAnsi" w:cstheme="minorHAnsi"/>
        </w:rPr>
        <w:t>”</w:t>
      </w:r>
      <w:r w:rsidRPr="00237CD2">
        <w:rPr>
          <w:rFonts w:asciiTheme="minorHAnsi" w:hAnsiTheme="minorHAnsi" w:cstheme="minorHAnsi"/>
        </w:rPr>
        <w:t xml:space="preserve">), such Shareholder must not later than five Business Days thereafter give written notice (a </w:t>
      </w:r>
      <w:r w:rsidR="002220F7" w:rsidRPr="00237CD2">
        <w:rPr>
          <w:rFonts w:asciiTheme="minorHAnsi" w:hAnsiTheme="minorHAnsi" w:cstheme="minorHAnsi"/>
        </w:rPr>
        <w:t>“</w:t>
      </w:r>
      <w:r w:rsidRPr="00237CD2">
        <w:rPr>
          <w:rFonts w:asciiTheme="minorHAnsi" w:hAnsiTheme="minorHAnsi" w:cstheme="minorHAnsi"/>
          <w:b/>
        </w:rPr>
        <w:t xml:space="preserve">Shareholder </w:t>
      </w:r>
      <w:r w:rsidR="001124FD" w:rsidRPr="00237CD2">
        <w:rPr>
          <w:rFonts w:asciiTheme="minorHAnsi" w:hAnsiTheme="minorHAnsi" w:cstheme="minorHAnsi"/>
          <w:b/>
        </w:rPr>
        <w:t>Change Of Control</w:t>
      </w:r>
      <w:r w:rsidRPr="00237CD2">
        <w:rPr>
          <w:rFonts w:asciiTheme="minorHAnsi" w:hAnsiTheme="minorHAnsi" w:cstheme="minorHAnsi"/>
          <w:b/>
        </w:rPr>
        <w:t xml:space="preserve"> Notice</w:t>
      </w:r>
      <w:r w:rsidR="002220F7" w:rsidRPr="00237CD2">
        <w:rPr>
          <w:rFonts w:asciiTheme="minorHAnsi" w:hAnsiTheme="minorHAnsi" w:cstheme="minorHAnsi"/>
        </w:rPr>
        <w:t>”</w:t>
      </w:r>
      <w:r w:rsidRPr="00237CD2">
        <w:rPr>
          <w:rFonts w:asciiTheme="minorHAnsi" w:hAnsiTheme="minorHAnsi" w:cstheme="minorHAnsi"/>
        </w:rPr>
        <w:t xml:space="preserve">) to the Company stating that it has been subject to a Shareholder Change Of Control and identifying the </w:t>
      </w:r>
      <w:r w:rsidR="00C44C22" w:rsidRPr="00237CD2">
        <w:rPr>
          <w:rFonts w:asciiTheme="minorHAnsi" w:hAnsiTheme="minorHAnsi" w:cstheme="minorHAnsi"/>
        </w:rPr>
        <w:t>Shareholder Acquirer</w:t>
      </w:r>
      <w:r w:rsidRPr="00237CD2">
        <w:rPr>
          <w:rFonts w:asciiTheme="minorHAnsi" w:hAnsiTheme="minorHAnsi" w:cstheme="minorHAnsi"/>
        </w:rPr>
        <w:t xml:space="preserve">. If so required by written notice served by the Company (acting with Investor Majority Consent) on the Shareholder at any time prior to the date [20] Business Days after the date on which the Company receives such Shareholder </w:t>
      </w:r>
      <w:r w:rsidR="001124FD" w:rsidRPr="00237CD2">
        <w:rPr>
          <w:rFonts w:asciiTheme="minorHAnsi" w:hAnsiTheme="minorHAnsi" w:cstheme="minorHAnsi"/>
        </w:rPr>
        <w:t>Change Of Control</w:t>
      </w:r>
      <w:r w:rsidRPr="00237CD2">
        <w:rPr>
          <w:rFonts w:asciiTheme="minorHAnsi" w:hAnsiTheme="minorHAnsi" w:cstheme="minorHAnsi"/>
        </w:rPr>
        <w:t xml:space="preserve"> Notice, then such Shareholder shall within [10] Business Days</w:t>
      </w:r>
      <w:r w:rsidR="00680DCD" w:rsidRPr="00237CD2">
        <w:rPr>
          <w:rFonts w:asciiTheme="minorHAnsi" w:hAnsiTheme="minorHAnsi" w:cstheme="minorHAnsi"/>
        </w:rPr>
        <w:t xml:space="preserve"> of written notice from the Company</w:t>
      </w:r>
      <w:r w:rsidRPr="00237CD2">
        <w:rPr>
          <w:rFonts w:asciiTheme="minorHAnsi" w:hAnsiTheme="minorHAnsi" w:cstheme="minorHAnsi"/>
        </w:rPr>
        <w:t xml:space="preserve"> transfer all the Shares held by </w:t>
      </w:r>
      <w:r w:rsidR="00AA0EE8" w:rsidRPr="00237CD2">
        <w:rPr>
          <w:rFonts w:asciiTheme="minorHAnsi" w:hAnsiTheme="minorHAnsi" w:cstheme="minorHAnsi"/>
        </w:rPr>
        <w:t>them</w:t>
      </w:r>
      <w:r w:rsidRPr="00237CD2">
        <w:rPr>
          <w:rFonts w:asciiTheme="minorHAnsi" w:hAnsiTheme="minorHAnsi" w:cstheme="minorHAnsi"/>
        </w:rPr>
        <w:t xml:space="preserve"> to a person who was a Permitted Transferee of such Shareholder immediately prior to such Shareholder </w:t>
      </w:r>
      <w:r w:rsidR="001124FD" w:rsidRPr="00237CD2">
        <w:rPr>
          <w:rFonts w:asciiTheme="minorHAnsi" w:hAnsiTheme="minorHAnsi" w:cstheme="minorHAnsi"/>
        </w:rPr>
        <w:t>Change Of Control</w:t>
      </w:r>
      <w:r w:rsidRPr="00237CD2">
        <w:rPr>
          <w:rFonts w:asciiTheme="minorHAnsi" w:hAnsiTheme="minorHAnsi" w:cstheme="minorHAnsi"/>
        </w:rPr>
        <w:t xml:space="preserve"> (and who ceased to be a Permitted Transferee of the Shareholder by reason of such Shareholder </w:t>
      </w:r>
      <w:r w:rsidR="001124FD" w:rsidRPr="00237CD2">
        <w:rPr>
          <w:rFonts w:asciiTheme="minorHAnsi" w:hAnsiTheme="minorHAnsi" w:cstheme="minorHAnsi"/>
        </w:rPr>
        <w:t>Change Of Control</w:t>
      </w:r>
      <w:r w:rsidRPr="00237CD2">
        <w:rPr>
          <w:rFonts w:asciiTheme="minorHAnsi" w:hAnsiTheme="minorHAnsi" w:cstheme="minorHAnsi"/>
        </w:rPr>
        <w:t xml:space="preserve">) </w:t>
      </w:r>
      <w:r w:rsidR="00C44C22" w:rsidRPr="00237CD2">
        <w:rPr>
          <w:rFonts w:asciiTheme="minorHAnsi" w:hAnsiTheme="minorHAnsi" w:cstheme="minorHAnsi"/>
        </w:rPr>
        <w:t xml:space="preserve">(a </w:t>
      </w:r>
      <w:r w:rsidR="002220F7" w:rsidRPr="00237CD2">
        <w:rPr>
          <w:rFonts w:asciiTheme="minorHAnsi" w:hAnsiTheme="minorHAnsi" w:cstheme="minorHAnsi"/>
        </w:rPr>
        <w:t>“</w:t>
      </w:r>
      <w:r w:rsidR="00C44C22" w:rsidRPr="00237CD2">
        <w:rPr>
          <w:rFonts w:asciiTheme="minorHAnsi" w:hAnsiTheme="minorHAnsi" w:cstheme="minorHAnsi"/>
          <w:b/>
        </w:rPr>
        <w:t xml:space="preserve">Shareholder </w:t>
      </w:r>
      <w:r w:rsidR="001124FD" w:rsidRPr="00237CD2">
        <w:rPr>
          <w:rFonts w:asciiTheme="minorHAnsi" w:hAnsiTheme="minorHAnsi" w:cstheme="minorHAnsi"/>
          <w:b/>
        </w:rPr>
        <w:t>Change Of Control</w:t>
      </w:r>
      <w:r w:rsidR="00C44C22" w:rsidRPr="00237CD2">
        <w:rPr>
          <w:rFonts w:asciiTheme="minorHAnsi" w:hAnsiTheme="minorHAnsi" w:cstheme="minorHAnsi"/>
          <w:b/>
        </w:rPr>
        <w:t xml:space="preserve"> Transfer</w:t>
      </w:r>
      <w:r w:rsidR="002220F7" w:rsidRPr="00237CD2">
        <w:rPr>
          <w:rFonts w:asciiTheme="minorHAnsi" w:hAnsiTheme="minorHAnsi" w:cstheme="minorHAnsi"/>
        </w:rPr>
        <w:t>”</w:t>
      </w:r>
      <w:r w:rsidR="00C44C22" w:rsidRPr="00237CD2">
        <w:rPr>
          <w:rFonts w:asciiTheme="minorHAnsi" w:hAnsiTheme="minorHAnsi" w:cstheme="minorHAnsi"/>
        </w:rPr>
        <w:t xml:space="preserve">) </w:t>
      </w:r>
      <w:r w:rsidRPr="00237CD2">
        <w:rPr>
          <w:rFonts w:asciiTheme="minorHAnsi" w:hAnsiTheme="minorHAnsi" w:cstheme="minorHAnsi"/>
        </w:rPr>
        <w:t xml:space="preserve">and deliver to the Company a valid </w:t>
      </w:r>
      <w:r w:rsidR="002823E9" w:rsidRPr="00237CD2">
        <w:rPr>
          <w:rFonts w:asciiTheme="minorHAnsi" w:hAnsiTheme="minorHAnsi" w:cstheme="minorHAnsi"/>
        </w:rPr>
        <w:t>I</w:t>
      </w:r>
      <w:r w:rsidRPr="00237CD2">
        <w:rPr>
          <w:rFonts w:asciiTheme="minorHAnsi" w:hAnsiTheme="minorHAnsi" w:cstheme="minorHAnsi"/>
        </w:rPr>
        <w:t xml:space="preserve">nstrument of </w:t>
      </w:r>
      <w:r w:rsidR="002823E9" w:rsidRPr="00237CD2">
        <w:rPr>
          <w:rFonts w:asciiTheme="minorHAnsi" w:hAnsiTheme="minorHAnsi" w:cstheme="minorHAnsi"/>
        </w:rPr>
        <w:t>T</w:t>
      </w:r>
      <w:r w:rsidRPr="00237CD2">
        <w:rPr>
          <w:rFonts w:asciiTheme="minorHAnsi" w:hAnsiTheme="minorHAnsi" w:cstheme="minorHAnsi"/>
        </w:rPr>
        <w:t>ransfer (duly executed and stamped, if applicable</w:t>
      </w:r>
      <w:r w:rsidR="002823E9" w:rsidRPr="00237CD2">
        <w:rPr>
          <w:rFonts w:asciiTheme="minorHAnsi" w:hAnsiTheme="minorHAnsi" w:cstheme="minorHAnsi"/>
        </w:rPr>
        <w:t>, or certified as exempt, if applicable</w:t>
      </w:r>
      <w:r w:rsidRPr="00237CD2">
        <w:rPr>
          <w:rFonts w:asciiTheme="minorHAnsi" w:hAnsiTheme="minorHAnsi" w:cstheme="minorHAnsi"/>
        </w:rPr>
        <w:t xml:space="preserve">) in favour of such transferee, together with the certificate(s) (or duly executed indemnity in favour of the </w:t>
      </w:r>
      <w:r w:rsidR="00C364C3" w:rsidRPr="00237CD2">
        <w:rPr>
          <w:rFonts w:asciiTheme="minorHAnsi" w:hAnsiTheme="minorHAnsi" w:cstheme="minorHAnsi"/>
        </w:rPr>
        <w:t>D</w:t>
      </w:r>
      <w:r w:rsidRPr="00237CD2">
        <w:rPr>
          <w:rFonts w:asciiTheme="minorHAnsi" w:hAnsiTheme="minorHAnsi" w:cstheme="minorHAnsi"/>
        </w:rPr>
        <w:t xml:space="preserve">irectors of the Company in respect of any lost, destroyed or missing certificate, in a form acceptable to the Board), in respect of all of the Shares held by the Shareholder (together with such other documents as may be required under Articles </w:t>
      </w:r>
      <w:r w:rsidR="00C44C22" w:rsidRPr="00237CD2">
        <w:rPr>
          <w:rFonts w:asciiTheme="minorHAnsi" w:hAnsiTheme="minorHAnsi" w:cstheme="minorHAnsi"/>
        </w:rPr>
        <w:fldChar w:fldCharType="begin"/>
      </w:r>
      <w:r w:rsidR="00C44C22" w:rsidRPr="00237CD2">
        <w:rPr>
          <w:rFonts w:asciiTheme="minorHAnsi" w:hAnsiTheme="minorHAnsi" w:cstheme="minorHAnsi"/>
        </w:rPr>
        <w:instrText xml:space="preserve"> REF _Ref44682028 \w \h </w:instrText>
      </w:r>
      <w:r w:rsidR="00DE3874" w:rsidRPr="00237CD2">
        <w:rPr>
          <w:rFonts w:asciiTheme="minorHAnsi" w:hAnsiTheme="minorHAnsi" w:cstheme="minorHAnsi"/>
        </w:rPr>
        <w:instrText xml:space="preserve"> \* MERGEFORMAT </w:instrText>
      </w:r>
      <w:r w:rsidR="00C44C22" w:rsidRPr="00237CD2">
        <w:rPr>
          <w:rFonts w:asciiTheme="minorHAnsi" w:hAnsiTheme="minorHAnsi" w:cstheme="minorHAnsi"/>
        </w:rPr>
      </w:r>
      <w:r w:rsidR="00C44C22" w:rsidRPr="00237CD2">
        <w:rPr>
          <w:rFonts w:asciiTheme="minorHAnsi" w:hAnsiTheme="minorHAnsi" w:cstheme="minorHAnsi"/>
        </w:rPr>
        <w:fldChar w:fldCharType="separate"/>
      </w:r>
      <w:r w:rsidR="001B00E0">
        <w:rPr>
          <w:rFonts w:asciiTheme="minorHAnsi" w:hAnsiTheme="minorHAnsi" w:cstheme="minorHAnsi"/>
        </w:rPr>
        <w:t>12.4</w:t>
      </w:r>
      <w:r w:rsidR="00C44C22" w:rsidRPr="00237CD2">
        <w:rPr>
          <w:rFonts w:asciiTheme="minorHAnsi" w:hAnsiTheme="minorHAnsi" w:cstheme="minorHAnsi"/>
        </w:rPr>
        <w:fldChar w:fldCharType="end"/>
      </w:r>
      <w:r w:rsidRPr="00237CD2">
        <w:rPr>
          <w:rFonts w:asciiTheme="minorHAnsi" w:hAnsiTheme="minorHAnsi" w:cstheme="minorHAnsi"/>
        </w:rPr>
        <w:t xml:space="preserve"> and </w:t>
      </w:r>
      <w:r w:rsidR="00C44C22" w:rsidRPr="00237CD2">
        <w:rPr>
          <w:rFonts w:asciiTheme="minorHAnsi" w:hAnsiTheme="minorHAnsi" w:cstheme="minorHAnsi"/>
        </w:rPr>
        <w:fldChar w:fldCharType="begin"/>
      </w:r>
      <w:r w:rsidR="00C44C22" w:rsidRPr="00237CD2">
        <w:rPr>
          <w:rFonts w:asciiTheme="minorHAnsi" w:hAnsiTheme="minorHAnsi" w:cstheme="minorHAnsi"/>
        </w:rPr>
        <w:instrText xml:space="preserve"> REF _Ref43331274 \w \h </w:instrText>
      </w:r>
      <w:r w:rsidR="00DE3874" w:rsidRPr="00237CD2">
        <w:rPr>
          <w:rFonts w:asciiTheme="minorHAnsi" w:hAnsiTheme="minorHAnsi" w:cstheme="minorHAnsi"/>
        </w:rPr>
        <w:instrText xml:space="preserve"> \* MERGEFORMAT </w:instrText>
      </w:r>
      <w:r w:rsidR="00C44C22" w:rsidRPr="00237CD2">
        <w:rPr>
          <w:rFonts w:asciiTheme="minorHAnsi" w:hAnsiTheme="minorHAnsi" w:cstheme="minorHAnsi"/>
        </w:rPr>
      </w:r>
      <w:r w:rsidR="00C44C22" w:rsidRPr="00237CD2">
        <w:rPr>
          <w:rFonts w:asciiTheme="minorHAnsi" w:hAnsiTheme="minorHAnsi" w:cstheme="minorHAnsi"/>
        </w:rPr>
        <w:fldChar w:fldCharType="separate"/>
      </w:r>
      <w:r w:rsidR="001B00E0">
        <w:rPr>
          <w:rFonts w:asciiTheme="minorHAnsi" w:hAnsiTheme="minorHAnsi" w:cstheme="minorHAnsi"/>
        </w:rPr>
        <w:t>12.6</w:t>
      </w:r>
      <w:r w:rsidR="00C44C22" w:rsidRPr="00237CD2">
        <w:rPr>
          <w:rFonts w:asciiTheme="minorHAnsi" w:hAnsiTheme="minorHAnsi" w:cstheme="minorHAnsi"/>
        </w:rPr>
        <w:fldChar w:fldCharType="end"/>
      </w:r>
      <w:r w:rsidRPr="00237CD2">
        <w:rPr>
          <w:rFonts w:asciiTheme="minorHAnsi" w:hAnsiTheme="minorHAnsi" w:cstheme="minorHAnsi"/>
        </w:rPr>
        <w:t>)</w:t>
      </w:r>
      <w:r w:rsidR="00C44C22" w:rsidRPr="00237CD2">
        <w:rPr>
          <w:rFonts w:asciiTheme="minorHAnsi" w:hAnsiTheme="minorHAnsi" w:cstheme="minorHAnsi"/>
        </w:rPr>
        <w:t xml:space="preserve"> (the </w:t>
      </w:r>
      <w:r w:rsidR="002220F7" w:rsidRPr="00237CD2">
        <w:rPr>
          <w:rFonts w:asciiTheme="minorHAnsi" w:hAnsiTheme="minorHAnsi" w:cstheme="minorHAnsi"/>
        </w:rPr>
        <w:t>“</w:t>
      </w:r>
      <w:r w:rsidR="00C44C22" w:rsidRPr="00237CD2">
        <w:rPr>
          <w:rFonts w:asciiTheme="minorHAnsi" w:hAnsiTheme="minorHAnsi" w:cstheme="minorHAnsi"/>
          <w:b/>
        </w:rPr>
        <w:t xml:space="preserve">Shareholder </w:t>
      </w:r>
      <w:r w:rsidR="001124FD" w:rsidRPr="00237CD2">
        <w:rPr>
          <w:rFonts w:asciiTheme="minorHAnsi" w:hAnsiTheme="minorHAnsi" w:cstheme="minorHAnsi"/>
          <w:b/>
        </w:rPr>
        <w:t>Change Of Control</w:t>
      </w:r>
      <w:r w:rsidR="00C44C22" w:rsidRPr="00237CD2">
        <w:rPr>
          <w:rFonts w:asciiTheme="minorHAnsi" w:hAnsiTheme="minorHAnsi" w:cstheme="minorHAnsi"/>
          <w:b/>
        </w:rPr>
        <w:t xml:space="preserve"> Transfer Documents</w:t>
      </w:r>
      <w:r w:rsidR="002220F7" w:rsidRPr="00237CD2">
        <w:rPr>
          <w:rFonts w:asciiTheme="minorHAnsi" w:hAnsiTheme="minorHAnsi" w:cstheme="minorHAnsi"/>
        </w:rPr>
        <w:t>”</w:t>
      </w:r>
      <w:r w:rsidR="00C44C22" w:rsidRPr="00237CD2">
        <w:rPr>
          <w:rFonts w:asciiTheme="minorHAnsi" w:hAnsiTheme="minorHAnsi" w:cstheme="minorHAnsi"/>
        </w:rPr>
        <w:t>)</w:t>
      </w:r>
      <w:bookmarkStart w:id="461" w:name="_9kMHzG6ZWu8GD79D"/>
      <w:r w:rsidRPr="00237CD2">
        <w:rPr>
          <w:rFonts w:asciiTheme="minorHAnsi" w:hAnsiTheme="minorHAnsi" w:cstheme="minorHAnsi"/>
        </w:rPr>
        <w:t>.</w:t>
      </w:r>
      <w:bookmarkEnd w:id="461"/>
      <w:r w:rsidR="00913282" w:rsidRPr="00237CD2">
        <w:rPr>
          <w:rFonts w:asciiTheme="minorHAnsi" w:hAnsiTheme="minorHAnsi" w:cstheme="minorHAnsi"/>
        </w:rPr>
        <w:t xml:space="preserve"> </w:t>
      </w:r>
      <w:r w:rsidR="00C44C22" w:rsidRPr="00237CD2">
        <w:rPr>
          <w:rFonts w:asciiTheme="minorHAnsi" w:hAnsiTheme="minorHAnsi" w:cstheme="minorHAnsi"/>
        </w:rPr>
        <w:t>If, when required:</w:t>
      </w:r>
      <w:bookmarkEnd w:id="460"/>
    </w:p>
    <w:p w14:paraId="7376F58C" w14:textId="77777777" w:rsidR="00C44C22" w:rsidRPr="00237CD2" w:rsidRDefault="00C44C22" w:rsidP="00FF3052">
      <w:pPr>
        <w:pStyle w:val="UKHeading1L3"/>
        <w:rPr>
          <w:rFonts w:asciiTheme="minorHAnsi" w:hAnsiTheme="minorHAnsi" w:cstheme="minorHAnsi"/>
        </w:rPr>
      </w:pPr>
      <w:r w:rsidRPr="00237CD2">
        <w:rPr>
          <w:rFonts w:asciiTheme="minorHAnsi" w:hAnsiTheme="minorHAnsi" w:cstheme="minorHAnsi"/>
        </w:rPr>
        <w:t xml:space="preserve">a Shareholder </w:t>
      </w:r>
      <w:r w:rsidR="001124FD" w:rsidRPr="00237CD2">
        <w:rPr>
          <w:rFonts w:asciiTheme="minorHAnsi" w:hAnsiTheme="minorHAnsi" w:cstheme="minorHAnsi"/>
        </w:rPr>
        <w:t>Change Of Control</w:t>
      </w:r>
      <w:r w:rsidRPr="00237CD2">
        <w:rPr>
          <w:rFonts w:asciiTheme="minorHAnsi" w:hAnsiTheme="minorHAnsi" w:cstheme="minorHAnsi"/>
        </w:rPr>
        <w:t xml:space="preserve"> Notice is not given; </w:t>
      </w:r>
    </w:p>
    <w:p w14:paraId="35B6F5C5" w14:textId="77777777" w:rsidR="00C44C22" w:rsidRPr="00237CD2" w:rsidRDefault="00C44C22" w:rsidP="00FF3052">
      <w:pPr>
        <w:pStyle w:val="UKHeading1L3"/>
        <w:rPr>
          <w:rFonts w:asciiTheme="minorHAnsi" w:hAnsiTheme="minorHAnsi" w:cstheme="minorHAnsi"/>
        </w:rPr>
      </w:pPr>
      <w:r w:rsidRPr="00237CD2">
        <w:rPr>
          <w:rFonts w:asciiTheme="minorHAnsi" w:hAnsiTheme="minorHAnsi" w:cstheme="minorHAnsi"/>
        </w:rPr>
        <w:t xml:space="preserve">a Shareholder </w:t>
      </w:r>
      <w:r w:rsidR="001124FD" w:rsidRPr="00237CD2">
        <w:rPr>
          <w:rFonts w:asciiTheme="minorHAnsi" w:hAnsiTheme="minorHAnsi" w:cstheme="minorHAnsi"/>
        </w:rPr>
        <w:t>Change Of Control</w:t>
      </w:r>
      <w:r w:rsidRPr="00237CD2">
        <w:rPr>
          <w:rFonts w:asciiTheme="minorHAnsi" w:hAnsiTheme="minorHAnsi" w:cstheme="minorHAnsi"/>
        </w:rPr>
        <w:t xml:space="preserve"> Transfer is not made; or </w:t>
      </w:r>
    </w:p>
    <w:p w14:paraId="46FF4E6C" w14:textId="77777777" w:rsidR="00C44C22" w:rsidRPr="00237CD2" w:rsidRDefault="00C44C22" w:rsidP="00FF3052">
      <w:pPr>
        <w:pStyle w:val="UKHeading1L3"/>
        <w:rPr>
          <w:rFonts w:asciiTheme="minorHAnsi" w:hAnsiTheme="minorHAnsi" w:cstheme="minorHAnsi"/>
        </w:rPr>
      </w:pPr>
      <w:r w:rsidRPr="00237CD2">
        <w:rPr>
          <w:rFonts w:asciiTheme="minorHAnsi" w:hAnsiTheme="minorHAnsi" w:cstheme="minorHAnsi"/>
        </w:rPr>
        <w:t xml:space="preserve">the Shareholder </w:t>
      </w:r>
      <w:r w:rsidR="001124FD" w:rsidRPr="00237CD2">
        <w:rPr>
          <w:rFonts w:asciiTheme="minorHAnsi" w:hAnsiTheme="minorHAnsi" w:cstheme="minorHAnsi"/>
        </w:rPr>
        <w:t>Change Of Control</w:t>
      </w:r>
      <w:r w:rsidRPr="00237CD2">
        <w:rPr>
          <w:rFonts w:asciiTheme="minorHAnsi" w:hAnsiTheme="minorHAnsi" w:cstheme="minorHAnsi"/>
        </w:rPr>
        <w:t xml:space="preserve"> Transfer Documents are not delivered to the Company,</w:t>
      </w:r>
    </w:p>
    <w:p w14:paraId="4B70667E" w14:textId="7931D328" w:rsidR="00D477EF" w:rsidRPr="00237CD2" w:rsidRDefault="00C44C22" w:rsidP="003C0BCC">
      <w:pPr>
        <w:pStyle w:val="UKBasicL2"/>
        <w:rPr>
          <w:rFonts w:asciiTheme="minorHAnsi" w:hAnsiTheme="minorHAnsi" w:cstheme="minorHAnsi"/>
        </w:rPr>
      </w:pPr>
      <w:r w:rsidRPr="00237CD2">
        <w:rPr>
          <w:rFonts w:asciiTheme="minorHAnsi" w:hAnsiTheme="minorHAnsi" w:cstheme="minorHAnsi"/>
        </w:rPr>
        <w:t xml:space="preserve">(in each case within the relevant periods for doing so), a Transfer Notice will, unless otherwise determined by the </w:t>
      </w:r>
      <w:r w:rsidR="00CE64C1" w:rsidRPr="00237CD2">
        <w:rPr>
          <w:rFonts w:asciiTheme="minorHAnsi" w:hAnsiTheme="minorHAnsi" w:cstheme="minorHAnsi"/>
        </w:rPr>
        <w:t>Board</w:t>
      </w:r>
      <w:r w:rsidR="00813159" w:rsidRPr="00237CD2">
        <w:rPr>
          <w:rFonts w:asciiTheme="minorHAnsi" w:hAnsiTheme="minorHAnsi" w:cstheme="minorHAnsi"/>
        </w:rPr>
        <w:t xml:space="preserve"> with Investor </w:t>
      </w:r>
      <w:r w:rsidR="003D5046" w:rsidRPr="00237CD2">
        <w:rPr>
          <w:rFonts w:asciiTheme="minorHAnsi" w:hAnsiTheme="minorHAnsi" w:cstheme="minorHAnsi"/>
        </w:rPr>
        <w:t>Majority</w:t>
      </w:r>
      <w:r w:rsidR="00813159" w:rsidRPr="00237CD2">
        <w:rPr>
          <w:rFonts w:asciiTheme="minorHAnsi" w:hAnsiTheme="minorHAnsi" w:cstheme="minorHAnsi"/>
        </w:rPr>
        <w:t xml:space="preserve"> Consent</w:t>
      </w:r>
      <w:r w:rsidR="003D5046" w:rsidRPr="00237CD2">
        <w:rPr>
          <w:rFonts w:asciiTheme="minorHAnsi" w:hAnsiTheme="minorHAnsi" w:cstheme="minorHAnsi"/>
        </w:rPr>
        <w:t>,</w:t>
      </w:r>
      <w:r w:rsidRPr="00237CD2">
        <w:rPr>
          <w:rFonts w:asciiTheme="minorHAnsi" w:hAnsiTheme="minorHAnsi" w:cstheme="minorHAnsi"/>
        </w:rPr>
        <w:t xml:space="preserve"> then be deemed to be given in respect of all Shares held by such Shareholder. Such Transfer Notice will be deemed to be given on the date on which the relevant period expired for giving a Shareholder </w:t>
      </w:r>
      <w:r w:rsidR="001124FD" w:rsidRPr="00237CD2">
        <w:rPr>
          <w:rFonts w:asciiTheme="minorHAnsi" w:hAnsiTheme="minorHAnsi" w:cstheme="minorHAnsi"/>
        </w:rPr>
        <w:t>Change Of Control</w:t>
      </w:r>
      <w:r w:rsidRPr="00237CD2">
        <w:rPr>
          <w:rFonts w:asciiTheme="minorHAnsi" w:hAnsiTheme="minorHAnsi" w:cstheme="minorHAnsi"/>
        </w:rPr>
        <w:t xml:space="preserve"> Notice, making a Shareholder </w:t>
      </w:r>
      <w:r w:rsidR="001124FD" w:rsidRPr="00237CD2">
        <w:rPr>
          <w:rFonts w:asciiTheme="minorHAnsi" w:hAnsiTheme="minorHAnsi" w:cstheme="minorHAnsi"/>
        </w:rPr>
        <w:t>Change Of Control</w:t>
      </w:r>
      <w:r w:rsidRPr="00237CD2">
        <w:rPr>
          <w:rFonts w:asciiTheme="minorHAnsi" w:hAnsiTheme="minorHAnsi" w:cstheme="minorHAnsi"/>
        </w:rPr>
        <w:t xml:space="preserve"> Transfer or delivering the Shareholder </w:t>
      </w:r>
      <w:r w:rsidR="001124FD" w:rsidRPr="00237CD2">
        <w:rPr>
          <w:rFonts w:asciiTheme="minorHAnsi" w:hAnsiTheme="minorHAnsi" w:cstheme="minorHAnsi"/>
        </w:rPr>
        <w:t>Change Of Control</w:t>
      </w:r>
      <w:r w:rsidRPr="00237CD2">
        <w:rPr>
          <w:rFonts w:asciiTheme="minorHAnsi" w:hAnsiTheme="minorHAnsi" w:cstheme="minorHAnsi"/>
        </w:rPr>
        <w:t xml:space="preserve"> Transfer Documents</w:t>
      </w:r>
      <w:r w:rsidR="00E74CA1" w:rsidRPr="00237CD2">
        <w:rPr>
          <w:rFonts w:asciiTheme="minorHAnsi" w:hAnsiTheme="minorHAnsi" w:cstheme="minorHAnsi"/>
        </w:rPr>
        <w:t xml:space="preserve"> (as the case may be)</w:t>
      </w:r>
      <w:r w:rsidRPr="00237CD2">
        <w:rPr>
          <w:rFonts w:asciiTheme="minorHAnsi" w:hAnsiTheme="minorHAnsi" w:cstheme="minorHAnsi"/>
        </w:rPr>
        <w:t>, or such other date as the Company may determine.</w:t>
      </w:r>
    </w:p>
    <w:p w14:paraId="3218C0C6" w14:textId="0762F3A8" w:rsidR="005D1077" w:rsidRPr="00237CD2" w:rsidRDefault="00D477EF" w:rsidP="00824D66">
      <w:pPr>
        <w:pStyle w:val="UKHeading1L2"/>
        <w:rPr>
          <w:rFonts w:asciiTheme="minorHAnsi" w:hAnsiTheme="minorHAnsi" w:cstheme="minorHAnsi"/>
        </w:rPr>
      </w:pPr>
      <w:bookmarkStart w:id="462" w:name="_Ref44688499"/>
      <w:r w:rsidRPr="00237CD2">
        <w:rPr>
          <w:rFonts w:asciiTheme="minorHAnsi" w:hAnsiTheme="minorHAnsi" w:cstheme="minorHAnsi"/>
        </w:rPr>
        <w:t xml:space="preserve">Article </w:t>
      </w:r>
      <w:r w:rsidR="00900C46" w:rsidRPr="00237CD2">
        <w:rPr>
          <w:rFonts w:asciiTheme="minorHAnsi" w:hAnsiTheme="minorHAnsi" w:cstheme="minorHAnsi"/>
        </w:rPr>
        <w:fldChar w:fldCharType="begin"/>
      </w:r>
      <w:r w:rsidR="00900C46" w:rsidRPr="00237CD2">
        <w:rPr>
          <w:rFonts w:asciiTheme="minorHAnsi" w:hAnsiTheme="minorHAnsi" w:cstheme="minorHAnsi"/>
        </w:rPr>
        <w:instrText xml:space="preserve"> REF _Ref45028993 \w \h </w:instrText>
      </w:r>
      <w:r w:rsidR="00DE3874" w:rsidRPr="00237CD2">
        <w:rPr>
          <w:rFonts w:asciiTheme="minorHAnsi" w:hAnsiTheme="minorHAnsi" w:cstheme="minorHAnsi"/>
        </w:rPr>
        <w:instrText xml:space="preserve"> \* MERGEFORMAT </w:instrText>
      </w:r>
      <w:r w:rsidR="00900C46" w:rsidRPr="00237CD2">
        <w:rPr>
          <w:rFonts w:asciiTheme="minorHAnsi" w:hAnsiTheme="minorHAnsi" w:cstheme="minorHAnsi"/>
        </w:rPr>
      </w:r>
      <w:r w:rsidR="00900C46" w:rsidRPr="00237CD2">
        <w:rPr>
          <w:rFonts w:asciiTheme="minorHAnsi" w:hAnsiTheme="minorHAnsi" w:cstheme="minorHAnsi"/>
        </w:rPr>
        <w:fldChar w:fldCharType="separate"/>
      </w:r>
      <w:r w:rsidR="001B00E0">
        <w:rPr>
          <w:rFonts w:asciiTheme="minorHAnsi" w:hAnsiTheme="minorHAnsi" w:cstheme="minorHAnsi"/>
        </w:rPr>
        <w:t>16.3</w:t>
      </w:r>
      <w:r w:rsidR="00900C46" w:rsidRPr="00237CD2">
        <w:rPr>
          <w:rFonts w:asciiTheme="minorHAnsi" w:hAnsiTheme="minorHAnsi" w:cstheme="minorHAnsi"/>
        </w:rPr>
        <w:fldChar w:fldCharType="end"/>
      </w:r>
      <w:r w:rsidR="00C44C22" w:rsidRPr="00237CD2">
        <w:rPr>
          <w:rFonts w:asciiTheme="minorHAnsi" w:hAnsiTheme="minorHAnsi" w:cstheme="minorHAnsi"/>
        </w:rPr>
        <w:t xml:space="preserve"> </w:t>
      </w:r>
      <w:r w:rsidRPr="00237CD2">
        <w:rPr>
          <w:rFonts w:asciiTheme="minorHAnsi" w:hAnsiTheme="minorHAnsi" w:cstheme="minorHAnsi"/>
        </w:rPr>
        <w:t xml:space="preserve">shall not apply (a) to a </w:t>
      </w:r>
      <w:bookmarkStart w:id="463" w:name="_9kMML5YVt4666FLhb9BBykz"/>
      <w:r w:rsidRPr="00237CD2">
        <w:rPr>
          <w:rFonts w:asciiTheme="minorHAnsi" w:hAnsiTheme="minorHAnsi" w:cstheme="minorHAnsi"/>
        </w:rPr>
        <w:t>trustee</w:t>
      </w:r>
      <w:bookmarkEnd w:id="463"/>
      <w:r w:rsidRPr="00237CD2">
        <w:rPr>
          <w:rFonts w:asciiTheme="minorHAnsi" w:hAnsiTheme="minorHAnsi" w:cstheme="minorHAnsi"/>
        </w:rPr>
        <w:t>, nominee or custodian unless the Shareholder Acquirer also acquires control</w:t>
      </w:r>
      <w:r w:rsidR="00C44C22" w:rsidRPr="00237CD2">
        <w:rPr>
          <w:rFonts w:asciiTheme="minorHAnsi" w:hAnsiTheme="minorHAnsi" w:cstheme="minorHAnsi"/>
        </w:rPr>
        <w:t xml:space="preserve"> (as control is defined in section 1124 of the CTA 2010)</w:t>
      </w:r>
      <w:r w:rsidRPr="00237CD2">
        <w:rPr>
          <w:rFonts w:asciiTheme="minorHAnsi" w:hAnsiTheme="minorHAnsi" w:cstheme="minorHAnsi"/>
        </w:rPr>
        <w:t xml:space="preserve"> of the beneficial owner of the Shares held by such </w:t>
      </w:r>
      <w:bookmarkStart w:id="464" w:name="_9kMNM5YVt4666FLhb9BBykz"/>
      <w:r w:rsidRPr="00237CD2">
        <w:rPr>
          <w:rFonts w:asciiTheme="minorHAnsi" w:hAnsiTheme="minorHAnsi" w:cstheme="minorHAnsi"/>
        </w:rPr>
        <w:t>trustee</w:t>
      </w:r>
      <w:bookmarkEnd w:id="464"/>
      <w:r w:rsidRPr="00237CD2">
        <w:rPr>
          <w:rFonts w:asciiTheme="minorHAnsi" w:hAnsiTheme="minorHAnsi" w:cstheme="minorHAnsi"/>
        </w:rPr>
        <w:t>, nominee or custodian</w:t>
      </w:r>
      <w:r w:rsidR="00680DCD" w:rsidRPr="00237CD2">
        <w:rPr>
          <w:rFonts w:asciiTheme="minorHAnsi" w:hAnsiTheme="minorHAnsi" w:cstheme="minorHAnsi"/>
        </w:rPr>
        <w:t>,</w:t>
      </w:r>
      <w:r w:rsidRPr="00237CD2">
        <w:rPr>
          <w:rFonts w:asciiTheme="minorHAnsi" w:hAnsiTheme="minorHAnsi" w:cstheme="minorHAnsi"/>
        </w:rPr>
        <w:t xml:space="preserve"> </w:t>
      </w:r>
      <w:r w:rsidR="00DF6CBA" w:rsidRPr="00237CD2">
        <w:rPr>
          <w:rFonts w:asciiTheme="minorHAnsi" w:hAnsiTheme="minorHAnsi" w:cstheme="minorHAnsi"/>
        </w:rPr>
        <w:t xml:space="preserve">or </w:t>
      </w:r>
      <w:r w:rsidRPr="00237CD2">
        <w:rPr>
          <w:rFonts w:asciiTheme="minorHAnsi" w:hAnsiTheme="minorHAnsi" w:cstheme="minorHAnsi"/>
        </w:rPr>
        <w:t>(</w:t>
      </w:r>
      <w:r w:rsidR="00DF6CBA" w:rsidRPr="00237CD2">
        <w:rPr>
          <w:rFonts w:asciiTheme="minorHAnsi" w:hAnsiTheme="minorHAnsi" w:cstheme="minorHAnsi"/>
        </w:rPr>
        <w:t>b</w:t>
      </w:r>
      <w:r w:rsidRPr="00237CD2">
        <w:rPr>
          <w:rFonts w:asciiTheme="minorHAnsi" w:hAnsiTheme="minorHAnsi" w:cstheme="minorHAnsi"/>
        </w:rPr>
        <w:t xml:space="preserve">) in respect of the acquisition of control (as control is defined in section 1124 of the CTA 2010) of any Parent Undertaking of </w:t>
      </w:r>
      <w:r w:rsidR="00C44C22" w:rsidRPr="00237CD2">
        <w:rPr>
          <w:rFonts w:asciiTheme="minorHAnsi" w:hAnsiTheme="minorHAnsi" w:cstheme="minorHAnsi"/>
        </w:rPr>
        <w:t>a</w:t>
      </w:r>
      <w:r w:rsidRPr="00237CD2">
        <w:rPr>
          <w:rFonts w:asciiTheme="minorHAnsi" w:hAnsiTheme="minorHAnsi" w:cstheme="minorHAnsi"/>
        </w:rPr>
        <w:t xml:space="preserve"> Shareholder by reason of any dealing in the </w:t>
      </w:r>
      <w:bookmarkStart w:id="465" w:name="_9kMN6H6ZWu5777EIfRgrwy"/>
      <w:r w:rsidRPr="00237CD2">
        <w:rPr>
          <w:rFonts w:asciiTheme="minorHAnsi" w:hAnsiTheme="minorHAnsi" w:cstheme="minorHAnsi"/>
        </w:rPr>
        <w:t>shares</w:t>
      </w:r>
      <w:bookmarkEnd w:id="465"/>
      <w:r w:rsidRPr="00237CD2">
        <w:rPr>
          <w:rFonts w:asciiTheme="minorHAnsi" w:hAnsiTheme="minorHAnsi" w:cstheme="minorHAnsi"/>
        </w:rPr>
        <w:t xml:space="preserve"> or securities of such Parent Undertaking which are admitted to trading on the Official List of the </w:t>
      </w:r>
      <w:bookmarkStart w:id="466" w:name="_9kR3WTr2664AEeWryvgNNxwnw6eV9LC76UdTHDO"/>
      <w:bookmarkStart w:id="467" w:name="_9kR3WTr2664AHhWryvgNNxwnw6eV9LC76UdTHDO"/>
      <w:r w:rsidRPr="00237CD2">
        <w:rPr>
          <w:rFonts w:asciiTheme="minorHAnsi" w:hAnsiTheme="minorHAnsi" w:cstheme="minorHAnsi"/>
        </w:rPr>
        <w:t>United Kingdom Listing Authority</w:t>
      </w:r>
      <w:bookmarkEnd w:id="466"/>
      <w:bookmarkEnd w:id="467"/>
      <w:r w:rsidRPr="00237CD2">
        <w:rPr>
          <w:rFonts w:asciiTheme="minorHAnsi" w:hAnsiTheme="minorHAnsi" w:cstheme="minorHAnsi"/>
        </w:rPr>
        <w:t xml:space="preserve"> or the </w:t>
      </w:r>
      <w:bookmarkStart w:id="468" w:name="_9kMHG5YVt4886BCJjw1Gs3r1"/>
      <w:r w:rsidRPr="00237CD2">
        <w:rPr>
          <w:rFonts w:asciiTheme="minorHAnsi" w:hAnsiTheme="minorHAnsi" w:cstheme="minorHAnsi"/>
        </w:rPr>
        <w:t>AIM Market</w:t>
      </w:r>
      <w:bookmarkEnd w:id="468"/>
      <w:r w:rsidRPr="00237CD2">
        <w:rPr>
          <w:rFonts w:asciiTheme="minorHAnsi" w:hAnsiTheme="minorHAnsi" w:cstheme="minorHAnsi"/>
        </w:rPr>
        <w:t xml:space="preserve"> operated by the London Stock Exchange Plc or any other recognised investment exchange (as defined in section 285 of the Financial Services and Markets Act 2000)</w:t>
      </w:r>
      <w:r w:rsidR="009A05EB" w:rsidRPr="00237CD2">
        <w:rPr>
          <w:rFonts w:asciiTheme="minorHAnsi" w:hAnsiTheme="minorHAnsi" w:cstheme="minorHAnsi"/>
        </w:rPr>
        <w:t xml:space="preserve"> or other overseas investment exchange (as defined in section 313 of the Financial Services and Markets Act 2000)</w:t>
      </w:r>
      <w:r w:rsidRPr="00237CD2">
        <w:rPr>
          <w:rFonts w:asciiTheme="minorHAnsi" w:hAnsiTheme="minorHAnsi" w:cstheme="minorHAnsi"/>
        </w:rPr>
        <w:t>.</w:t>
      </w:r>
      <w:bookmarkEnd w:id="462"/>
    </w:p>
    <w:p w14:paraId="7AA82CF7" w14:textId="77777777" w:rsidR="005D1077" w:rsidRPr="00237CD2" w:rsidRDefault="00DD1BB0" w:rsidP="00824D66">
      <w:pPr>
        <w:pStyle w:val="UKHeading1L2"/>
        <w:rPr>
          <w:rFonts w:asciiTheme="minorHAnsi" w:hAnsiTheme="minorHAnsi" w:cstheme="minorHAnsi"/>
        </w:rPr>
      </w:pPr>
      <w:bookmarkStart w:id="469" w:name="_Ref_ContractCompanion_9kb9Ur19F"/>
      <w:r w:rsidRPr="00237CD2">
        <w:rPr>
          <w:rFonts w:asciiTheme="minorHAnsi" w:hAnsiTheme="minorHAnsi" w:cstheme="minorHAnsi"/>
        </w:rPr>
        <w:t>To enable the Board to determine whether or not</w:t>
      </w:r>
      <w:r w:rsidR="00423372" w:rsidRPr="00237CD2">
        <w:rPr>
          <w:rFonts w:asciiTheme="minorHAnsi" w:hAnsiTheme="minorHAnsi" w:cstheme="minorHAnsi"/>
        </w:rPr>
        <w:t>, in the opinion of the Board,</w:t>
      </w:r>
      <w:r w:rsidRPr="00237CD2">
        <w:rPr>
          <w:rFonts w:asciiTheme="minorHAnsi" w:hAnsiTheme="minorHAnsi" w:cstheme="minorHAnsi"/>
        </w:rPr>
        <w:t xml:space="preserve"> a Shareholder is </w:t>
      </w:r>
      <w:r w:rsidR="00423372" w:rsidRPr="00237CD2">
        <w:rPr>
          <w:rFonts w:asciiTheme="minorHAnsi" w:hAnsiTheme="minorHAnsi" w:cstheme="minorHAnsi"/>
        </w:rPr>
        <w:t xml:space="preserve">(or holds an interest in Shares for the direct or indirect benefit of) </w:t>
      </w:r>
      <w:r w:rsidRPr="00237CD2">
        <w:rPr>
          <w:rFonts w:asciiTheme="minorHAnsi" w:hAnsiTheme="minorHAnsi" w:cstheme="minorHAnsi"/>
        </w:rPr>
        <w:t xml:space="preserve">a Sanctioned Person, the Board may require such Shareholder </w:t>
      </w:r>
      <w:r w:rsidR="00423372" w:rsidRPr="00237CD2">
        <w:rPr>
          <w:rFonts w:asciiTheme="minorHAnsi" w:hAnsiTheme="minorHAnsi" w:cstheme="minorHAnsi"/>
        </w:rPr>
        <w:t xml:space="preserve">(and may require such Shareholder to procure that </w:t>
      </w:r>
      <w:r w:rsidRPr="00237CD2">
        <w:rPr>
          <w:rFonts w:asciiTheme="minorHAnsi" w:hAnsiTheme="minorHAnsi" w:cstheme="minorHAnsi"/>
        </w:rPr>
        <w:t xml:space="preserve">any other </w:t>
      </w:r>
      <w:r w:rsidR="00423372" w:rsidRPr="00237CD2">
        <w:rPr>
          <w:rFonts w:asciiTheme="minorHAnsi" w:hAnsiTheme="minorHAnsi" w:cstheme="minorHAnsi"/>
        </w:rPr>
        <w:t xml:space="preserve">person(s) </w:t>
      </w:r>
      <w:r w:rsidRPr="00237CD2">
        <w:rPr>
          <w:rFonts w:asciiTheme="minorHAnsi" w:hAnsiTheme="minorHAnsi" w:cstheme="minorHAnsi"/>
        </w:rPr>
        <w:t>who the Board reasonably believe to have information relevant to that purpose</w:t>
      </w:r>
      <w:r w:rsidR="00423372" w:rsidRPr="00237CD2">
        <w:rPr>
          <w:rFonts w:asciiTheme="minorHAnsi" w:hAnsiTheme="minorHAnsi" w:cstheme="minorHAnsi"/>
        </w:rPr>
        <w:t>)</w:t>
      </w:r>
      <w:r w:rsidRPr="00237CD2">
        <w:rPr>
          <w:rFonts w:asciiTheme="minorHAnsi" w:hAnsiTheme="minorHAnsi" w:cstheme="minorHAnsi"/>
        </w:rPr>
        <w:t xml:space="preserve"> furnish to the Company </w:t>
      </w:r>
      <w:r w:rsidR="00423372" w:rsidRPr="00237CD2">
        <w:rPr>
          <w:rFonts w:asciiTheme="minorHAnsi" w:hAnsiTheme="minorHAnsi" w:cstheme="minorHAnsi"/>
        </w:rPr>
        <w:t xml:space="preserve">such </w:t>
      </w:r>
      <w:r w:rsidRPr="00237CD2">
        <w:rPr>
          <w:rFonts w:asciiTheme="minorHAnsi" w:hAnsiTheme="minorHAnsi" w:cstheme="minorHAnsi"/>
        </w:rPr>
        <w:t xml:space="preserve">information and evidence </w:t>
      </w:r>
      <w:r w:rsidR="00423372" w:rsidRPr="00237CD2">
        <w:rPr>
          <w:rFonts w:asciiTheme="minorHAnsi" w:hAnsiTheme="minorHAnsi" w:cstheme="minorHAnsi"/>
        </w:rPr>
        <w:t xml:space="preserve">as </w:t>
      </w:r>
      <w:r w:rsidRPr="00237CD2">
        <w:rPr>
          <w:rFonts w:asciiTheme="minorHAnsi" w:hAnsiTheme="minorHAnsi" w:cstheme="minorHAnsi"/>
        </w:rPr>
        <w:t xml:space="preserve">the Board may </w:t>
      </w:r>
      <w:r w:rsidR="00423372" w:rsidRPr="00237CD2">
        <w:rPr>
          <w:rFonts w:asciiTheme="minorHAnsi" w:hAnsiTheme="minorHAnsi" w:cstheme="minorHAnsi"/>
        </w:rPr>
        <w:t xml:space="preserve">reasonably </w:t>
      </w:r>
      <w:r w:rsidRPr="00237CD2">
        <w:rPr>
          <w:rFonts w:asciiTheme="minorHAnsi" w:hAnsiTheme="minorHAnsi" w:cstheme="minorHAnsi"/>
        </w:rPr>
        <w:t xml:space="preserve">request regarding any matter which the Board (in its sole discretion) deems relevant to that purpose, including (without limitation) the names, addresses and interests of all persons respectively having </w:t>
      </w:r>
      <w:r w:rsidR="002220F7" w:rsidRPr="00237CD2">
        <w:rPr>
          <w:rFonts w:asciiTheme="minorHAnsi" w:hAnsiTheme="minorHAnsi" w:cstheme="minorHAnsi"/>
        </w:rPr>
        <w:t xml:space="preserve">direct or </w:t>
      </w:r>
      <w:r w:rsidR="00911360" w:rsidRPr="00237CD2">
        <w:rPr>
          <w:rFonts w:asciiTheme="minorHAnsi" w:hAnsiTheme="minorHAnsi" w:cstheme="minorHAnsi"/>
        </w:rPr>
        <w:t xml:space="preserve">indirect </w:t>
      </w:r>
      <w:r w:rsidRPr="00237CD2">
        <w:rPr>
          <w:rFonts w:asciiTheme="minorHAnsi" w:hAnsiTheme="minorHAnsi" w:cstheme="minorHAnsi"/>
        </w:rPr>
        <w:t>interests in Shares registered in that Shareholder's name.</w:t>
      </w:r>
      <w:bookmarkEnd w:id="469"/>
    </w:p>
    <w:p w14:paraId="20D1F30C" w14:textId="3C3EC5C4" w:rsidR="006711CC" w:rsidRPr="00237CD2" w:rsidRDefault="00DD1BB0" w:rsidP="00824D66">
      <w:pPr>
        <w:pStyle w:val="UKHeading1L2"/>
        <w:rPr>
          <w:rFonts w:asciiTheme="minorHAnsi" w:hAnsiTheme="minorHAnsi" w:cstheme="minorHAnsi"/>
        </w:rPr>
      </w:pPr>
      <w:bookmarkStart w:id="470" w:name="_Ref151124840"/>
      <w:r w:rsidRPr="00237CD2">
        <w:rPr>
          <w:rFonts w:asciiTheme="minorHAnsi" w:hAnsiTheme="minorHAnsi" w:cstheme="minorHAnsi"/>
        </w:rPr>
        <w:t>If</w:t>
      </w:r>
      <w:r w:rsidR="008C21EC" w:rsidRPr="00237CD2">
        <w:rPr>
          <w:rFonts w:asciiTheme="minorHAnsi" w:hAnsiTheme="minorHAnsi" w:cstheme="minorHAnsi"/>
        </w:rPr>
        <w:t xml:space="preserve"> the Board (</w:t>
      </w:r>
      <w:r w:rsidR="00423372" w:rsidRPr="00237CD2">
        <w:rPr>
          <w:rFonts w:asciiTheme="minorHAnsi" w:hAnsiTheme="minorHAnsi" w:cstheme="minorHAnsi"/>
        </w:rPr>
        <w:t xml:space="preserve">having obtained </w:t>
      </w:r>
      <w:r w:rsidR="008C21EC" w:rsidRPr="00237CD2">
        <w:rPr>
          <w:rFonts w:asciiTheme="minorHAnsi" w:hAnsiTheme="minorHAnsi" w:cstheme="minorHAnsi"/>
        </w:rPr>
        <w:t>advice of legal counsel) determines that</w:t>
      </w:r>
      <w:r w:rsidR="00911360" w:rsidRPr="00237CD2">
        <w:rPr>
          <w:rFonts w:asciiTheme="minorHAnsi" w:hAnsiTheme="minorHAnsi" w:cstheme="minorHAnsi"/>
        </w:rPr>
        <w:t>, in the opinion of the Board,</w:t>
      </w:r>
      <w:r w:rsidR="008C21EC" w:rsidRPr="00237CD2">
        <w:rPr>
          <w:rFonts w:asciiTheme="minorHAnsi" w:hAnsiTheme="minorHAnsi" w:cstheme="minorHAnsi"/>
        </w:rPr>
        <w:t xml:space="preserve"> a Shareholder is</w:t>
      </w:r>
      <w:r w:rsidR="00911360" w:rsidRPr="00237CD2">
        <w:rPr>
          <w:rFonts w:asciiTheme="minorHAnsi" w:hAnsiTheme="minorHAnsi" w:cstheme="minorHAnsi"/>
        </w:rPr>
        <w:t xml:space="preserve"> (or holds an</w:t>
      </w:r>
      <w:r w:rsidR="00423372" w:rsidRPr="00237CD2">
        <w:rPr>
          <w:rFonts w:asciiTheme="minorHAnsi" w:hAnsiTheme="minorHAnsi" w:cstheme="minorHAnsi"/>
        </w:rPr>
        <w:t>y</w:t>
      </w:r>
      <w:r w:rsidR="00911360" w:rsidRPr="00237CD2">
        <w:rPr>
          <w:rFonts w:asciiTheme="minorHAnsi" w:hAnsiTheme="minorHAnsi" w:cstheme="minorHAnsi"/>
        </w:rPr>
        <w:t xml:space="preserve"> interest in Shares for the direct or indirect benefit of)</w:t>
      </w:r>
      <w:r w:rsidR="008C21EC" w:rsidRPr="00237CD2">
        <w:rPr>
          <w:rFonts w:asciiTheme="minorHAnsi" w:hAnsiTheme="minorHAnsi" w:cstheme="minorHAnsi"/>
        </w:rPr>
        <w:t xml:space="preserve"> a Sanctioned Person, or </w:t>
      </w:r>
      <w:r w:rsidR="00911360" w:rsidRPr="00237CD2">
        <w:rPr>
          <w:rFonts w:asciiTheme="minorHAnsi" w:hAnsiTheme="minorHAnsi" w:cstheme="minorHAnsi"/>
        </w:rPr>
        <w:t xml:space="preserve">if </w:t>
      </w:r>
      <w:r w:rsidR="008C21EC" w:rsidRPr="00237CD2">
        <w:rPr>
          <w:rFonts w:asciiTheme="minorHAnsi" w:hAnsiTheme="minorHAnsi" w:cstheme="minorHAnsi"/>
        </w:rPr>
        <w:t xml:space="preserve">any information or evidence required by the Board pursuant to Article </w:t>
      </w:r>
      <w:r w:rsidR="00E1240A" w:rsidRPr="00237CD2">
        <w:rPr>
          <w:rFonts w:asciiTheme="minorHAnsi" w:hAnsiTheme="minorHAnsi" w:cstheme="minorHAnsi"/>
        </w:rPr>
        <w:fldChar w:fldCharType="begin"/>
      </w:r>
      <w:r w:rsidR="00E1240A" w:rsidRPr="00237CD2">
        <w:rPr>
          <w:rFonts w:asciiTheme="minorHAnsi" w:hAnsiTheme="minorHAnsi" w:cstheme="minorHAnsi"/>
        </w:rPr>
        <w:instrText xml:space="preserve"> REF _Ref_ContractCompanion_9kb9Ur19F \n \h \t \* MERGEFORMAT </w:instrText>
      </w:r>
      <w:r w:rsidR="00E1240A" w:rsidRPr="00237CD2">
        <w:rPr>
          <w:rFonts w:asciiTheme="minorHAnsi" w:hAnsiTheme="minorHAnsi" w:cstheme="minorHAnsi"/>
        </w:rPr>
      </w:r>
      <w:r w:rsidR="00E1240A" w:rsidRPr="00237CD2">
        <w:rPr>
          <w:rFonts w:asciiTheme="minorHAnsi" w:hAnsiTheme="minorHAnsi" w:cstheme="minorHAnsi"/>
        </w:rPr>
        <w:fldChar w:fldCharType="separate"/>
      </w:r>
      <w:r w:rsidR="001B00E0">
        <w:rPr>
          <w:rFonts w:asciiTheme="minorHAnsi" w:hAnsiTheme="minorHAnsi" w:cstheme="minorHAnsi"/>
        </w:rPr>
        <w:t>16.5</w:t>
      </w:r>
      <w:r w:rsidR="00E1240A" w:rsidRPr="00237CD2">
        <w:rPr>
          <w:rFonts w:asciiTheme="minorHAnsi" w:hAnsiTheme="minorHAnsi" w:cstheme="minorHAnsi"/>
        </w:rPr>
        <w:fldChar w:fldCharType="end"/>
      </w:r>
      <w:r w:rsidR="008C21EC" w:rsidRPr="00237CD2">
        <w:rPr>
          <w:rFonts w:asciiTheme="minorHAnsi" w:hAnsiTheme="minorHAnsi" w:cstheme="minorHAnsi"/>
        </w:rPr>
        <w:t xml:space="preserve"> is not </w:t>
      </w:r>
      <w:r w:rsidR="00911360" w:rsidRPr="00237CD2">
        <w:rPr>
          <w:rFonts w:asciiTheme="minorHAnsi" w:hAnsiTheme="minorHAnsi" w:cstheme="minorHAnsi"/>
        </w:rPr>
        <w:t xml:space="preserve">promptly </w:t>
      </w:r>
      <w:r w:rsidR="008C21EC" w:rsidRPr="00237CD2">
        <w:rPr>
          <w:rFonts w:asciiTheme="minorHAnsi" w:hAnsiTheme="minorHAnsi" w:cstheme="minorHAnsi"/>
        </w:rPr>
        <w:t xml:space="preserve">provided </w:t>
      </w:r>
      <w:r w:rsidR="00423372" w:rsidRPr="00237CD2">
        <w:rPr>
          <w:rFonts w:asciiTheme="minorHAnsi" w:hAnsiTheme="minorHAnsi" w:cstheme="minorHAnsi"/>
        </w:rPr>
        <w:t xml:space="preserve">such that </w:t>
      </w:r>
      <w:r w:rsidR="008C21EC" w:rsidRPr="00237CD2">
        <w:rPr>
          <w:rFonts w:asciiTheme="minorHAnsi" w:hAnsiTheme="minorHAnsi" w:cstheme="minorHAnsi"/>
        </w:rPr>
        <w:t>the Board</w:t>
      </w:r>
      <w:r w:rsidR="00423372" w:rsidRPr="00237CD2">
        <w:rPr>
          <w:rFonts w:asciiTheme="minorHAnsi" w:hAnsiTheme="minorHAnsi" w:cstheme="minorHAnsi"/>
        </w:rPr>
        <w:t xml:space="preserve">, in its opinion, is unable to reasonably conclude that </w:t>
      </w:r>
      <w:r w:rsidR="008C21EC" w:rsidRPr="00237CD2">
        <w:rPr>
          <w:rFonts w:asciiTheme="minorHAnsi" w:hAnsiTheme="minorHAnsi" w:cstheme="minorHAnsi"/>
        </w:rPr>
        <w:t xml:space="preserve">the Shareholder is not </w:t>
      </w:r>
      <w:r w:rsidR="00423372" w:rsidRPr="00237CD2">
        <w:rPr>
          <w:rFonts w:asciiTheme="minorHAnsi" w:hAnsiTheme="minorHAnsi" w:cstheme="minorHAnsi"/>
        </w:rPr>
        <w:t xml:space="preserve">(nor is the Shareholder holding any interest in Shares for the direct or indirect benefit of) </w:t>
      </w:r>
      <w:r w:rsidR="008C21EC" w:rsidRPr="00237CD2">
        <w:rPr>
          <w:rFonts w:asciiTheme="minorHAnsi" w:hAnsiTheme="minorHAnsi" w:cstheme="minorHAnsi"/>
        </w:rPr>
        <w:t xml:space="preserve">a Sanctioned Person, </w:t>
      </w:r>
      <w:r w:rsidR="006711CC" w:rsidRPr="00237CD2">
        <w:rPr>
          <w:rFonts w:asciiTheme="minorHAnsi" w:hAnsiTheme="minorHAnsi" w:cstheme="minorHAnsi"/>
        </w:rPr>
        <w:t>then:</w:t>
      </w:r>
      <w:bookmarkEnd w:id="470"/>
    </w:p>
    <w:p w14:paraId="3165DBD1" w14:textId="64CE65CD" w:rsidR="006711CC" w:rsidRPr="00237CD2" w:rsidRDefault="008C21EC" w:rsidP="006711CC">
      <w:pPr>
        <w:pStyle w:val="UKHeading1L3"/>
        <w:rPr>
          <w:rFonts w:asciiTheme="minorHAnsi" w:hAnsiTheme="minorHAnsi" w:cstheme="minorHAnsi"/>
        </w:rPr>
      </w:pPr>
      <w:r w:rsidRPr="00237CD2">
        <w:rPr>
          <w:rFonts w:asciiTheme="minorHAnsi" w:hAnsiTheme="minorHAnsi" w:cstheme="minorHAnsi"/>
        </w:rPr>
        <w:t xml:space="preserve">such Shareholder will, </w:t>
      </w:r>
      <w:r w:rsidR="006711CC" w:rsidRPr="00237CD2">
        <w:rPr>
          <w:rFonts w:asciiTheme="minorHAnsi" w:hAnsiTheme="minorHAnsi" w:cstheme="minorHAnsi"/>
        </w:rPr>
        <w:t xml:space="preserve">if so determined by </w:t>
      </w:r>
      <w:r w:rsidRPr="00237CD2">
        <w:rPr>
          <w:rFonts w:asciiTheme="minorHAnsi" w:hAnsiTheme="minorHAnsi" w:cstheme="minorHAnsi"/>
        </w:rPr>
        <w:t>the Board, be deemed to have served a Transfer Notice in respect of all the Shares held</w:t>
      </w:r>
      <w:r w:rsidR="0013699B" w:rsidRPr="00237CD2">
        <w:rPr>
          <w:rFonts w:asciiTheme="minorHAnsi" w:hAnsiTheme="minorHAnsi" w:cstheme="minorHAnsi"/>
        </w:rPr>
        <w:t xml:space="preserve"> by</w:t>
      </w:r>
      <w:r w:rsidRPr="00237CD2">
        <w:rPr>
          <w:rFonts w:asciiTheme="minorHAnsi" w:hAnsiTheme="minorHAnsi" w:cstheme="minorHAnsi"/>
        </w:rPr>
        <w:t xml:space="preserve"> such Shareholder </w:t>
      </w:r>
      <w:r w:rsidR="006711CC" w:rsidRPr="00237CD2">
        <w:rPr>
          <w:rFonts w:asciiTheme="minorHAnsi" w:hAnsiTheme="minorHAnsi" w:cstheme="minorHAnsi"/>
        </w:rPr>
        <w:t>(</w:t>
      </w:r>
      <w:r w:rsidRPr="00237CD2">
        <w:rPr>
          <w:rFonts w:asciiTheme="minorHAnsi" w:hAnsiTheme="minorHAnsi" w:cstheme="minorHAnsi"/>
        </w:rPr>
        <w:t xml:space="preserve">and </w:t>
      </w:r>
      <w:r w:rsidR="006711CC" w:rsidRPr="00237CD2">
        <w:rPr>
          <w:rFonts w:asciiTheme="minorHAnsi" w:hAnsiTheme="minorHAnsi" w:cstheme="minorHAnsi"/>
        </w:rPr>
        <w:t>shall be deemed to have served a Transfer Notice immediately upon its acquisition of any other Shares pursuant to any Relevant Securities or otherwise);</w:t>
      </w:r>
      <w:r w:rsidR="003D07E0" w:rsidRPr="00237CD2">
        <w:rPr>
          <w:rFonts w:asciiTheme="minorHAnsi" w:hAnsiTheme="minorHAnsi" w:cstheme="minorHAnsi"/>
        </w:rPr>
        <w:t xml:space="preserve"> and</w:t>
      </w:r>
    </w:p>
    <w:p w14:paraId="2BAEAD34" w14:textId="192095C6" w:rsidR="00EC7365" w:rsidRPr="00237CD2" w:rsidRDefault="00B66308" w:rsidP="00720461">
      <w:pPr>
        <w:pStyle w:val="UKHeading1L3"/>
        <w:rPr>
          <w:rFonts w:asciiTheme="minorHAnsi" w:hAnsiTheme="minorHAnsi" w:cstheme="minorHAnsi"/>
        </w:rPr>
      </w:pPr>
      <w:bookmarkStart w:id="471" w:name="_Ref151124765"/>
      <w:r w:rsidRPr="00237CD2">
        <w:rPr>
          <w:rFonts w:asciiTheme="minorHAnsi" w:hAnsiTheme="minorHAnsi" w:cstheme="minorHAnsi"/>
        </w:rPr>
        <w:t>notwithstanding any provision of these Article</w:t>
      </w:r>
      <w:r w:rsidR="00B3166E" w:rsidRPr="00237CD2">
        <w:rPr>
          <w:rFonts w:asciiTheme="minorHAnsi" w:hAnsiTheme="minorHAnsi" w:cstheme="minorHAnsi"/>
        </w:rPr>
        <w:t>s</w:t>
      </w:r>
      <w:r w:rsidRPr="00237CD2">
        <w:rPr>
          <w:rFonts w:asciiTheme="minorHAnsi" w:hAnsiTheme="minorHAnsi" w:cstheme="minorHAnsi"/>
        </w:rPr>
        <w:t xml:space="preserve"> to the contrary,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_Ref151124102 \w \h </w:instrText>
      </w:r>
      <w:r w:rsidR="0013699B"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14.9(b)(ii)</w:t>
      </w:r>
      <w:r w:rsidRPr="00237CD2">
        <w:rPr>
          <w:rFonts w:asciiTheme="minorHAnsi" w:hAnsiTheme="minorHAnsi" w:cstheme="minorHAnsi"/>
        </w:rPr>
        <w:fldChar w:fldCharType="end"/>
      </w:r>
      <w:r w:rsidR="007A26D0" w:rsidRPr="00237CD2">
        <w:rPr>
          <w:rFonts w:asciiTheme="minorHAnsi" w:hAnsiTheme="minorHAnsi" w:cstheme="minorHAnsi"/>
        </w:rPr>
        <w:t xml:space="preserve"> shall not apply and</w:t>
      </w:r>
      <w:r w:rsidRPr="00237CD2">
        <w:rPr>
          <w:rFonts w:asciiTheme="minorHAnsi" w:hAnsiTheme="minorHAnsi" w:cstheme="minorHAnsi"/>
        </w:rPr>
        <w:t xml:space="preserve"> the Transfer Price in respect of such Sale Shares shall be paid at the direction of the Company to </w:t>
      </w:r>
      <w:r w:rsidR="007A26D0" w:rsidRPr="00237CD2">
        <w:rPr>
          <w:rFonts w:asciiTheme="minorHAnsi" w:hAnsiTheme="minorHAnsi" w:cstheme="minorHAnsi"/>
        </w:rPr>
        <w:t xml:space="preserve">such </w:t>
      </w:r>
      <w:r w:rsidRPr="00237CD2">
        <w:rPr>
          <w:rFonts w:asciiTheme="minorHAnsi" w:hAnsiTheme="minorHAnsi" w:cstheme="minorHAnsi"/>
        </w:rPr>
        <w:t>account (and/or otherwise subject to such direct</w:t>
      </w:r>
      <w:r w:rsidR="007A26D0" w:rsidRPr="00237CD2">
        <w:rPr>
          <w:rFonts w:asciiTheme="minorHAnsi" w:hAnsiTheme="minorHAnsi" w:cstheme="minorHAnsi"/>
        </w:rPr>
        <w:t>ions</w:t>
      </w:r>
      <w:r w:rsidRPr="00237CD2">
        <w:rPr>
          <w:rFonts w:asciiTheme="minorHAnsi" w:hAnsiTheme="minorHAnsi" w:cstheme="minorHAnsi"/>
        </w:rPr>
        <w:t xml:space="preserve"> and other arrangements</w:t>
      </w:r>
      <w:r w:rsidR="007A26D0" w:rsidRPr="00237CD2">
        <w:rPr>
          <w:rFonts w:asciiTheme="minorHAnsi" w:hAnsiTheme="minorHAnsi" w:cstheme="minorHAnsi"/>
        </w:rPr>
        <w:t>)</w:t>
      </w:r>
      <w:r w:rsidRPr="00237CD2">
        <w:rPr>
          <w:rFonts w:asciiTheme="minorHAnsi" w:hAnsiTheme="minorHAnsi" w:cstheme="minorHAnsi"/>
        </w:rPr>
        <w:t xml:space="preserve"> as the Company may establish for such purpose and the Shareholder shall have no beneficial or other interest therein</w:t>
      </w:r>
      <w:r w:rsidR="007A26D0" w:rsidRPr="00237CD2">
        <w:rPr>
          <w:rFonts w:asciiTheme="minorHAnsi" w:hAnsiTheme="minorHAnsi" w:cstheme="minorHAnsi"/>
        </w:rPr>
        <w:t xml:space="preserve"> and such amount shall be paid to such Shareholder if and when the Board may so determine that, in the opinion of the Board, the Shareholder is not (and will not hold any interest therein for the benefit of) any Sanctioned Person</w:t>
      </w:r>
      <w:r w:rsidR="003707C6" w:rsidRPr="00237CD2">
        <w:rPr>
          <w:rFonts w:asciiTheme="minorHAnsi" w:hAnsiTheme="minorHAnsi" w:cstheme="minorHAnsi"/>
        </w:rPr>
        <w:t xml:space="preserve">. The Company shall be entitled to be paid by such Shareholder, and may deduct from the Transfer Price, all costs, expenses and liabilities (including, without limitation, the costs of establishing and maintaining any such account) suffered or incurred by the Company directly or indirectly in connection with any action taken (or not taken) in connection with the matters provided for in this Article </w:t>
      </w:r>
      <w:r w:rsidR="003707C6" w:rsidRPr="00237CD2">
        <w:rPr>
          <w:rFonts w:asciiTheme="minorHAnsi" w:hAnsiTheme="minorHAnsi" w:cstheme="minorHAnsi"/>
        </w:rPr>
        <w:fldChar w:fldCharType="begin"/>
      </w:r>
      <w:r w:rsidR="003707C6" w:rsidRPr="00237CD2">
        <w:rPr>
          <w:rFonts w:asciiTheme="minorHAnsi" w:hAnsiTheme="minorHAnsi" w:cstheme="minorHAnsi"/>
        </w:rPr>
        <w:instrText xml:space="preserve"> REF _Ref151124840 \w \h </w:instrText>
      </w:r>
      <w:r w:rsidR="0013699B" w:rsidRPr="00237CD2">
        <w:rPr>
          <w:rFonts w:asciiTheme="minorHAnsi" w:hAnsiTheme="minorHAnsi" w:cstheme="minorHAnsi"/>
        </w:rPr>
        <w:instrText xml:space="preserve"> \* MERGEFORMAT </w:instrText>
      </w:r>
      <w:r w:rsidR="003707C6" w:rsidRPr="00237CD2">
        <w:rPr>
          <w:rFonts w:asciiTheme="minorHAnsi" w:hAnsiTheme="minorHAnsi" w:cstheme="minorHAnsi"/>
        </w:rPr>
      </w:r>
      <w:r w:rsidR="003707C6" w:rsidRPr="00237CD2">
        <w:rPr>
          <w:rFonts w:asciiTheme="minorHAnsi" w:hAnsiTheme="minorHAnsi" w:cstheme="minorHAnsi"/>
        </w:rPr>
        <w:fldChar w:fldCharType="separate"/>
      </w:r>
      <w:r w:rsidR="001B00E0">
        <w:rPr>
          <w:rFonts w:asciiTheme="minorHAnsi" w:hAnsiTheme="minorHAnsi" w:cstheme="minorHAnsi"/>
        </w:rPr>
        <w:t>16.6</w:t>
      </w:r>
      <w:r w:rsidR="003707C6" w:rsidRPr="00237CD2">
        <w:rPr>
          <w:rFonts w:asciiTheme="minorHAnsi" w:hAnsiTheme="minorHAnsi" w:cstheme="minorHAnsi"/>
        </w:rPr>
        <w:fldChar w:fldCharType="end"/>
      </w:r>
      <w:r w:rsidR="003707C6" w:rsidRPr="00237CD2">
        <w:rPr>
          <w:rFonts w:asciiTheme="minorHAnsi" w:hAnsiTheme="minorHAnsi" w:cstheme="minorHAnsi"/>
        </w:rPr>
        <w:t xml:space="preserve">. Save as provided in this Article </w:t>
      </w:r>
      <w:r w:rsidR="003707C6" w:rsidRPr="00237CD2">
        <w:rPr>
          <w:rFonts w:asciiTheme="minorHAnsi" w:hAnsiTheme="minorHAnsi" w:cstheme="minorHAnsi"/>
        </w:rPr>
        <w:fldChar w:fldCharType="begin"/>
      </w:r>
      <w:r w:rsidR="003707C6" w:rsidRPr="00237CD2">
        <w:rPr>
          <w:rFonts w:asciiTheme="minorHAnsi" w:hAnsiTheme="minorHAnsi" w:cstheme="minorHAnsi"/>
        </w:rPr>
        <w:instrText xml:space="preserve"> REF _Ref151124765 \w \h </w:instrText>
      </w:r>
      <w:r w:rsidR="0013699B" w:rsidRPr="00237CD2">
        <w:rPr>
          <w:rFonts w:asciiTheme="minorHAnsi" w:hAnsiTheme="minorHAnsi" w:cstheme="minorHAnsi"/>
        </w:rPr>
        <w:instrText xml:space="preserve"> \* MERGEFORMAT </w:instrText>
      </w:r>
      <w:r w:rsidR="003707C6" w:rsidRPr="00237CD2">
        <w:rPr>
          <w:rFonts w:asciiTheme="minorHAnsi" w:hAnsiTheme="minorHAnsi" w:cstheme="minorHAnsi"/>
        </w:rPr>
      </w:r>
      <w:r w:rsidR="003707C6" w:rsidRPr="00237CD2">
        <w:rPr>
          <w:rFonts w:asciiTheme="minorHAnsi" w:hAnsiTheme="minorHAnsi" w:cstheme="minorHAnsi"/>
        </w:rPr>
        <w:fldChar w:fldCharType="separate"/>
      </w:r>
      <w:r w:rsidR="001B00E0">
        <w:rPr>
          <w:rFonts w:asciiTheme="minorHAnsi" w:hAnsiTheme="minorHAnsi" w:cstheme="minorHAnsi"/>
        </w:rPr>
        <w:t>16.6(b)</w:t>
      </w:r>
      <w:r w:rsidR="003707C6" w:rsidRPr="00237CD2">
        <w:rPr>
          <w:rFonts w:asciiTheme="minorHAnsi" w:hAnsiTheme="minorHAnsi" w:cstheme="minorHAnsi"/>
        </w:rPr>
        <w:fldChar w:fldCharType="end"/>
      </w:r>
      <w:r w:rsidR="003707C6" w:rsidRPr="00237CD2">
        <w:rPr>
          <w:rFonts w:asciiTheme="minorHAnsi" w:hAnsiTheme="minorHAnsi" w:cstheme="minorHAnsi"/>
        </w:rPr>
        <w:t>, t</w:t>
      </w:r>
      <w:r w:rsidR="007A26D0" w:rsidRPr="00237CD2">
        <w:rPr>
          <w:rFonts w:asciiTheme="minorHAnsi" w:hAnsiTheme="minorHAnsi" w:cstheme="minorHAnsi"/>
        </w:rPr>
        <w:t>he Company shall have no liability or obligation to account to the Shareholder (or any other person) for such Transfer Price</w:t>
      </w:r>
      <w:bookmarkEnd w:id="471"/>
      <w:r w:rsidR="003707C6" w:rsidRPr="00237CD2">
        <w:rPr>
          <w:rFonts w:asciiTheme="minorHAnsi" w:hAnsiTheme="minorHAnsi" w:cstheme="minorHAnsi"/>
        </w:rPr>
        <w:t xml:space="preserve">. </w:t>
      </w:r>
      <w:r w:rsidR="007A26D0" w:rsidRPr="00237CD2">
        <w:rPr>
          <w:rFonts w:asciiTheme="minorHAnsi" w:hAnsiTheme="minorHAnsi" w:cstheme="minorHAnsi"/>
        </w:rPr>
        <w:t xml:space="preserve">  </w:t>
      </w:r>
    </w:p>
    <w:p w14:paraId="67377A48" w14:textId="50F142AF" w:rsidR="00F00F06" w:rsidRPr="00237CD2" w:rsidRDefault="00860DA4" w:rsidP="000F625C">
      <w:pPr>
        <w:pStyle w:val="UKHeading1L1"/>
        <w:rPr>
          <w:rFonts w:asciiTheme="minorHAnsi" w:hAnsiTheme="minorHAnsi" w:cstheme="minorHAnsi"/>
        </w:rPr>
      </w:pPr>
      <w:bookmarkStart w:id="472" w:name="_Ref43330191"/>
      <w:bookmarkStart w:id="473" w:name="_Ref43330630"/>
      <w:bookmarkStart w:id="474" w:name="_Ref43331975"/>
      <w:bookmarkStart w:id="475" w:name="_Ref44622758"/>
      <w:bookmarkStart w:id="476" w:name="_9kR3WTrAG856ACIV8rorB3yxQTFFzr6vd9RJ1ym"/>
      <w:bookmarkStart w:id="477" w:name="_Toc194489218"/>
      <w:r w:rsidRPr="00237CD2">
        <w:rPr>
          <w:rFonts w:asciiTheme="minorHAnsi" w:hAnsiTheme="minorHAnsi" w:cstheme="minorHAnsi"/>
        </w:rPr>
        <w:t xml:space="preserve">Departing </w:t>
      </w:r>
      <w:r w:rsidR="00717D59" w:rsidRPr="00237CD2">
        <w:rPr>
          <w:rFonts w:asciiTheme="minorHAnsi" w:hAnsiTheme="minorHAnsi" w:cstheme="minorHAnsi"/>
        </w:rPr>
        <w:t>Founder</w:t>
      </w:r>
      <w:bookmarkEnd w:id="472"/>
      <w:bookmarkEnd w:id="473"/>
      <w:bookmarkEnd w:id="474"/>
      <w:bookmarkEnd w:id="475"/>
      <w:bookmarkEnd w:id="476"/>
      <w:bookmarkEnd w:id="477"/>
    </w:p>
    <w:p w14:paraId="565B068E" w14:textId="4ED21085" w:rsidR="00F00F06" w:rsidRPr="00237CD2" w:rsidRDefault="00860DA4">
      <w:pPr>
        <w:pStyle w:val="Heading2"/>
        <w:ind w:firstLine="0"/>
        <w:rPr>
          <w:rFonts w:asciiTheme="minorHAnsi" w:hAnsiTheme="minorHAnsi" w:cstheme="minorHAnsi"/>
          <w:i/>
          <w:iCs/>
          <w:sz w:val="20"/>
          <w:szCs w:val="20"/>
          <w:lang w:val="en-GB"/>
        </w:rPr>
      </w:pPr>
      <w:r w:rsidRPr="00237CD2">
        <w:rPr>
          <w:rFonts w:asciiTheme="minorHAnsi" w:hAnsiTheme="minorHAnsi" w:cstheme="minorHAnsi"/>
          <w:i/>
          <w:iCs/>
          <w:sz w:val="20"/>
          <w:szCs w:val="20"/>
          <w:lang w:val="en-GB"/>
        </w:rPr>
        <w:t>Deferred Shares</w:t>
      </w:r>
    </w:p>
    <w:p w14:paraId="7D174CB9" w14:textId="75DB9C69" w:rsidR="00DB2FD9" w:rsidRPr="00237CD2" w:rsidRDefault="00F30559" w:rsidP="00824D66">
      <w:pPr>
        <w:pStyle w:val="UKHeading1L2"/>
        <w:rPr>
          <w:rFonts w:asciiTheme="minorHAnsi" w:hAnsiTheme="minorHAnsi" w:cstheme="minorHAnsi"/>
        </w:rPr>
      </w:pPr>
      <w:bookmarkStart w:id="478" w:name="_Ref45033788"/>
      <w:bookmarkStart w:id="479" w:name="_Ref43330028"/>
      <w:r>
        <w:rPr>
          <w:rFonts w:asciiTheme="minorHAnsi" w:hAnsiTheme="minorHAnsi" w:cstheme="minorHAnsi"/>
        </w:rPr>
        <w:t xml:space="preserve">Unless and to the extent that the Board and the Investor Majority determine this </w:t>
      </w:r>
      <w:r w:rsidR="009B7D18">
        <w:rPr>
          <w:rFonts w:asciiTheme="minorHAnsi" w:hAnsiTheme="minorHAnsi" w:cstheme="minorHAnsi"/>
        </w:rPr>
        <w:t xml:space="preserve">Article </w:t>
      </w:r>
      <w:r w:rsidR="001E40DA">
        <w:rPr>
          <w:rFonts w:asciiTheme="minorHAnsi" w:hAnsiTheme="minorHAnsi" w:cstheme="minorHAnsi"/>
        </w:rPr>
        <w:fldChar w:fldCharType="begin"/>
      </w:r>
      <w:r w:rsidR="001E40DA">
        <w:rPr>
          <w:rFonts w:asciiTheme="minorHAnsi" w:hAnsiTheme="minorHAnsi" w:cstheme="minorHAnsi"/>
        </w:rPr>
        <w:instrText xml:space="preserve"> REF _Ref45033788 \r \h </w:instrText>
      </w:r>
      <w:r w:rsidR="001E40DA">
        <w:rPr>
          <w:rFonts w:asciiTheme="minorHAnsi" w:hAnsiTheme="minorHAnsi" w:cstheme="minorHAnsi"/>
        </w:rPr>
      </w:r>
      <w:r w:rsidR="001E40DA">
        <w:rPr>
          <w:rFonts w:asciiTheme="minorHAnsi" w:hAnsiTheme="minorHAnsi" w:cstheme="minorHAnsi"/>
        </w:rPr>
        <w:fldChar w:fldCharType="separate"/>
      </w:r>
      <w:r w:rsidR="001E40DA">
        <w:rPr>
          <w:rFonts w:asciiTheme="minorHAnsi" w:hAnsiTheme="minorHAnsi" w:cstheme="minorHAnsi"/>
        </w:rPr>
        <w:t>17.1</w:t>
      </w:r>
      <w:r w:rsidR="001E40DA">
        <w:rPr>
          <w:rFonts w:asciiTheme="minorHAnsi" w:hAnsiTheme="minorHAnsi" w:cstheme="minorHAnsi"/>
        </w:rPr>
        <w:fldChar w:fldCharType="end"/>
      </w:r>
      <w:r w:rsidR="001E40DA">
        <w:rPr>
          <w:rFonts w:asciiTheme="minorHAnsi" w:hAnsiTheme="minorHAnsi" w:cstheme="minorHAnsi"/>
        </w:rPr>
        <w:t xml:space="preserve"> </w:t>
      </w:r>
      <w:r>
        <w:rPr>
          <w:rFonts w:asciiTheme="minorHAnsi" w:hAnsiTheme="minorHAnsi" w:cstheme="minorHAnsi"/>
        </w:rPr>
        <w:t>shall not apply</w:t>
      </w:r>
      <w:r w:rsidR="009B7D18">
        <w:rPr>
          <w:rFonts w:asciiTheme="minorHAnsi" w:hAnsiTheme="minorHAnsi" w:cstheme="minorHAnsi"/>
        </w:rPr>
        <w:t>, i</w:t>
      </w:r>
      <w:r w:rsidR="00CB5456" w:rsidRPr="00237CD2">
        <w:rPr>
          <w:rFonts w:asciiTheme="minorHAnsi" w:hAnsiTheme="minorHAnsi" w:cstheme="minorHAnsi"/>
        </w:rPr>
        <w:t>f</w:t>
      </w:r>
      <w:r w:rsidR="00860DA4" w:rsidRPr="00237CD2">
        <w:rPr>
          <w:rFonts w:asciiTheme="minorHAnsi" w:hAnsiTheme="minorHAnsi" w:cstheme="minorHAnsi"/>
        </w:rPr>
        <w:t xml:space="preserve"> a Founder ceases to be </w:t>
      </w:r>
      <w:r w:rsidR="00DB2FD9" w:rsidRPr="00237CD2">
        <w:rPr>
          <w:rFonts w:asciiTheme="minorHAnsi" w:hAnsiTheme="minorHAnsi" w:cstheme="minorHAnsi"/>
        </w:rPr>
        <w:t xml:space="preserve">(or gives or is given notice to terminate </w:t>
      </w:r>
      <w:r w:rsidR="00BD0B9D" w:rsidRPr="00237CD2">
        <w:rPr>
          <w:rFonts w:asciiTheme="minorHAnsi" w:hAnsiTheme="minorHAnsi" w:cstheme="minorHAnsi"/>
        </w:rPr>
        <w:t>their</w:t>
      </w:r>
      <w:r w:rsidR="00DB2FD9" w:rsidRPr="00237CD2">
        <w:rPr>
          <w:rFonts w:asciiTheme="minorHAnsi" w:hAnsiTheme="minorHAnsi" w:cstheme="minorHAnsi"/>
        </w:rPr>
        <w:t xml:space="preserve"> employment or consultancy as) </w:t>
      </w:r>
      <w:r w:rsidR="00860DA4" w:rsidRPr="00237CD2">
        <w:rPr>
          <w:rFonts w:asciiTheme="minorHAnsi" w:hAnsiTheme="minorHAnsi" w:cstheme="minorHAnsi"/>
        </w:rPr>
        <w:t>a</w:t>
      </w:r>
      <w:r w:rsidR="0098289C" w:rsidRPr="00237CD2">
        <w:rPr>
          <w:rFonts w:asciiTheme="minorHAnsi" w:hAnsiTheme="minorHAnsi" w:cstheme="minorHAnsi"/>
        </w:rPr>
        <w:t xml:space="preserve">n Employee </w:t>
      </w:r>
      <w:r w:rsidR="00196D5B" w:rsidRPr="00237CD2">
        <w:rPr>
          <w:rFonts w:asciiTheme="minorHAnsi" w:hAnsiTheme="minorHAnsi" w:cstheme="minorHAnsi"/>
        </w:rPr>
        <w:t>(such person being a "</w:t>
      </w:r>
      <w:r w:rsidR="00196D5B" w:rsidRPr="00237CD2">
        <w:rPr>
          <w:rFonts w:asciiTheme="minorHAnsi" w:hAnsiTheme="minorHAnsi" w:cstheme="minorHAnsi"/>
          <w:b/>
        </w:rPr>
        <w:t>Leaver</w:t>
      </w:r>
      <w:r w:rsidR="00196D5B" w:rsidRPr="00237CD2">
        <w:rPr>
          <w:rFonts w:asciiTheme="minorHAnsi" w:hAnsiTheme="minorHAnsi" w:cstheme="minorHAnsi"/>
        </w:rPr>
        <w:t>")</w:t>
      </w:r>
      <w:r w:rsidR="00DB2FD9" w:rsidRPr="00237CD2">
        <w:rPr>
          <w:rFonts w:asciiTheme="minorHAnsi" w:hAnsiTheme="minorHAnsi" w:cstheme="minorHAnsi"/>
        </w:rPr>
        <w:t>,</w:t>
      </w:r>
      <w:r w:rsidR="00860DA4" w:rsidRPr="00237CD2">
        <w:rPr>
          <w:rFonts w:asciiTheme="minorHAnsi" w:hAnsiTheme="minorHAnsi" w:cstheme="minorHAnsi"/>
        </w:rPr>
        <w:t xml:space="preserve"> the </w:t>
      </w:r>
      <w:r w:rsidR="00DB2FD9" w:rsidRPr="00237CD2">
        <w:rPr>
          <w:rFonts w:asciiTheme="minorHAnsi" w:hAnsiTheme="minorHAnsi" w:cstheme="minorHAnsi"/>
        </w:rPr>
        <w:t xml:space="preserve">following proportion of </w:t>
      </w:r>
      <w:r w:rsidR="00196D5B" w:rsidRPr="00237CD2">
        <w:rPr>
          <w:rFonts w:asciiTheme="minorHAnsi" w:hAnsiTheme="minorHAnsi" w:cstheme="minorHAnsi"/>
        </w:rPr>
        <w:t xml:space="preserve">the </w:t>
      </w:r>
      <w:bookmarkStart w:id="480" w:name="_9kMJI5YVt89569FZGcuzwB"/>
      <w:r w:rsidR="00196D5B" w:rsidRPr="00237CD2">
        <w:rPr>
          <w:rFonts w:asciiTheme="minorHAnsi" w:hAnsiTheme="minorHAnsi" w:cstheme="minorHAnsi"/>
        </w:rPr>
        <w:t>Leaver</w:t>
      </w:r>
      <w:r w:rsidR="00913282" w:rsidRPr="00237CD2">
        <w:rPr>
          <w:rFonts w:asciiTheme="minorHAnsi" w:hAnsiTheme="minorHAnsi" w:cstheme="minorHAnsi"/>
        </w:rPr>
        <w:t>'</w:t>
      </w:r>
      <w:r w:rsidR="00196D5B" w:rsidRPr="00237CD2">
        <w:rPr>
          <w:rFonts w:asciiTheme="minorHAnsi" w:hAnsiTheme="minorHAnsi" w:cstheme="minorHAnsi"/>
        </w:rPr>
        <w:t>s</w:t>
      </w:r>
      <w:bookmarkEnd w:id="480"/>
      <w:r w:rsidR="00196D5B" w:rsidRPr="00237CD2">
        <w:rPr>
          <w:rFonts w:asciiTheme="minorHAnsi" w:hAnsiTheme="minorHAnsi" w:cstheme="minorHAnsi"/>
        </w:rPr>
        <w:t xml:space="preserve"> </w:t>
      </w:r>
      <w:r w:rsidR="00E572C4">
        <w:rPr>
          <w:rFonts w:asciiTheme="minorHAnsi" w:hAnsiTheme="minorHAnsi" w:cstheme="minorHAnsi"/>
        </w:rPr>
        <w:t>Ordinary</w:t>
      </w:r>
      <w:r w:rsidR="00E572C4" w:rsidRPr="00237CD2">
        <w:rPr>
          <w:rFonts w:asciiTheme="minorHAnsi" w:hAnsiTheme="minorHAnsi" w:cstheme="minorHAnsi"/>
        </w:rPr>
        <w:t xml:space="preserve"> </w:t>
      </w:r>
      <w:r w:rsidR="00860DA4" w:rsidRPr="00237CD2">
        <w:rPr>
          <w:rFonts w:asciiTheme="minorHAnsi" w:hAnsiTheme="minorHAnsi" w:cstheme="minorHAnsi"/>
        </w:rPr>
        <w:t xml:space="preserve">Shares shall automatically convert into Deferred Shares (on the basis of one Deferred Share for each </w:t>
      </w:r>
      <w:r w:rsidR="00E572C4">
        <w:rPr>
          <w:rFonts w:asciiTheme="minorHAnsi" w:hAnsiTheme="minorHAnsi" w:cstheme="minorHAnsi"/>
        </w:rPr>
        <w:t>Ordinary</w:t>
      </w:r>
      <w:r w:rsidR="00E572C4" w:rsidRPr="00237CD2">
        <w:rPr>
          <w:rFonts w:asciiTheme="minorHAnsi" w:hAnsiTheme="minorHAnsi" w:cstheme="minorHAnsi"/>
        </w:rPr>
        <w:t xml:space="preserve"> </w:t>
      </w:r>
      <w:r w:rsidR="00C57BE2" w:rsidRPr="00237CD2">
        <w:rPr>
          <w:rFonts w:asciiTheme="minorHAnsi" w:hAnsiTheme="minorHAnsi" w:cstheme="minorHAnsi"/>
        </w:rPr>
        <w:t xml:space="preserve">Share </w:t>
      </w:r>
      <w:r w:rsidR="00860DA4" w:rsidRPr="00237CD2">
        <w:rPr>
          <w:rFonts w:asciiTheme="minorHAnsi" w:hAnsiTheme="minorHAnsi" w:cstheme="minorHAnsi"/>
        </w:rPr>
        <w:t xml:space="preserve">held) on the Effective Termination Date </w:t>
      </w:r>
      <w:r w:rsidR="00DB2FD9" w:rsidRPr="00237CD2">
        <w:rPr>
          <w:rFonts w:asciiTheme="minorHAnsi" w:hAnsiTheme="minorHAnsi" w:cstheme="minorHAnsi"/>
        </w:rPr>
        <w:t xml:space="preserve">(or, if later, </w:t>
      </w:r>
      <w:r w:rsidR="002823EF" w:rsidRPr="00237CD2">
        <w:rPr>
          <w:rFonts w:asciiTheme="minorHAnsi" w:hAnsiTheme="minorHAnsi" w:cstheme="minorHAnsi"/>
        </w:rPr>
        <w:t>any other</w:t>
      </w:r>
      <w:r w:rsidR="00DB2FD9" w:rsidRPr="00237CD2">
        <w:rPr>
          <w:rFonts w:asciiTheme="minorHAnsi" w:hAnsiTheme="minorHAnsi" w:cstheme="minorHAnsi"/>
        </w:rPr>
        <w:t xml:space="preserve"> date on which the Board </w:t>
      </w:r>
      <w:r w:rsidR="00C1193E" w:rsidRPr="00237CD2">
        <w:rPr>
          <w:rFonts w:asciiTheme="minorHAnsi" w:hAnsiTheme="minorHAnsi" w:cstheme="minorHAnsi"/>
        </w:rPr>
        <w:t xml:space="preserve">with Investor </w:t>
      </w:r>
      <w:r w:rsidR="00C37889">
        <w:rPr>
          <w:rFonts w:asciiTheme="minorHAnsi" w:hAnsiTheme="minorHAnsi" w:cstheme="minorHAnsi"/>
        </w:rPr>
        <w:t>Majority</w:t>
      </w:r>
      <w:r w:rsidR="00C37889" w:rsidRPr="00237CD2">
        <w:rPr>
          <w:rFonts w:asciiTheme="minorHAnsi" w:hAnsiTheme="minorHAnsi" w:cstheme="minorHAnsi"/>
        </w:rPr>
        <w:t xml:space="preserve"> </w:t>
      </w:r>
      <w:r w:rsidR="00C1193E" w:rsidRPr="00237CD2">
        <w:rPr>
          <w:rFonts w:asciiTheme="minorHAnsi" w:hAnsiTheme="minorHAnsi" w:cstheme="minorHAnsi"/>
        </w:rPr>
        <w:t>Consent</w:t>
      </w:r>
      <w:r w:rsidR="009A05EB" w:rsidRPr="00237CD2">
        <w:rPr>
          <w:rFonts w:asciiTheme="minorHAnsi" w:hAnsiTheme="minorHAnsi" w:cstheme="minorHAnsi"/>
        </w:rPr>
        <w:t xml:space="preserve"> </w:t>
      </w:r>
      <w:r w:rsidR="00DB2FD9" w:rsidRPr="00237CD2">
        <w:rPr>
          <w:rFonts w:asciiTheme="minorHAnsi" w:hAnsiTheme="minorHAnsi" w:cstheme="minorHAnsi"/>
        </w:rPr>
        <w:t xml:space="preserve">determines that this Article </w:t>
      </w:r>
      <w:r w:rsidR="00DB2FD9" w:rsidRPr="00237CD2">
        <w:rPr>
          <w:rFonts w:asciiTheme="minorHAnsi" w:hAnsiTheme="minorHAnsi" w:cstheme="minorHAnsi"/>
        </w:rPr>
        <w:fldChar w:fldCharType="begin"/>
      </w:r>
      <w:r w:rsidR="00DB2FD9" w:rsidRPr="00237CD2">
        <w:rPr>
          <w:rFonts w:asciiTheme="minorHAnsi" w:hAnsiTheme="minorHAnsi" w:cstheme="minorHAnsi"/>
        </w:rPr>
        <w:instrText xml:space="preserve"> REF _Ref45033788 \w \h </w:instrText>
      </w:r>
      <w:r w:rsidR="00DE3874" w:rsidRPr="00237CD2">
        <w:rPr>
          <w:rFonts w:asciiTheme="minorHAnsi" w:hAnsiTheme="minorHAnsi" w:cstheme="minorHAnsi"/>
        </w:rPr>
        <w:instrText xml:space="preserve"> \* MERGEFORMAT </w:instrText>
      </w:r>
      <w:r w:rsidR="00DB2FD9" w:rsidRPr="00237CD2">
        <w:rPr>
          <w:rFonts w:asciiTheme="minorHAnsi" w:hAnsiTheme="minorHAnsi" w:cstheme="minorHAnsi"/>
        </w:rPr>
      </w:r>
      <w:r w:rsidR="00DB2FD9" w:rsidRPr="00237CD2">
        <w:rPr>
          <w:rFonts w:asciiTheme="minorHAnsi" w:hAnsiTheme="minorHAnsi" w:cstheme="minorHAnsi"/>
        </w:rPr>
        <w:fldChar w:fldCharType="separate"/>
      </w:r>
      <w:r w:rsidR="001B00E0">
        <w:rPr>
          <w:rFonts w:asciiTheme="minorHAnsi" w:hAnsiTheme="minorHAnsi" w:cstheme="minorHAnsi"/>
        </w:rPr>
        <w:t>17.2</w:t>
      </w:r>
      <w:r w:rsidR="00DB2FD9" w:rsidRPr="00237CD2">
        <w:rPr>
          <w:rFonts w:asciiTheme="minorHAnsi" w:hAnsiTheme="minorHAnsi" w:cstheme="minorHAnsi"/>
        </w:rPr>
        <w:fldChar w:fldCharType="end"/>
      </w:r>
      <w:r w:rsidR="00DB2FD9" w:rsidRPr="00237CD2">
        <w:rPr>
          <w:rFonts w:asciiTheme="minorHAnsi" w:hAnsiTheme="minorHAnsi" w:cstheme="minorHAnsi"/>
        </w:rPr>
        <w:t xml:space="preserve"> shall apply) and, in the event of any fraction, the number of </w:t>
      </w:r>
      <w:r w:rsidR="00E572C4">
        <w:rPr>
          <w:rFonts w:asciiTheme="minorHAnsi" w:hAnsiTheme="minorHAnsi" w:cstheme="minorHAnsi"/>
        </w:rPr>
        <w:t>Ordinary</w:t>
      </w:r>
      <w:r w:rsidR="00E572C4" w:rsidRPr="00237CD2">
        <w:rPr>
          <w:rFonts w:asciiTheme="minorHAnsi" w:hAnsiTheme="minorHAnsi" w:cstheme="minorHAnsi"/>
        </w:rPr>
        <w:t xml:space="preserve"> </w:t>
      </w:r>
      <w:r w:rsidR="00DB2FD9" w:rsidRPr="00237CD2">
        <w:rPr>
          <w:rFonts w:asciiTheme="minorHAnsi" w:hAnsiTheme="minorHAnsi" w:cstheme="minorHAnsi"/>
        </w:rPr>
        <w:t xml:space="preserve">Shares so converted shall be </w:t>
      </w:r>
      <w:r w:rsidR="00860DA4" w:rsidRPr="00237CD2">
        <w:rPr>
          <w:rFonts w:asciiTheme="minorHAnsi" w:hAnsiTheme="minorHAnsi" w:cstheme="minorHAnsi"/>
        </w:rPr>
        <w:t xml:space="preserve">rounded down to the nearest whole </w:t>
      </w:r>
      <w:bookmarkStart w:id="481" w:name="_9kMN7I6ZWu5777EIfRgrwy"/>
      <w:r w:rsidR="00860DA4" w:rsidRPr="00237CD2">
        <w:rPr>
          <w:rFonts w:asciiTheme="minorHAnsi" w:hAnsiTheme="minorHAnsi" w:cstheme="minorHAnsi"/>
        </w:rPr>
        <w:t>share</w:t>
      </w:r>
      <w:bookmarkEnd w:id="481"/>
      <w:r w:rsidR="00DB2FD9" w:rsidRPr="00237CD2">
        <w:rPr>
          <w:rFonts w:asciiTheme="minorHAnsi" w:hAnsiTheme="minorHAnsi" w:cstheme="minorHAnsi"/>
        </w:rPr>
        <w:t>:</w:t>
      </w:r>
      <w:bookmarkEnd w:id="478"/>
    </w:p>
    <w:p w14:paraId="01E75EEE" w14:textId="17FA6DD2" w:rsidR="00DB2FD9" w:rsidRPr="00237CD2" w:rsidRDefault="00DB2FD9" w:rsidP="00FF3052">
      <w:pPr>
        <w:pStyle w:val="UKHeading1L3"/>
        <w:rPr>
          <w:rFonts w:asciiTheme="minorHAnsi" w:hAnsiTheme="minorHAnsi" w:cstheme="minorHAnsi"/>
        </w:rPr>
      </w:pPr>
      <w:r w:rsidRPr="00237CD2">
        <w:rPr>
          <w:rFonts w:asciiTheme="minorHAnsi" w:hAnsiTheme="minorHAnsi" w:cstheme="minorHAnsi"/>
        </w:rPr>
        <w:t xml:space="preserve">if the </w:t>
      </w:r>
      <w:r w:rsidR="001D790E">
        <w:rPr>
          <w:rFonts w:asciiTheme="minorHAnsi" w:hAnsiTheme="minorHAnsi" w:cstheme="minorHAnsi"/>
        </w:rPr>
        <w:t>Founder</w:t>
      </w:r>
      <w:r w:rsidRPr="00237CD2">
        <w:rPr>
          <w:rFonts w:asciiTheme="minorHAnsi" w:hAnsiTheme="minorHAnsi" w:cstheme="minorHAnsi"/>
        </w:rPr>
        <w:t xml:space="preserve"> is a Good Leaver, the </w:t>
      </w:r>
      <w:bookmarkStart w:id="482" w:name="_9kMKJ5YVt89569FZGcuzwB"/>
      <w:r w:rsidRPr="00237CD2">
        <w:rPr>
          <w:rFonts w:asciiTheme="minorHAnsi" w:hAnsiTheme="minorHAnsi" w:cstheme="minorHAnsi"/>
        </w:rPr>
        <w:t>Leaver</w:t>
      </w:r>
      <w:r w:rsidR="00913282" w:rsidRPr="00237CD2">
        <w:rPr>
          <w:rFonts w:asciiTheme="minorHAnsi" w:hAnsiTheme="minorHAnsi" w:cstheme="minorHAnsi"/>
        </w:rPr>
        <w:t>'</w:t>
      </w:r>
      <w:r w:rsidRPr="00237CD2">
        <w:rPr>
          <w:rFonts w:asciiTheme="minorHAnsi" w:hAnsiTheme="minorHAnsi" w:cstheme="minorHAnsi"/>
        </w:rPr>
        <w:t>s</w:t>
      </w:r>
      <w:bookmarkEnd w:id="482"/>
      <w:r w:rsidRPr="00237CD2">
        <w:rPr>
          <w:rFonts w:asciiTheme="minorHAnsi" w:hAnsiTheme="minorHAnsi" w:cstheme="minorHAnsi"/>
        </w:rPr>
        <w:t xml:space="preserve"> Percentage of such </w:t>
      </w:r>
      <w:r w:rsidR="00E572C4">
        <w:rPr>
          <w:rFonts w:asciiTheme="minorHAnsi" w:hAnsiTheme="minorHAnsi" w:cstheme="minorHAnsi"/>
        </w:rPr>
        <w:t>Ordinary</w:t>
      </w:r>
      <w:r w:rsidR="00E572C4" w:rsidRPr="00237CD2">
        <w:rPr>
          <w:rFonts w:asciiTheme="minorHAnsi" w:hAnsiTheme="minorHAnsi" w:cstheme="minorHAnsi"/>
        </w:rPr>
        <w:t xml:space="preserve"> </w:t>
      </w:r>
      <w:r w:rsidRPr="00237CD2">
        <w:rPr>
          <w:rFonts w:asciiTheme="minorHAnsi" w:hAnsiTheme="minorHAnsi" w:cstheme="minorHAnsi"/>
        </w:rPr>
        <w:t>Shares; and</w:t>
      </w:r>
    </w:p>
    <w:p w14:paraId="6B5FA32F" w14:textId="14A182FF" w:rsidR="00C57BE2" w:rsidRPr="00237CD2" w:rsidRDefault="00DB2FD9" w:rsidP="00C57BE2">
      <w:pPr>
        <w:pStyle w:val="UKHeading1L3"/>
        <w:rPr>
          <w:rFonts w:asciiTheme="minorHAnsi" w:hAnsiTheme="minorHAnsi" w:cstheme="minorHAnsi"/>
        </w:rPr>
      </w:pPr>
      <w:r w:rsidRPr="00237CD2">
        <w:rPr>
          <w:rFonts w:asciiTheme="minorHAnsi" w:hAnsiTheme="minorHAnsi" w:cstheme="minorHAnsi"/>
        </w:rPr>
        <w:t xml:space="preserve">if the </w:t>
      </w:r>
      <w:r w:rsidR="001D790E">
        <w:rPr>
          <w:rFonts w:asciiTheme="minorHAnsi" w:hAnsiTheme="minorHAnsi" w:cstheme="minorHAnsi"/>
        </w:rPr>
        <w:t>Founder</w:t>
      </w:r>
      <w:r w:rsidRPr="00237CD2">
        <w:rPr>
          <w:rFonts w:asciiTheme="minorHAnsi" w:hAnsiTheme="minorHAnsi" w:cstheme="minorHAnsi"/>
        </w:rPr>
        <w:t xml:space="preserve"> is a Bad Leaver, all of such </w:t>
      </w:r>
      <w:r w:rsidR="00E572C4">
        <w:rPr>
          <w:rFonts w:asciiTheme="minorHAnsi" w:hAnsiTheme="minorHAnsi" w:cstheme="minorHAnsi"/>
        </w:rPr>
        <w:t>Ordinary</w:t>
      </w:r>
      <w:r w:rsidR="00E572C4" w:rsidRPr="00237CD2">
        <w:rPr>
          <w:rFonts w:asciiTheme="minorHAnsi" w:hAnsiTheme="minorHAnsi" w:cstheme="minorHAnsi"/>
        </w:rPr>
        <w:t xml:space="preserve"> </w:t>
      </w:r>
      <w:r w:rsidRPr="00237CD2">
        <w:rPr>
          <w:rFonts w:asciiTheme="minorHAnsi" w:hAnsiTheme="minorHAnsi" w:cstheme="minorHAnsi"/>
        </w:rPr>
        <w:t>Shares</w:t>
      </w:r>
      <w:bookmarkEnd w:id="479"/>
      <w:r w:rsidR="0023038F" w:rsidRPr="00237CD2">
        <w:rPr>
          <w:rFonts w:asciiTheme="minorHAnsi" w:hAnsiTheme="minorHAnsi" w:cstheme="minorHAnsi"/>
        </w:rPr>
        <w:t>,</w:t>
      </w:r>
    </w:p>
    <w:p w14:paraId="4528BA7B" w14:textId="3B5161CF" w:rsidR="0023038F" w:rsidRPr="00237CD2" w:rsidRDefault="00AE7C35" w:rsidP="0023038F">
      <w:pPr>
        <w:ind w:left="720"/>
        <w:jc w:val="both"/>
        <w:rPr>
          <w:rFonts w:asciiTheme="minorHAnsi" w:hAnsiTheme="minorHAnsi" w:cstheme="minorHAnsi"/>
          <w:sz w:val="20"/>
          <w:szCs w:val="20"/>
        </w:rPr>
      </w:pPr>
      <w:r>
        <w:rPr>
          <w:rFonts w:asciiTheme="minorHAnsi" w:hAnsiTheme="minorHAnsi" w:cstheme="minorHAnsi"/>
          <w:sz w:val="20"/>
          <w:szCs w:val="20"/>
        </w:rPr>
        <w:t>[</w:t>
      </w:r>
      <w:r w:rsidR="0023038F" w:rsidRPr="00237CD2">
        <w:rPr>
          <w:rFonts w:asciiTheme="minorHAnsi" w:hAnsiTheme="minorHAnsi" w:cstheme="minorHAnsi"/>
          <w:sz w:val="20"/>
          <w:szCs w:val="20"/>
        </w:rPr>
        <w:t xml:space="preserve">save that if such Founder </w:t>
      </w:r>
      <w:r w:rsidR="000B399F">
        <w:rPr>
          <w:rFonts w:asciiTheme="minorHAnsi" w:hAnsiTheme="minorHAnsi" w:cstheme="minorHAnsi"/>
          <w:sz w:val="20"/>
          <w:szCs w:val="20"/>
        </w:rPr>
        <w:t>is a Leaver</w:t>
      </w:r>
      <w:r w:rsidR="0023038F" w:rsidRPr="00237CD2">
        <w:rPr>
          <w:rFonts w:asciiTheme="minorHAnsi" w:hAnsiTheme="minorHAnsi" w:cstheme="minorHAnsi"/>
          <w:sz w:val="20"/>
          <w:szCs w:val="20"/>
        </w:rPr>
        <w:t xml:space="preserve"> within </w:t>
      </w:r>
      <w:r>
        <w:rPr>
          <w:rFonts w:asciiTheme="minorHAnsi" w:hAnsiTheme="minorHAnsi" w:cstheme="minorHAnsi"/>
          <w:sz w:val="20"/>
          <w:szCs w:val="20"/>
        </w:rPr>
        <w:t>[</w:t>
      </w:r>
      <w:r w:rsidR="0023038F" w:rsidRPr="00237CD2">
        <w:rPr>
          <w:rFonts w:asciiTheme="minorHAnsi" w:hAnsiTheme="minorHAnsi" w:cstheme="minorHAnsi"/>
          <w:sz w:val="20"/>
          <w:szCs w:val="20"/>
        </w:rPr>
        <w:t>12 months</w:t>
      </w:r>
      <w:r>
        <w:rPr>
          <w:rFonts w:asciiTheme="minorHAnsi" w:hAnsiTheme="minorHAnsi" w:cstheme="minorHAnsi"/>
          <w:sz w:val="20"/>
          <w:szCs w:val="20"/>
        </w:rPr>
        <w:t>]</w:t>
      </w:r>
      <w:r w:rsidR="0023038F" w:rsidRPr="00237CD2">
        <w:rPr>
          <w:rFonts w:asciiTheme="minorHAnsi" w:hAnsiTheme="minorHAnsi" w:cstheme="minorHAnsi"/>
          <w:sz w:val="20"/>
          <w:szCs w:val="20"/>
        </w:rPr>
        <w:t xml:space="preserve"> from the Commencement Date all of such </w:t>
      </w:r>
      <w:r w:rsidR="00E572C4" w:rsidRPr="000000AA">
        <w:rPr>
          <w:rFonts w:asciiTheme="minorHAnsi" w:hAnsiTheme="minorHAnsi" w:cstheme="minorHAnsi"/>
          <w:sz w:val="20"/>
          <w:szCs w:val="20"/>
        </w:rPr>
        <w:t>Ordinary</w:t>
      </w:r>
      <w:r w:rsidR="00E572C4" w:rsidRPr="00237CD2">
        <w:rPr>
          <w:rFonts w:asciiTheme="minorHAnsi" w:hAnsiTheme="minorHAnsi" w:cstheme="minorHAnsi"/>
        </w:rPr>
        <w:t xml:space="preserve"> </w:t>
      </w:r>
      <w:r w:rsidR="0023038F" w:rsidRPr="00237CD2">
        <w:rPr>
          <w:rFonts w:asciiTheme="minorHAnsi" w:hAnsiTheme="minorHAnsi" w:cstheme="minorHAnsi"/>
          <w:sz w:val="20"/>
          <w:szCs w:val="20"/>
        </w:rPr>
        <w:t>Shares shall so convert.</w:t>
      </w:r>
      <w:r>
        <w:rPr>
          <w:rFonts w:asciiTheme="minorHAnsi" w:hAnsiTheme="minorHAnsi" w:cstheme="minorHAnsi"/>
          <w:sz w:val="20"/>
          <w:szCs w:val="20"/>
        </w:rPr>
        <w:t>]</w:t>
      </w:r>
      <w:r>
        <w:rPr>
          <w:rStyle w:val="FootnoteReference"/>
          <w:rFonts w:asciiTheme="minorHAnsi" w:hAnsiTheme="minorHAnsi" w:cstheme="minorHAnsi"/>
          <w:sz w:val="20"/>
          <w:szCs w:val="20"/>
        </w:rPr>
        <w:footnoteReference w:id="7"/>
      </w:r>
    </w:p>
    <w:p w14:paraId="592E7E70" w14:textId="77777777" w:rsidR="0023038F" w:rsidRPr="00237CD2" w:rsidRDefault="0023038F" w:rsidP="0023038F">
      <w:pPr>
        <w:rPr>
          <w:lang w:val="en-GB"/>
        </w:rPr>
      </w:pPr>
    </w:p>
    <w:p w14:paraId="4F0438FC" w14:textId="77777777" w:rsidR="009A05EB" w:rsidRPr="00237CD2" w:rsidRDefault="00860DA4" w:rsidP="00824D66">
      <w:pPr>
        <w:pStyle w:val="UKHeading1L2"/>
        <w:rPr>
          <w:rFonts w:asciiTheme="minorHAnsi" w:hAnsiTheme="minorHAnsi" w:cstheme="minorHAnsi"/>
        </w:rPr>
      </w:pPr>
      <w:bookmarkStart w:id="483" w:name="_Ref43331914"/>
      <w:r w:rsidRPr="00237CD2">
        <w:rPr>
          <w:rFonts w:asciiTheme="minorHAnsi" w:hAnsiTheme="minorHAnsi" w:cstheme="minorHAnsi"/>
        </w:rPr>
        <w:t>Upon such conversion into Deferred Shares</w:t>
      </w:r>
      <w:r w:rsidR="009A05EB" w:rsidRPr="00237CD2">
        <w:rPr>
          <w:rFonts w:asciiTheme="minorHAnsi" w:hAnsiTheme="minorHAnsi" w:cstheme="minorHAnsi"/>
        </w:rPr>
        <w:t>:</w:t>
      </w:r>
      <w:r w:rsidR="00196D5B" w:rsidRPr="00237CD2">
        <w:rPr>
          <w:rFonts w:asciiTheme="minorHAnsi" w:hAnsiTheme="minorHAnsi" w:cstheme="minorHAnsi"/>
        </w:rPr>
        <w:t xml:space="preserve"> </w:t>
      </w:r>
    </w:p>
    <w:p w14:paraId="700AFF93" w14:textId="02498806" w:rsidR="009A05EB" w:rsidRPr="00237CD2" w:rsidRDefault="00860DA4" w:rsidP="00D9271F">
      <w:pPr>
        <w:pStyle w:val="UKHeading1L3"/>
        <w:rPr>
          <w:rFonts w:asciiTheme="minorHAnsi" w:hAnsiTheme="minorHAnsi" w:cstheme="minorHAnsi"/>
        </w:rPr>
      </w:pPr>
      <w:r w:rsidRPr="00237CD2">
        <w:rPr>
          <w:rFonts w:asciiTheme="minorHAnsi" w:hAnsiTheme="minorHAnsi" w:cstheme="minorHAnsi"/>
        </w:rPr>
        <w:t xml:space="preserve">the Company shall </w:t>
      </w:r>
      <w:r w:rsidR="00196D5B" w:rsidRPr="00237CD2">
        <w:rPr>
          <w:rFonts w:asciiTheme="minorHAnsi" w:hAnsiTheme="minorHAnsi" w:cstheme="minorHAnsi"/>
        </w:rPr>
        <w:t>record in</w:t>
      </w:r>
      <w:r w:rsidRPr="00237CD2">
        <w:rPr>
          <w:rFonts w:asciiTheme="minorHAnsi" w:hAnsiTheme="minorHAnsi" w:cstheme="minorHAnsi"/>
        </w:rPr>
        <w:t xml:space="preserve"> the register of members of the Company </w:t>
      </w:r>
      <w:r w:rsidR="00196D5B" w:rsidRPr="00237CD2">
        <w:rPr>
          <w:rFonts w:asciiTheme="minorHAnsi" w:hAnsiTheme="minorHAnsi" w:cstheme="minorHAnsi"/>
        </w:rPr>
        <w:t xml:space="preserve">each holder of </w:t>
      </w:r>
      <w:r w:rsidR="00E572C4">
        <w:rPr>
          <w:rFonts w:asciiTheme="minorHAnsi" w:hAnsiTheme="minorHAnsi" w:cstheme="minorHAnsi"/>
        </w:rPr>
        <w:t>Ordinary</w:t>
      </w:r>
      <w:r w:rsidR="00E572C4" w:rsidRPr="00237CD2">
        <w:rPr>
          <w:rFonts w:asciiTheme="minorHAnsi" w:hAnsiTheme="minorHAnsi" w:cstheme="minorHAnsi"/>
        </w:rPr>
        <w:t xml:space="preserve"> </w:t>
      </w:r>
      <w:r w:rsidR="00196D5B" w:rsidRPr="00237CD2">
        <w:rPr>
          <w:rFonts w:asciiTheme="minorHAnsi" w:hAnsiTheme="minorHAnsi" w:cstheme="minorHAnsi"/>
        </w:rPr>
        <w:t xml:space="preserve">Shares so converted </w:t>
      </w:r>
      <w:r w:rsidRPr="00237CD2">
        <w:rPr>
          <w:rFonts w:asciiTheme="minorHAnsi" w:hAnsiTheme="minorHAnsi" w:cstheme="minorHAnsi"/>
        </w:rPr>
        <w:t>as the holder of the appropriate number of Deferred Shares</w:t>
      </w:r>
      <w:r w:rsidR="009A05EB" w:rsidRPr="00237CD2">
        <w:rPr>
          <w:rFonts w:asciiTheme="minorHAnsi" w:hAnsiTheme="minorHAnsi" w:cstheme="minorHAnsi"/>
        </w:rPr>
        <w:t>;</w:t>
      </w:r>
      <w:r w:rsidRPr="00237CD2">
        <w:rPr>
          <w:rFonts w:asciiTheme="minorHAnsi" w:hAnsiTheme="minorHAnsi" w:cstheme="minorHAnsi"/>
        </w:rPr>
        <w:t xml:space="preserve"> </w:t>
      </w:r>
      <w:r w:rsidR="00196D5B" w:rsidRPr="00237CD2">
        <w:rPr>
          <w:rFonts w:asciiTheme="minorHAnsi" w:hAnsiTheme="minorHAnsi" w:cstheme="minorHAnsi"/>
        </w:rPr>
        <w:t xml:space="preserve">and </w:t>
      </w:r>
    </w:p>
    <w:p w14:paraId="70FB970C" w14:textId="01D9313C" w:rsidR="009A05EB" w:rsidRPr="00237CD2" w:rsidRDefault="00860DA4" w:rsidP="009A05EB">
      <w:pPr>
        <w:pStyle w:val="UKHeading1L3"/>
        <w:rPr>
          <w:rFonts w:asciiTheme="minorHAnsi" w:hAnsiTheme="minorHAnsi" w:cstheme="minorHAnsi"/>
        </w:rPr>
      </w:pPr>
      <w:r w:rsidRPr="00237CD2">
        <w:rPr>
          <w:rFonts w:asciiTheme="minorHAnsi" w:hAnsiTheme="minorHAnsi" w:cstheme="minorHAnsi"/>
        </w:rPr>
        <w:t xml:space="preserve">the </w:t>
      </w:r>
      <w:r w:rsidR="00196D5B" w:rsidRPr="00237CD2">
        <w:rPr>
          <w:rFonts w:asciiTheme="minorHAnsi" w:hAnsiTheme="minorHAnsi" w:cstheme="minorHAnsi"/>
        </w:rPr>
        <w:t>Leaver</w:t>
      </w:r>
      <w:r w:rsidRPr="00237CD2">
        <w:rPr>
          <w:rFonts w:asciiTheme="minorHAnsi" w:hAnsiTheme="minorHAnsi" w:cstheme="minorHAnsi"/>
        </w:rPr>
        <w:t xml:space="preserve"> (and </w:t>
      </w:r>
      <w:r w:rsidR="00BD0B9D" w:rsidRPr="00237CD2">
        <w:rPr>
          <w:rFonts w:asciiTheme="minorHAnsi" w:hAnsiTheme="minorHAnsi" w:cstheme="minorHAnsi"/>
        </w:rPr>
        <w:t>their</w:t>
      </w:r>
      <w:r w:rsidRPr="00237CD2">
        <w:rPr>
          <w:rFonts w:asciiTheme="minorHAnsi" w:hAnsiTheme="minorHAnsi" w:cstheme="minorHAnsi"/>
        </w:rPr>
        <w:t xml:space="preserve"> Permitted Transferee(s)) shall deliver to the Company at its registered office the </w:t>
      </w:r>
      <w:bookmarkStart w:id="484" w:name="_9kMN8J6ZWu5777EIfRgrwy"/>
      <w:r w:rsidRPr="00237CD2">
        <w:rPr>
          <w:rFonts w:asciiTheme="minorHAnsi" w:hAnsiTheme="minorHAnsi" w:cstheme="minorHAnsi"/>
        </w:rPr>
        <w:t>share</w:t>
      </w:r>
      <w:bookmarkEnd w:id="484"/>
      <w:r w:rsidRPr="00237CD2">
        <w:rPr>
          <w:rFonts w:asciiTheme="minorHAnsi" w:hAnsiTheme="minorHAnsi" w:cstheme="minorHAnsi"/>
        </w:rPr>
        <w:t xml:space="preserve"> certificate(s) (to the extent not already in the possession of the Company) (or an indemnity for </w:t>
      </w:r>
      <w:r w:rsidR="00C57BE2" w:rsidRPr="00237CD2">
        <w:rPr>
          <w:rFonts w:asciiTheme="minorHAnsi" w:hAnsiTheme="minorHAnsi" w:cstheme="minorHAnsi"/>
        </w:rPr>
        <w:t xml:space="preserve">any </w:t>
      </w:r>
      <w:r w:rsidRPr="00237CD2">
        <w:rPr>
          <w:rFonts w:asciiTheme="minorHAnsi" w:hAnsiTheme="minorHAnsi" w:cstheme="minorHAnsi"/>
        </w:rPr>
        <w:t xml:space="preserve">lost certificate in a form acceptable to the Board) for the </w:t>
      </w:r>
      <w:r w:rsidR="00E572C4">
        <w:rPr>
          <w:rFonts w:asciiTheme="minorHAnsi" w:hAnsiTheme="minorHAnsi" w:cstheme="minorHAnsi"/>
        </w:rPr>
        <w:t>Ordinary</w:t>
      </w:r>
      <w:r w:rsidR="00E572C4" w:rsidRPr="00237CD2">
        <w:rPr>
          <w:rFonts w:asciiTheme="minorHAnsi" w:hAnsiTheme="minorHAnsi" w:cstheme="minorHAnsi"/>
        </w:rPr>
        <w:t xml:space="preserve"> </w:t>
      </w:r>
      <w:r w:rsidR="00C57BE2" w:rsidRPr="00237CD2">
        <w:rPr>
          <w:rFonts w:asciiTheme="minorHAnsi" w:hAnsiTheme="minorHAnsi" w:cstheme="minorHAnsi"/>
        </w:rPr>
        <w:t xml:space="preserve">Shares </w:t>
      </w:r>
      <w:r w:rsidR="004D6951" w:rsidRPr="00237CD2">
        <w:rPr>
          <w:rFonts w:asciiTheme="minorHAnsi" w:hAnsiTheme="minorHAnsi" w:cstheme="minorHAnsi"/>
        </w:rPr>
        <w:t xml:space="preserve">so </w:t>
      </w:r>
      <w:r w:rsidR="00196D5B" w:rsidRPr="00237CD2">
        <w:rPr>
          <w:rFonts w:asciiTheme="minorHAnsi" w:hAnsiTheme="minorHAnsi" w:cstheme="minorHAnsi"/>
        </w:rPr>
        <w:t>converted</w:t>
      </w:r>
      <w:r w:rsidR="009A05EB" w:rsidRPr="00237CD2">
        <w:rPr>
          <w:rFonts w:asciiTheme="minorHAnsi" w:hAnsiTheme="minorHAnsi" w:cstheme="minorHAnsi"/>
        </w:rPr>
        <w:t>;</w:t>
      </w:r>
      <w:r w:rsidR="00196D5B" w:rsidRPr="00237CD2">
        <w:rPr>
          <w:rFonts w:asciiTheme="minorHAnsi" w:hAnsiTheme="minorHAnsi" w:cstheme="minorHAnsi"/>
        </w:rPr>
        <w:t xml:space="preserve"> and </w:t>
      </w:r>
    </w:p>
    <w:p w14:paraId="7EDE8FE1" w14:textId="054C5C9C" w:rsidR="009A05EB" w:rsidRPr="00237CD2" w:rsidRDefault="00196D5B" w:rsidP="009A05EB">
      <w:pPr>
        <w:pStyle w:val="UKHeading1L3"/>
        <w:rPr>
          <w:rFonts w:asciiTheme="minorHAnsi" w:hAnsiTheme="minorHAnsi" w:cstheme="minorHAnsi"/>
        </w:rPr>
      </w:pPr>
      <w:r w:rsidRPr="00237CD2">
        <w:rPr>
          <w:rFonts w:asciiTheme="minorHAnsi" w:hAnsiTheme="minorHAnsi" w:cstheme="minorHAnsi"/>
        </w:rPr>
        <w:t xml:space="preserve">subject to </w:t>
      </w:r>
      <w:r w:rsidR="00860DA4" w:rsidRPr="00237CD2">
        <w:rPr>
          <w:rFonts w:asciiTheme="minorHAnsi" w:hAnsiTheme="minorHAnsi" w:cstheme="minorHAnsi"/>
        </w:rPr>
        <w:t>such delivery</w:t>
      </w:r>
      <w:r w:rsidRPr="00237CD2">
        <w:rPr>
          <w:rFonts w:asciiTheme="minorHAnsi" w:hAnsiTheme="minorHAnsi" w:cstheme="minorHAnsi"/>
        </w:rPr>
        <w:t>,</w:t>
      </w:r>
      <w:r w:rsidR="00860DA4" w:rsidRPr="00237CD2">
        <w:rPr>
          <w:rFonts w:asciiTheme="minorHAnsi" w:hAnsiTheme="minorHAnsi" w:cstheme="minorHAnsi"/>
        </w:rPr>
        <w:t xml:space="preserve"> there shall</w:t>
      </w:r>
      <w:r w:rsidR="009A05EB" w:rsidRPr="00237CD2">
        <w:rPr>
          <w:rFonts w:asciiTheme="minorHAnsi" w:hAnsiTheme="minorHAnsi" w:cstheme="minorHAnsi"/>
        </w:rPr>
        <w:t xml:space="preserve"> </w:t>
      </w:r>
      <w:r w:rsidR="00860DA4" w:rsidRPr="00237CD2">
        <w:rPr>
          <w:rFonts w:asciiTheme="minorHAnsi" w:hAnsiTheme="minorHAnsi" w:cstheme="minorHAnsi"/>
        </w:rPr>
        <w:t xml:space="preserve">be issued to </w:t>
      </w:r>
      <w:r w:rsidRPr="00237CD2">
        <w:rPr>
          <w:rFonts w:asciiTheme="minorHAnsi" w:hAnsiTheme="minorHAnsi" w:cstheme="minorHAnsi"/>
        </w:rPr>
        <w:t xml:space="preserve">the </w:t>
      </w:r>
      <w:r w:rsidR="00F05860" w:rsidRPr="00237CD2">
        <w:rPr>
          <w:rFonts w:asciiTheme="minorHAnsi" w:hAnsiTheme="minorHAnsi" w:cstheme="minorHAnsi"/>
        </w:rPr>
        <w:t>Share</w:t>
      </w:r>
      <w:r w:rsidRPr="00237CD2">
        <w:rPr>
          <w:rFonts w:asciiTheme="minorHAnsi" w:hAnsiTheme="minorHAnsi" w:cstheme="minorHAnsi"/>
        </w:rPr>
        <w:t xml:space="preserve">holder (subject to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_Ref45034378 \w \h </w:instrText>
      </w:r>
      <w:r w:rsidR="00CF7B2F"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9.2(e)</w:t>
      </w:r>
      <w:r w:rsidRPr="00237CD2">
        <w:rPr>
          <w:rFonts w:asciiTheme="minorHAnsi" w:hAnsiTheme="minorHAnsi" w:cstheme="minorHAnsi"/>
        </w:rPr>
        <w:fldChar w:fldCharType="end"/>
      </w:r>
      <w:r w:rsidRPr="00237CD2">
        <w:rPr>
          <w:rFonts w:asciiTheme="minorHAnsi" w:hAnsiTheme="minorHAnsi" w:cstheme="minorHAnsi"/>
        </w:rPr>
        <w:t>) new</w:t>
      </w:r>
      <w:r w:rsidR="00860DA4" w:rsidRPr="00237CD2">
        <w:rPr>
          <w:rFonts w:asciiTheme="minorHAnsi" w:hAnsiTheme="minorHAnsi" w:cstheme="minorHAnsi"/>
        </w:rPr>
        <w:t xml:space="preserve"> </w:t>
      </w:r>
      <w:bookmarkStart w:id="485" w:name="_9kMN9K6ZWu5777EIfRgrwy"/>
      <w:r w:rsidR="00860DA4" w:rsidRPr="00237CD2">
        <w:rPr>
          <w:rFonts w:asciiTheme="minorHAnsi" w:hAnsiTheme="minorHAnsi" w:cstheme="minorHAnsi"/>
        </w:rPr>
        <w:t>share</w:t>
      </w:r>
      <w:bookmarkEnd w:id="485"/>
      <w:r w:rsidR="00860DA4" w:rsidRPr="00237CD2">
        <w:rPr>
          <w:rFonts w:asciiTheme="minorHAnsi" w:hAnsiTheme="minorHAnsi" w:cstheme="minorHAnsi"/>
        </w:rPr>
        <w:t xml:space="preserve"> certificate(s) for the number of Deferred Shares resulting from the relevant conversion and any remaining </w:t>
      </w:r>
      <w:r w:rsidR="00E572C4">
        <w:rPr>
          <w:rFonts w:asciiTheme="minorHAnsi" w:hAnsiTheme="minorHAnsi" w:cstheme="minorHAnsi"/>
        </w:rPr>
        <w:t>Ordinary</w:t>
      </w:r>
      <w:r w:rsidR="00E572C4" w:rsidRPr="00237CD2">
        <w:rPr>
          <w:rFonts w:asciiTheme="minorHAnsi" w:hAnsiTheme="minorHAnsi" w:cstheme="minorHAnsi"/>
        </w:rPr>
        <w:t xml:space="preserve"> </w:t>
      </w:r>
      <w:r w:rsidR="00C57BE2" w:rsidRPr="00237CD2">
        <w:rPr>
          <w:rFonts w:asciiTheme="minorHAnsi" w:hAnsiTheme="minorHAnsi" w:cstheme="minorHAnsi"/>
        </w:rPr>
        <w:t>Shares</w:t>
      </w:r>
      <w:r w:rsidRPr="00237CD2">
        <w:rPr>
          <w:rFonts w:asciiTheme="minorHAnsi" w:hAnsiTheme="minorHAnsi" w:cstheme="minorHAnsi"/>
        </w:rPr>
        <w:t>, held by such Shareholder</w:t>
      </w:r>
      <w:r w:rsidR="00860DA4" w:rsidRPr="00237CD2">
        <w:rPr>
          <w:rFonts w:asciiTheme="minorHAnsi" w:hAnsiTheme="minorHAnsi" w:cstheme="minorHAnsi"/>
        </w:rPr>
        <w:t>.</w:t>
      </w:r>
      <w:bookmarkEnd w:id="483"/>
      <w:r w:rsidRPr="00237CD2">
        <w:rPr>
          <w:rFonts w:asciiTheme="minorHAnsi" w:hAnsiTheme="minorHAnsi" w:cstheme="minorHAnsi"/>
        </w:rPr>
        <w:t xml:space="preserve"> </w:t>
      </w:r>
    </w:p>
    <w:p w14:paraId="3B42B9ED" w14:textId="77777777" w:rsidR="00CF7B2F" w:rsidRPr="00237CD2" w:rsidRDefault="00196D5B" w:rsidP="00D9271F">
      <w:pPr>
        <w:pStyle w:val="UKBasicL2"/>
        <w:rPr>
          <w:rFonts w:asciiTheme="minorHAnsi" w:hAnsiTheme="minorHAnsi" w:cstheme="minorHAnsi"/>
        </w:rPr>
      </w:pPr>
      <w:r w:rsidRPr="00237CD2">
        <w:rPr>
          <w:rFonts w:asciiTheme="minorHAnsi" w:hAnsiTheme="minorHAnsi" w:cstheme="minorHAnsi"/>
        </w:rPr>
        <w:t xml:space="preserve">If any Shareholder fails to so deliver to the Company any such </w:t>
      </w:r>
      <w:bookmarkStart w:id="486" w:name="_9kMNAL6ZWu5777EIfRgrwy"/>
      <w:r w:rsidRPr="00237CD2">
        <w:rPr>
          <w:rFonts w:asciiTheme="minorHAnsi" w:hAnsiTheme="minorHAnsi" w:cstheme="minorHAnsi"/>
        </w:rPr>
        <w:t>share</w:t>
      </w:r>
      <w:bookmarkEnd w:id="486"/>
      <w:r w:rsidRPr="00237CD2">
        <w:rPr>
          <w:rFonts w:asciiTheme="minorHAnsi" w:hAnsiTheme="minorHAnsi" w:cstheme="minorHAnsi"/>
        </w:rPr>
        <w:t xml:space="preserve"> certificate (or such an indemnity for any lost certificate), the </w:t>
      </w:r>
      <w:r w:rsidR="00CF7B2F" w:rsidRPr="00237CD2">
        <w:rPr>
          <w:rFonts w:asciiTheme="minorHAnsi" w:hAnsiTheme="minorHAnsi" w:cstheme="minorHAnsi"/>
        </w:rPr>
        <w:t>chairperson</w:t>
      </w:r>
      <w:r w:rsidRPr="00237CD2">
        <w:rPr>
          <w:rFonts w:asciiTheme="minorHAnsi" w:hAnsiTheme="minorHAnsi" w:cstheme="minorHAnsi"/>
        </w:rPr>
        <w:t xml:space="preserve"> of the Company or, failing </w:t>
      </w:r>
      <w:r w:rsidR="00CC143B" w:rsidRPr="00237CD2">
        <w:rPr>
          <w:rFonts w:asciiTheme="minorHAnsi" w:hAnsiTheme="minorHAnsi" w:cstheme="minorHAnsi"/>
        </w:rPr>
        <w:t>them</w:t>
      </w:r>
      <w:r w:rsidRPr="00237CD2">
        <w:rPr>
          <w:rFonts w:asciiTheme="minorHAnsi" w:hAnsiTheme="minorHAnsi" w:cstheme="minorHAnsi"/>
        </w:rPr>
        <w:t xml:space="preserve">, one of the </w:t>
      </w:r>
      <w:r w:rsidR="00CF7B2F" w:rsidRPr="00237CD2">
        <w:rPr>
          <w:rFonts w:asciiTheme="minorHAnsi" w:hAnsiTheme="minorHAnsi" w:cstheme="minorHAnsi"/>
        </w:rPr>
        <w:t>Directors</w:t>
      </w:r>
      <w:r w:rsidRPr="00237CD2">
        <w:rPr>
          <w:rFonts w:asciiTheme="minorHAnsi" w:hAnsiTheme="minorHAnsi" w:cstheme="minorHAnsi"/>
        </w:rPr>
        <w:t>, or some other person nominated by a resolution of the Board, may as agent for and on behalf of, and in the name of, such Shareholder execute and deliver to the Company such an indemnity for any lost or absent certificate in a form acceptable to the Board.</w:t>
      </w:r>
    </w:p>
    <w:p w14:paraId="09E39770" w14:textId="77777777" w:rsidR="00F00F06" w:rsidRPr="00237CD2" w:rsidRDefault="00860DA4">
      <w:pPr>
        <w:pStyle w:val="Heading2"/>
        <w:ind w:firstLine="0"/>
        <w:rPr>
          <w:rFonts w:asciiTheme="minorHAnsi" w:hAnsiTheme="minorHAnsi" w:cstheme="minorHAnsi"/>
          <w:i/>
          <w:iCs/>
          <w:sz w:val="20"/>
          <w:szCs w:val="20"/>
          <w:lang w:val="en-GB"/>
        </w:rPr>
      </w:pPr>
      <w:r w:rsidRPr="00237CD2">
        <w:rPr>
          <w:rFonts w:asciiTheme="minorHAnsi" w:hAnsiTheme="minorHAnsi" w:cstheme="minorHAnsi"/>
          <w:i/>
          <w:iCs/>
          <w:sz w:val="20"/>
          <w:szCs w:val="20"/>
          <w:lang w:val="en-GB"/>
        </w:rPr>
        <w:t>Suspension of voting rights</w:t>
      </w:r>
    </w:p>
    <w:p w14:paraId="7B354B19" w14:textId="1F2BEB15" w:rsidR="00F00F06" w:rsidRPr="00237CD2" w:rsidRDefault="00860DA4" w:rsidP="00824D66">
      <w:pPr>
        <w:pStyle w:val="UKHeading1L2"/>
        <w:rPr>
          <w:rFonts w:asciiTheme="minorHAnsi" w:hAnsiTheme="minorHAnsi" w:cstheme="minorHAnsi"/>
        </w:rPr>
      </w:pPr>
      <w:bookmarkStart w:id="487" w:name="_Ref43331951"/>
      <w:bookmarkStart w:id="488" w:name="_Ref194497642"/>
      <w:r w:rsidRPr="00237CD2">
        <w:rPr>
          <w:rFonts w:asciiTheme="minorHAnsi" w:hAnsiTheme="minorHAnsi" w:cstheme="minorHAnsi"/>
        </w:rPr>
        <w:t xml:space="preserve">All voting rights attached to </w:t>
      </w:r>
      <w:r w:rsidR="002D022F" w:rsidRPr="00237CD2">
        <w:rPr>
          <w:rFonts w:asciiTheme="minorHAnsi" w:hAnsiTheme="minorHAnsi" w:cstheme="minorHAnsi"/>
        </w:rPr>
        <w:t xml:space="preserve">Ordinary </w:t>
      </w:r>
      <w:r w:rsidRPr="00237CD2">
        <w:rPr>
          <w:rFonts w:asciiTheme="minorHAnsi" w:hAnsiTheme="minorHAnsi" w:cstheme="minorHAnsi"/>
        </w:rPr>
        <w:t xml:space="preserve">Shares </w:t>
      </w:r>
      <w:r w:rsidR="00D77861">
        <w:rPr>
          <w:rFonts w:asciiTheme="minorHAnsi" w:hAnsiTheme="minorHAnsi" w:cstheme="minorHAnsi"/>
        </w:rPr>
        <w:t xml:space="preserve">(including any Ordinary Shares that have vested) </w:t>
      </w:r>
      <w:r w:rsidRPr="00237CD2">
        <w:rPr>
          <w:rFonts w:asciiTheme="minorHAnsi" w:hAnsiTheme="minorHAnsi" w:cstheme="minorHAnsi"/>
        </w:rPr>
        <w:t xml:space="preserve">held by a </w:t>
      </w:r>
      <w:r w:rsidR="00DF1AF9" w:rsidRPr="00237CD2">
        <w:rPr>
          <w:rFonts w:asciiTheme="minorHAnsi" w:hAnsiTheme="minorHAnsi" w:cstheme="minorHAnsi"/>
        </w:rPr>
        <w:t>Leaver</w:t>
      </w:r>
      <w:r w:rsidRPr="00237CD2">
        <w:rPr>
          <w:rFonts w:asciiTheme="minorHAnsi" w:hAnsiTheme="minorHAnsi" w:cstheme="minorHAnsi"/>
        </w:rPr>
        <w:t xml:space="preserve"> </w:t>
      </w:r>
      <w:r w:rsidR="00DF1AF9" w:rsidRPr="00237CD2">
        <w:rPr>
          <w:rFonts w:asciiTheme="minorHAnsi" w:hAnsiTheme="minorHAnsi" w:cstheme="minorHAnsi"/>
        </w:rPr>
        <w:t xml:space="preserve">(and, if and to the extent determined by the Board, </w:t>
      </w:r>
      <w:r w:rsidR="002D022F" w:rsidRPr="00237CD2">
        <w:rPr>
          <w:rFonts w:asciiTheme="minorHAnsi" w:hAnsiTheme="minorHAnsi" w:cstheme="minorHAnsi"/>
        </w:rPr>
        <w:t xml:space="preserve">Ordinary </w:t>
      </w:r>
      <w:r w:rsidR="00DF1AF9" w:rsidRPr="00237CD2">
        <w:rPr>
          <w:rFonts w:asciiTheme="minorHAnsi" w:hAnsiTheme="minorHAnsi" w:cstheme="minorHAnsi"/>
        </w:rPr>
        <w:t xml:space="preserve">Shares held by </w:t>
      </w:r>
      <w:r w:rsidRPr="00237CD2">
        <w:rPr>
          <w:rFonts w:asciiTheme="minorHAnsi" w:hAnsiTheme="minorHAnsi" w:cstheme="minorHAnsi"/>
        </w:rPr>
        <w:t xml:space="preserve">any Permitted Transferee of that </w:t>
      </w:r>
      <w:r w:rsidR="00DF1AF9" w:rsidRPr="00237CD2">
        <w:rPr>
          <w:rFonts w:asciiTheme="minorHAnsi" w:hAnsiTheme="minorHAnsi" w:cstheme="minorHAnsi"/>
        </w:rPr>
        <w:t>Leaver)</w:t>
      </w:r>
      <w:r w:rsidRPr="00237CD2">
        <w:rPr>
          <w:rFonts w:asciiTheme="minorHAnsi" w:hAnsiTheme="minorHAnsi" w:cstheme="minorHAnsi"/>
        </w:rPr>
        <w:t xml:space="preserve"> (</w:t>
      </w:r>
      <w:r w:rsidR="00DF1AF9" w:rsidRPr="00237CD2">
        <w:rPr>
          <w:rFonts w:asciiTheme="minorHAnsi" w:hAnsiTheme="minorHAnsi" w:cstheme="minorHAnsi"/>
        </w:rPr>
        <w:t xml:space="preserve">a </w:t>
      </w:r>
      <w:r w:rsidRPr="00237CD2">
        <w:rPr>
          <w:rFonts w:asciiTheme="minorHAnsi" w:hAnsiTheme="minorHAnsi" w:cstheme="minorHAnsi"/>
        </w:rPr>
        <w:t>"</w:t>
      </w:r>
      <w:r w:rsidRPr="00237CD2">
        <w:rPr>
          <w:rFonts w:asciiTheme="minorHAnsi" w:hAnsiTheme="minorHAnsi" w:cstheme="minorHAnsi"/>
          <w:b/>
          <w:bCs/>
        </w:rPr>
        <w:t>Restricted Member</w:t>
      </w:r>
      <w:r w:rsidRPr="00237CD2">
        <w:rPr>
          <w:rFonts w:asciiTheme="minorHAnsi" w:hAnsiTheme="minorHAnsi" w:cstheme="minorHAnsi"/>
        </w:rPr>
        <w:t>") shall be suspended</w:t>
      </w:r>
      <w:r w:rsidR="00DF1AF9" w:rsidRPr="00237CD2">
        <w:rPr>
          <w:rFonts w:asciiTheme="minorHAnsi" w:hAnsiTheme="minorHAnsi" w:cstheme="minorHAnsi"/>
        </w:rPr>
        <w:t>,</w:t>
      </w:r>
      <w:r w:rsidRPr="00237CD2">
        <w:rPr>
          <w:rFonts w:asciiTheme="minorHAnsi" w:hAnsiTheme="minorHAnsi" w:cstheme="minorHAnsi"/>
        </w:rPr>
        <w:t xml:space="preserve"> </w:t>
      </w:r>
      <w:r w:rsidR="00DF1AF9" w:rsidRPr="00237CD2">
        <w:rPr>
          <w:rFonts w:asciiTheme="minorHAnsi" w:hAnsiTheme="minorHAnsi" w:cstheme="minorHAnsi"/>
        </w:rPr>
        <w:t xml:space="preserve">as from the </w:t>
      </w:r>
      <w:r w:rsidR="00C57BE2" w:rsidRPr="00237CD2">
        <w:rPr>
          <w:rFonts w:asciiTheme="minorHAnsi" w:hAnsiTheme="minorHAnsi" w:cstheme="minorHAnsi"/>
        </w:rPr>
        <w:t>Effective Termination Date</w:t>
      </w:r>
      <w:r w:rsidRPr="00237CD2">
        <w:rPr>
          <w:rFonts w:asciiTheme="minorHAnsi" w:hAnsiTheme="minorHAnsi" w:cstheme="minorHAnsi"/>
        </w:rPr>
        <w:t>.</w:t>
      </w:r>
      <w:bookmarkEnd w:id="487"/>
      <w:r w:rsidRPr="00237CD2">
        <w:rPr>
          <w:rFonts w:asciiTheme="minorHAnsi" w:hAnsiTheme="minorHAnsi" w:cstheme="minorHAnsi"/>
        </w:rPr>
        <w:t xml:space="preserve"> </w:t>
      </w:r>
      <w:r w:rsidR="00881EAF" w:rsidRPr="00237CD2">
        <w:rPr>
          <w:rFonts w:asciiTheme="minorHAnsi" w:hAnsiTheme="minorHAnsi" w:cstheme="minorHAnsi"/>
        </w:rPr>
        <w:t xml:space="preserve">This Article </w:t>
      </w:r>
      <w:r w:rsidR="00E00F82">
        <w:rPr>
          <w:rFonts w:asciiTheme="minorHAnsi" w:hAnsiTheme="minorHAnsi" w:cstheme="minorHAnsi"/>
        </w:rPr>
        <w:fldChar w:fldCharType="begin"/>
      </w:r>
      <w:r w:rsidR="00E00F82">
        <w:rPr>
          <w:rFonts w:asciiTheme="minorHAnsi" w:hAnsiTheme="minorHAnsi" w:cstheme="minorHAnsi"/>
        </w:rPr>
        <w:instrText xml:space="preserve"> REF _Ref194497642 \r \h </w:instrText>
      </w:r>
      <w:r w:rsidR="00E00F82">
        <w:rPr>
          <w:rFonts w:asciiTheme="minorHAnsi" w:hAnsiTheme="minorHAnsi" w:cstheme="minorHAnsi"/>
        </w:rPr>
      </w:r>
      <w:r w:rsidR="00E00F82">
        <w:rPr>
          <w:rFonts w:asciiTheme="minorHAnsi" w:hAnsiTheme="minorHAnsi" w:cstheme="minorHAnsi"/>
        </w:rPr>
        <w:fldChar w:fldCharType="separate"/>
      </w:r>
      <w:r w:rsidR="00E00F82">
        <w:rPr>
          <w:rFonts w:asciiTheme="minorHAnsi" w:hAnsiTheme="minorHAnsi" w:cstheme="minorHAnsi"/>
        </w:rPr>
        <w:t>17.3</w:t>
      </w:r>
      <w:r w:rsidR="00E00F82">
        <w:rPr>
          <w:rFonts w:asciiTheme="minorHAnsi" w:hAnsiTheme="minorHAnsi" w:cstheme="minorHAnsi"/>
        </w:rPr>
        <w:fldChar w:fldCharType="end"/>
      </w:r>
      <w:r w:rsidR="00881EAF" w:rsidRPr="00237CD2">
        <w:rPr>
          <w:rFonts w:asciiTheme="minorHAnsi" w:hAnsiTheme="minorHAnsi" w:cstheme="minorHAnsi"/>
        </w:rPr>
        <w:t xml:space="preserve"> shall apply to Ordinary Shares held by a Restricted Member whether or not such Ordinary Shares were acquired before, on or after designation as a Restricted Member.</w:t>
      </w:r>
      <w:bookmarkEnd w:id="488"/>
    </w:p>
    <w:p w14:paraId="0EEACFCE" w14:textId="7DFA5384" w:rsidR="00D75D0E" w:rsidRPr="00237CD2" w:rsidRDefault="00860DA4" w:rsidP="00824D66">
      <w:pPr>
        <w:pStyle w:val="UKHeading1L2"/>
        <w:rPr>
          <w:rFonts w:asciiTheme="minorHAnsi" w:hAnsiTheme="minorHAnsi" w:cstheme="minorHAnsi"/>
        </w:rPr>
      </w:pPr>
      <w:bookmarkStart w:id="489" w:name="_Ref43330469"/>
      <w:r w:rsidRPr="00237CD2">
        <w:rPr>
          <w:rFonts w:asciiTheme="minorHAnsi" w:hAnsiTheme="minorHAnsi" w:cstheme="minorHAnsi"/>
        </w:rPr>
        <w:t xml:space="preserve">Any </w:t>
      </w:r>
      <w:r w:rsidR="00E572C4">
        <w:rPr>
          <w:rFonts w:asciiTheme="minorHAnsi" w:hAnsiTheme="minorHAnsi" w:cstheme="minorHAnsi"/>
        </w:rPr>
        <w:t>Ordinary</w:t>
      </w:r>
      <w:r w:rsidR="00E572C4" w:rsidRPr="00237CD2">
        <w:rPr>
          <w:rFonts w:asciiTheme="minorHAnsi" w:hAnsiTheme="minorHAnsi" w:cstheme="minorHAnsi"/>
        </w:rPr>
        <w:t xml:space="preserve"> </w:t>
      </w:r>
      <w:r w:rsidRPr="00237CD2">
        <w:rPr>
          <w:rFonts w:asciiTheme="minorHAnsi" w:hAnsiTheme="minorHAnsi" w:cstheme="minorHAnsi"/>
        </w:rPr>
        <w:t>Shares whose voting rights are suspended pursuant to Article </w:t>
      </w:r>
      <w:r w:rsidR="00C6200F" w:rsidRPr="00237CD2">
        <w:rPr>
          <w:rFonts w:asciiTheme="minorHAnsi" w:hAnsiTheme="minorHAnsi" w:cstheme="minorHAnsi"/>
        </w:rPr>
        <w:fldChar w:fldCharType="begin"/>
      </w:r>
      <w:r w:rsidR="00C6200F" w:rsidRPr="00237CD2">
        <w:rPr>
          <w:rFonts w:asciiTheme="minorHAnsi" w:hAnsiTheme="minorHAnsi" w:cstheme="minorHAnsi"/>
        </w:rPr>
        <w:instrText xml:space="preserve"> REF _Ref43331951 \w \h </w:instrText>
      </w:r>
      <w:r w:rsidR="00DE3874" w:rsidRPr="00237CD2">
        <w:rPr>
          <w:rFonts w:asciiTheme="minorHAnsi" w:hAnsiTheme="minorHAnsi" w:cstheme="minorHAnsi"/>
        </w:rPr>
        <w:instrText xml:space="preserve"> \* MERGEFORMAT </w:instrText>
      </w:r>
      <w:r w:rsidR="00C6200F" w:rsidRPr="00237CD2">
        <w:rPr>
          <w:rFonts w:asciiTheme="minorHAnsi" w:hAnsiTheme="minorHAnsi" w:cstheme="minorHAnsi"/>
        </w:rPr>
      </w:r>
      <w:r w:rsidR="00C6200F" w:rsidRPr="00237CD2">
        <w:rPr>
          <w:rFonts w:asciiTheme="minorHAnsi" w:hAnsiTheme="minorHAnsi" w:cstheme="minorHAnsi"/>
        </w:rPr>
        <w:fldChar w:fldCharType="separate"/>
      </w:r>
      <w:r w:rsidR="001B00E0">
        <w:rPr>
          <w:rFonts w:asciiTheme="minorHAnsi" w:hAnsiTheme="minorHAnsi" w:cstheme="minorHAnsi"/>
        </w:rPr>
        <w:t>17.4</w:t>
      </w:r>
      <w:r w:rsidR="00C6200F" w:rsidRPr="00237CD2">
        <w:rPr>
          <w:rFonts w:asciiTheme="minorHAnsi" w:hAnsiTheme="minorHAnsi" w:cstheme="minorHAnsi"/>
        </w:rPr>
        <w:fldChar w:fldCharType="end"/>
      </w:r>
      <w:r w:rsidRPr="00237CD2">
        <w:rPr>
          <w:rFonts w:asciiTheme="minorHAnsi" w:hAnsiTheme="minorHAnsi" w:cstheme="minorHAnsi"/>
        </w:rPr>
        <w:t xml:space="preserve"> ("</w:t>
      </w:r>
      <w:r w:rsidRPr="00237CD2">
        <w:rPr>
          <w:rFonts w:asciiTheme="minorHAnsi" w:hAnsiTheme="minorHAnsi" w:cstheme="minorHAnsi"/>
          <w:b/>
          <w:bCs/>
        </w:rPr>
        <w:t>Restricted Shares</w:t>
      </w:r>
      <w:r w:rsidRPr="00237CD2">
        <w:rPr>
          <w:rFonts w:asciiTheme="minorHAnsi" w:hAnsiTheme="minorHAnsi" w:cstheme="minorHAnsi"/>
        </w:rPr>
        <w:t xml:space="preserve">") shall </w:t>
      </w:r>
      <w:r w:rsidR="00BD1AF1" w:rsidRPr="00237CD2">
        <w:rPr>
          <w:rFonts w:asciiTheme="minorHAnsi" w:hAnsiTheme="minorHAnsi" w:cstheme="minorHAnsi"/>
        </w:rPr>
        <w:t xml:space="preserve">not </w:t>
      </w:r>
      <w:r w:rsidRPr="00237CD2">
        <w:rPr>
          <w:rFonts w:asciiTheme="minorHAnsi" w:hAnsiTheme="minorHAnsi" w:cstheme="minorHAnsi"/>
        </w:rPr>
        <w:t xml:space="preserve">confer on the holders of Restricted Shares the right to receive a notice of and attend all general meetings </w:t>
      </w:r>
      <w:r w:rsidR="00F05860" w:rsidRPr="00237CD2">
        <w:rPr>
          <w:rFonts w:asciiTheme="minorHAnsi" w:hAnsiTheme="minorHAnsi" w:cstheme="minorHAnsi"/>
        </w:rPr>
        <w:t xml:space="preserve">(and receive copies of proposed written resolutions) </w:t>
      </w:r>
      <w:r w:rsidRPr="00237CD2">
        <w:rPr>
          <w:rFonts w:asciiTheme="minorHAnsi" w:hAnsiTheme="minorHAnsi" w:cstheme="minorHAnsi"/>
        </w:rPr>
        <w:t xml:space="preserve">of the Company </w:t>
      </w:r>
      <w:r w:rsidR="00BD1AF1" w:rsidRPr="00237CD2">
        <w:rPr>
          <w:rFonts w:asciiTheme="minorHAnsi" w:hAnsiTheme="minorHAnsi" w:cstheme="minorHAnsi"/>
        </w:rPr>
        <w:t>and</w:t>
      </w:r>
      <w:r w:rsidRPr="00237CD2">
        <w:rPr>
          <w:rFonts w:asciiTheme="minorHAnsi" w:hAnsiTheme="minorHAnsi" w:cstheme="minorHAnsi"/>
        </w:rPr>
        <w:t xml:space="preserve"> shall have no right to vote either in person or by proxy or to vote on any proposed written resolution. Voting rights suspended pursuant to Article </w:t>
      </w:r>
      <w:r w:rsidR="00770F9A" w:rsidRPr="00237CD2">
        <w:rPr>
          <w:rFonts w:asciiTheme="minorHAnsi" w:hAnsiTheme="minorHAnsi" w:cstheme="minorHAnsi"/>
        </w:rPr>
        <w:fldChar w:fldCharType="begin"/>
      </w:r>
      <w:r w:rsidR="00770F9A" w:rsidRPr="00237CD2">
        <w:rPr>
          <w:rFonts w:asciiTheme="minorHAnsi" w:hAnsiTheme="minorHAnsi" w:cstheme="minorHAnsi"/>
        </w:rPr>
        <w:instrText xml:space="preserve"> REF _Ref43331951 \w \h </w:instrText>
      </w:r>
      <w:r w:rsidR="00DE3874" w:rsidRPr="00237CD2">
        <w:rPr>
          <w:rFonts w:asciiTheme="minorHAnsi" w:hAnsiTheme="minorHAnsi" w:cstheme="minorHAnsi"/>
        </w:rPr>
        <w:instrText xml:space="preserve"> \* MERGEFORMAT </w:instrText>
      </w:r>
      <w:r w:rsidR="00770F9A" w:rsidRPr="00237CD2">
        <w:rPr>
          <w:rFonts w:asciiTheme="minorHAnsi" w:hAnsiTheme="minorHAnsi" w:cstheme="minorHAnsi"/>
        </w:rPr>
      </w:r>
      <w:r w:rsidR="00770F9A" w:rsidRPr="00237CD2">
        <w:rPr>
          <w:rFonts w:asciiTheme="minorHAnsi" w:hAnsiTheme="minorHAnsi" w:cstheme="minorHAnsi"/>
        </w:rPr>
        <w:fldChar w:fldCharType="separate"/>
      </w:r>
      <w:r w:rsidR="001B00E0">
        <w:rPr>
          <w:rFonts w:asciiTheme="minorHAnsi" w:hAnsiTheme="minorHAnsi" w:cstheme="minorHAnsi"/>
        </w:rPr>
        <w:t>17.4</w:t>
      </w:r>
      <w:r w:rsidR="00770F9A" w:rsidRPr="00237CD2">
        <w:rPr>
          <w:rFonts w:asciiTheme="minorHAnsi" w:hAnsiTheme="minorHAnsi" w:cstheme="minorHAnsi"/>
        </w:rPr>
        <w:fldChar w:fldCharType="end"/>
      </w:r>
      <w:r w:rsidRPr="00237CD2">
        <w:rPr>
          <w:rFonts w:asciiTheme="minorHAnsi" w:hAnsiTheme="minorHAnsi" w:cstheme="minorHAnsi"/>
        </w:rPr>
        <w:t xml:space="preserve"> shall be automatically restored immediately prior to an IPO</w:t>
      </w:r>
      <w:bookmarkStart w:id="490" w:name="_9kMH0H6ZWu8GD79D"/>
      <w:r w:rsidR="00D75D0E" w:rsidRPr="00237CD2">
        <w:rPr>
          <w:rFonts w:asciiTheme="minorHAnsi" w:hAnsiTheme="minorHAnsi" w:cstheme="minorHAnsi"/>
        </w:rPr>
        <w:t xml:space="preserve"> and such transferred Shares shall cease to be designated Restricted Shares</w:t>
      </w:r>
      <w:r w:rsidRPr="00237CD2">
        <w:rPr>
          <w:rFonts w:asciiTheme="minorHAnsi" w:hAnsiTheme="minorHAnsi" w:cstheme="minorHAnsi"/>
        </w:rPr>
        <w:t>.</w:t>
      </w:r>
      <w:bookmarkEnd w:id="490"/>
      <w:r w:rsidR="00913282" w:rsidRPr="00237CD2">
        <w:rPr>
          <w:rFonts w:asciiTheme="minorHAnsi" w:hAnsiTheme="minorHAnsi" w:cstheme="minorHAnsi"/>
        </w:rPr>
        <w:t xml:space="preserve"> </w:t>
      </w:r>
      <w:r w:rsidRPr="00237CD2">
        <w:rPr>
          <w:rFonts w:asciiTheme="minorHAnsi" w:hAnsiTheme="minorHAnsi" w:cstheme="minorHAnsi"/>
        </w:rPr>
        <w:t>If a Restricted Member transfers any Restricted Shares in accordance with these Articles</w:t>
      </w:r>
      <w:r w:rsidR="00DF1AF9" w:rsidRPr="00237CD2">
        <w:rPr>
          <w:rFonts w:asciiTheme="minorHAnsi" w:hAnsiTheme="minorHAnsi" w:cstheme="minorHAnsi"/>
        </w:rPr>
        <w:t xml:space="preserve"> (other than a transfer to any of </w:t>
      </w:r>
      <w:r w:rsidR="00BD0B9D" w:rsidRPr="00237CD2">
        <w:rPr>
          <w:rFonts w:asciiTheme="minorHAnsi" w:hAnsiTheme="minorHAnsi" w:cstheme="minorHAnsi"/>
        </w:rPr>
        <w:t>their</w:t>
      </w:r>
      <w:r w:rsidR="00DF1AF9" w:rsidRPr="00237CD2">
        <w:rPr>
          <w:rFonts w:asciiTheme="minorHAnsi" w:hAnsiTheme="minorHAnsi" w:cstheme="minorHAnsi"/>
        </w:rPr>
        <w:t xml:space="preserve"> Permitted Transferees)</w:t>
      </w:r>
      <w:r w:rsidRPr="00237CD2">
        <w:rPr>
          <w:rFonts w:asciiTheme="minorHAnsi" w:hAnsiTheme="minorHAnsi" w:cstheme="minorHAnsi"/>
        </w:rPr>
        <w:t xml:space="preserve"> all voting rights attached to the Restricted Shares so transferred shall</w:t>
      </w:r>
      <w:r w:rsidR="00F27F42" w:rsidRPr="00237CD2">
        <w:rPr>
          <w:rFonts w:asciiTheme="minorHAnsi" w:hAnsiTheme="minorHAnsi" w:cstheme="minorHAnsi"/>
        </w:rPr>
        <w:t xml:space="preserve"> (with the consent of the Board, not to be unreasonably withheld)</w:t>
      </w:r>
      <w:r w:rsidRPr="00237CD2">
        <w:rPr>
          <w:rFonts w:asciiTheme="minorHAnsi" w:hAnsiTheme="minorHAnsi" w:cstheme="minorHAnsi"/>
        </w:rPr>
        <w:t xml:space="preserve"> upon completion of the transfer (as evidenced by the transferee's name being entered in the Company's register of members) automatically be restored</w:t>
      </w:r>
      <w:r w:rsidR="00D75D0E" w:rsidRPr="00237CD2">
        <w:rPr>
          <w:rFonts w:asciiTheme="minorHAnsi" w:hAnsiTheme="minorHAnsi" w:cstheme="minorHAnsi"/>
        </w:rPr>
        <w:t xml:space="preserve"> and such transferred Shares shall cease to be designated Restricted Shares</w:t>
      </w:r>
      <w:r w:rsidRPr="00237CD2">
        <w:rPr>
          <w:rFonts w:asciiTheme="minorHAnsi" w:hAnsiTheme="minorHAnsi" w:cstheme="minorHAnsi"/>
        </w:rPr>
        <w:t>.</w:t>
      </w:r>
      <w:bookmarkEnd w:id="489"/>
      <w:r w:rsidRPr="00237CD2">
        <w:rPr>
          <w:rFonts w:asciiTheme="minorHAnsi" w:hAnsiTheme="minorHAnsi" w:cstheme="minorHAnsi"/>
        </w:rPr>
        <w:t xml:space="preserve"> </w:t>
      </w:r>
      <w:r w:rsidR="00D75D0E" w:rsidRPr="00237CD2">
        <w:rPr>
          <w:rFonts w:asciiTheme="minorHAnsi" w:hAnsiTheme="minorHAnsi" w:cstheme="minorHAnsi"/>
        </w:rPr>
        <w:t xml:space="preserve"> </w:t>
      </w:r>
    </w:p>
    <w:p w14:paraId="468EECC0" w14:textId="44F1622E" w:rsidR="00F00F06" w:rsidRPr="00237CD2" w:rsidRDefault="00D75D0E" w:rsidP="00824D66">
      <w:pPr>
        <w:pStyle w:val="UKHeading1L2"/>
        <w:rPr>
          <w:rFonts w:asciiTheme="minorHAnsi" w:hAnsiTheme="minorHAnsi" w:cstheme="minorHAnsi"/>
        </w:rPr>
      </w:pPr>
      <w:bookmarkStart w:id="491" w:name="_Ref184306026"/>
      <w:r w:rsidRPr="00237CD2">
        <w:rPr>
          <w:rFonts w:asciiTheme="minorHAnsi" w:hAnsiTheme="minorHAnsi" w:cstheme="minorHAnsi"/>
        </w:rPr>
        <w:t xml:space="preserve">Restricted Shares shall not constitute a separate class of share and the special rights attached to Restricted Shares may be varied or abrogated (either whilst the Company is a going concern or during or in contemplation of a winding-up) with the consent in writing of the holders of a majority of the issued </w:t>
      </w:r>
      <w:r w:rsidR="00A32C2D" w:rsidRPr="00237CD2">
        <w:rPr>
          <w:rFonts w:asciiTheme="minorHAnsi" w:hAnsiTheme="minorHAnsi" w:cstheme="minorHAnsi"/>
        </w:rPr>
        <w:t xml:space="preserve">Ordinary </w:t>
      </w:r>
      <w:r w:rsidRPr="00237CD2">
        <w:rPr>
          <w:rFonts w:asciiTheme="minorHAnsi" w:hAnsiTheme="minorHAnsi" w:cstheme="minorHAnsi"/>
        </w:rPr>
        <w:t xml:space="preserve">Shares </w:t>
      </w:r>
      <w:r w:rsidR="00A32C2D" w:rsidRPr="00237CD2">
        <w:rPr>
          <w:rFonts w:asciiTheme="minorHAnsi" w:hAnsiTheme="minorHAnsi" w:cstheme="minorHAnsi"/>
        </w:rPr>
        <w:t>(excluding Restricted Shares).</w:t>
      </w:r>
      <w:bookmarkEnd w:id="491"/>
    </w:p>
    <w:p w14:paraId="5A515578" w14:textId="77777777" w:rsidR="00F00F06" w:rsidRPr="00237CD2" w:rsidRDefault="00A26CA9" w:rsidP="000F625C">
      <w:pPr>
        <w:pStyle w:val="UKHeading1L1"/>
        <w:rPr>
          <w:rFonts w:asciiTheme="minorHAnsi" w:hAnsiTheme="minorHAnsi" w:cstheme="minorHAnsi"/>
        </w:rPr>
      </w:pPr>
      <w:bookmarkStart w:id="492" w:name="_Ref44658773"/>
      <w:bookmarkStart w:id="493" w:name="_Ref44924604"/>
      <w:bookmarkStart w:id="494" w:name="_Toc194489219"/>
      <w:r w:rsidRPr="00237CD2">
        <w:rPr>
          <w:rFonts w:asciiTheme="minorHAnsi" w:hAnsiTheme="minorHAnsi" w:cstheme="minorHAnsi"/>
        </w:rPr>
        <w:t>Tag-</w:t>
      </w:r>
      <w:r w:rsidR="002823EF" w:rsidRPr="00237CD2">
        <w:rPr>
          <w:rFonts w:asciiTheme="minorHAnsi" w:hAnsiTheme="minorHAnsi" w:cstheme="minorHAnsi"/>
        </w:rPr>
        <w:t>a</w:t>
      </w:r>
      <w:r w:rsidRPr="00237CD2">
        <w:rPr>
          <w:rFonts w:asciiTheme="minorHAnsi" w:hAnsiTheme="minorHAnsi" w:cstheme="minorHAnsi"/>
        </w:rPr>
        <w:t>long</w:t>
      </w:r>
      <w:bookmarkEnd w:id="492"/>
      <w:bookmarkEnd w:id="493"/>
      <w:bookmarkEnd w:id="494"/>
    </w:p>
    <w:p w14:paraId="7D48BB26" w14:textId="3F7F74EA" w:rsidR="00F00F06" w:rsidRPr="00237CD2" w:rsidRDefault="00860DA4" w:rsidP="00824D66">
      <w:pPr>
        <w:pStyle w:val="UKHeading1L2"/>
        <w:rPr>
          <w:rFonts w:asciiTheme="minorHAnsi" w:hAnsiTheme="minorHAnsi" w:cstheme="minorHAnsi"/>
        </w:rPr>
      </w:pPr>
      <w:bookmarkStart w:id="495" w:name="_Ref43330428"/>
      <w:r w:rsidRPr="00237CD2">
        <w:rPr>
          <w:rFonts w:asciiTheme="minorHAnsi" w:hAnsiTheme="minorHAnsi" w:cstheme="minorHAnsi"/>
        </w:rPr>
        <w:t xml:space="preserve">Except in the case of transfers pursuant to Articles </w:t>
      </w:r>
      <w:r w:rsidR="002E56AF" w:rsidRPr="00237CD2">
        <w:rPr>
          <w:rFonts w:asciiTheme="minorHAnsi" w:hAnsiTheme="minorHAnsi" w:cstheme="minorHAnsi"/>
        </w:rPr>
        <w:fldChar w:fldCharType="begin"/>
      </w:r>
      <w:r w:rsidR="002E56AF" w:rsidRPr="00237CD2">
        <w:rPr>
          <w:rFonts w:asciiTheme="minorHAnsi" w:hAnsiTheme="minorHAnsi" w:cstheme="minorHAnsi"/>
        </w:rPr>
        <w:instrText xml:space="preserve"> REF _Ref43330322 \r \h </w:instrText>
      </w:r>
      <w:r w:rsidR="00DE3874" w:rsidRPr="00237CD2">
        <w:rPr>
          <w:rFonts w:asciiTheme="minorHAnsi" w:hAnsiTheme="minorHAnsi" w:cstheme="minorHAnsi"/>
        </w:rPr>
        <w:instrText xml:space="preserve"> \* MERGEFORMAT </w:instrText>
      </w:r>
      <w:r w:rsidR="002E56AF" w:rsidRPr="00237CD2">
        <w:rPr>
          <w:rFonts w:asciiTheme="minorHAnsi" w:hAnsiTheme="minorHAnsi" w:cstheme="minorHAnsi"/>
        </w:rPr>
      </w:r>
      <w:r w:rsidR="002E56AF" w:rsidRPr="00237CD2">
        <w:rPr>
          <w:rFonts w:asciiTheme="minorHAnsi" w:hAnsiTheme="minorHAnsi" w:cstheme="minorHAnsi"/>
        </w:rPr>
        <w:fldChar w:fldCharType="separate"/>
      </w:r>
      <w:r w:rsidR="001B00E0">
        <w:rPr>
          <w:rFonts w:asciiTheme="minorHAnsi" w:hAnsiTheme="minorHAnsi" w:cstheme="minorHAnsi"/>
        </w:rPr>
        <w:t>13</w:t>
      </w:r>
      <w:r w:rsidR="002E56AF" w:rsidRPr="00237CD2">
        <w:rPr>
          <w:rFonts w:asciiTheme="minorHAnsi" w:hAnsiTheme="minorHAnsi" w:cstheme="minorHAnsi"/>
        </w:rPr>
        <w:fldChar w:fldCharType="end"/>
      </w:r>
      <w:r w:rsidR="00DC029B" w:rsidRPr="00237CD2">
        <w:rPr>
          <w:rFonts w:asciiTheme="minorHAnsi" w:hAnsiTheme="minorHAnsi" w:cstheme="minorHAnsi"/>
        </w:rPr>
        <w:t xml:space="preserve"> other than </w:t>
      </w:r>
      <w:r w:rsidR="006F65EB" w:rsidRPr="00237CD2">
        <w:rPr>
          <w:rFonts w:asciiTheme="minorHAnsi" w:hAnsiTheme="minorHAnsi" w:cstheme="minorHAnsi"/>
        </w:rPr>
        <w:t>A</w:t>
      </w:r>
      <w:r w:rsidR="00DC029B" w:rsidRPr="00237CD2">
        <w:rPr>
          <w:rFonts w:asciiTheme="minorHAnsi" w:hAnsiTheme="minorHAnsi" w:cstheme="minorHAnsi"/>
        </w:rPr>
        <w:t>rticle</w:t>
      </w:r>
      <w:r w:rsidR="0082036D" w:rsidRPr="00237CD2">
        <w:rPr>
          <w:rFonts w:asciiTheme="minorHAnsi" w:hAnsiTheme="minorHAnsi" w:cstheme="minorHAnsi"/>
        </w:rPr>
        <w:t xml:space="preserve"> </w:t>
      </w:r>
      <w:r w:rsidR="00E1240A" w:rsidRPr="00237CD2">
        <w:rPr>
          <w:rFonts w:asciiTheme="minorHAnsi" w:hAnsiTheme="minorHAnsi" w:cstheme="minorHAnsi"/>
        </w:rPr>
        <w:fldChar w:fldCharType="begin"/>
      </w:r>
      <w:r w:rsidR="00E1240A" w:rsidRPr="00237CD2">
        <w:rPr>
          <w:rFonts w:asciiTheme="minorHAnsi" w:hAnsiTheme="minorHAnsi" w:cstheme="minorHAnsi"/>
        </w:rPr>
        <w:instrText xml:space="preserve"> REF _Ref_ContractCompanion_9kb9Ur19H \n \h \t \* MERGEFORMAT </w:instrText>
      </w:r>
      <w:r w:rsidR="00E1240A" w:rsidRPr="00237CD2">
        <w:rPr>
          <w:rFonts w:asciiTheme="minorHAnsi" w:hAnsiTheme="minorHAnsi" w:cstheme="minorHAnsi"/>
        </w:rPr>
      </w:r>
      <w:r w:rsidR="00E1240A" w:rsidRPr="00237CD2">
        <w:rPr>
          <w:rFonts w:asciiTheme="minorHAnsi" w:hAnsiTheme="minorHAnsi" w:cstheme="minorHAnsi"/>
        </w:rPr>
        <w:fldChar w:fldCharType="separate"/>
      </w:r>
      <w:r w:rsidR="001B00E0">
        <w:rPr>
          <w:rFonts w:asciiTheme="minorHAnsi" w:hAnsiTheme="minorHAnsi" w:cstheme="minorHAnsi"/>
        </w:rPr>
        <w:t>13.7</w:t>
      </w:r>
      <w:r w:rsidR="00E1240A" w:rsidRPr="00237CD2">
        <w:rPr>
          <w:rFonts w:asciiTheme="minorHAnsi" w:hAnsiTheme="minorHAnsi" w:cstheme="minorHAnsi"/>
        </w:rPr>
        <w:fldChar w:fldCharType="end"/>
      </w:r>
      <w:r w:rsidR="008E4CC1" w:rsidRPr="00237CD2">
        <w:rPr>
          <w:rFonts w:asciiTheme="minorHAnsi" w:hAnsiTheme="minorHAnsi" w:cstheme="minorHAnsi"/>
        </w:rPr>
        <w:t xml:space="preserve">, </w:t>
      </w:r>
      <w:r w:rsidR="00770F9A" w:rsidRPr="00237CD2">
        <w:rPr>
          <w:rFonts w:asciiTheme="minorHAnsi" w:hAnsiTheme="minorHAnsi" w:cstheme="minorHAnsi"/>
        </w:rPr>
        <w:fldChar w:fldCharType="begin"/>
      </w:r>
      <w:r w:rsidR="00770F9A" w:rsidRPr="00237CD2">
        <w:rPr>
          <w:rFonts w:asciiTheme="minorHAnsi" w:hAnsiTheme="minorHAnsi" w:cstheme="minorHAnsi"/>
        </w:rPr>
        <w:instrText xml:space="preserve"> REF _Ref43331959 \w \h </w:instrText>
      </w:r>
      <w:r w:rsidR="00DE3874" w:rsidRPr="00237CD2">
        <w:rPr>
          <w:rFonts w:asciiTheme="minorHAnsi" w:hAnsiTheme="minorHAnsi" w:cstheme="minorHAnsi"/>
        </w:rPr>
        <w:instrText xml:space="preserve"> \* MERGEFORMAT </w:instrText>
      </w:r>
      <w:r w:rsidR="00770F9A" w:rsidRPr="00237CD2">
        <w:rPr>
          <w:rFonts w:asciiTheme="minorHAnsi" w:hAnsiTheme="minorHAnsi" w:cstheme="minorHAnsi"/>
        </w:rPr>
      </w:r>
      <w:r w:rsidR="00770F9A" w:rsidRPr="00237CD2">
        <w:rPr>
          <w:rFonts w:asciiTheme="minorHAnsi" w:hAnsiTheme="minorHAnsi" w:cstheme="minorHAnsi"/>
        </w:rPr>
        <w:fldChar w:fldCharType="separate"/>
      </w:r>
      <w:r w:rsidR="001B00E0">
        <w:rPr>
          <w:rFonts w:asciiTheme="minorHAnsi" w:hAnsiTheme="minorHAnsi" w:cstheme="minorHAnsi"/>
        </w:rPr>
        <w:t>16</w:t>
      </w:r>
      <w:r w:rsidR="00770F9A" w:rsidRPr="00237CD2">
        <w:rPr>
          <w:rFonts w:asciiTheme="minorHAnsi" w:hAnsiTheme="minorHAnsi" w:cstheme="minorHAnsi"/>
        </w:rPr>
        <w:fldChar w:fldCharType="end"/>
      </w:r>
      <w:r w:rsidRPr="00237CD2">
        <w:rPr>
          <w:rFonts w:asciiTheme="minorHAnsi" w:hAnsiTheme="minorHAnsi" w:cstheme="minorHAnsi"/>
        </w:rPr>
        <w:t xml:space="preserve"> and </w:t>
      </w:r>
      <w:r w:rsidR="00770F9A" w:rsidRPr="00237CD2">
        <w:rPr>
          <w:rFonts w:asciiTheme="minorHAnsi" w:hAnsiTheme="minorHAnsi" w:cstheme="minorHAnsi"/>
        </w:rPr>
        <w:fldChar w:fldCharType="begin"/>
      </w:r>
      <w:r w:rsidR="00770F9A" w:rsidRPr="00237CD2">
        <w:rPr>
          <w:rFonts w:asciiTheme="minorHAnsi" w:hAnsiTheme="minorHAnsi" w:cstheme="minorHAnsi"/>
        </w:rPr>
        <w:instrText xml:space="preserve"> REF _Ref43331975 \w \h </w:instrText>
      </w:r>
      <w:r w:rsidR="00DE3874" w:rsidRPr="00237CD2">
        <w:rPr>
          <w:rFonts w:asciiTheme="minorHAnsi" w:hAnsiTheme="minorHAnsi" w:cstheme="minorHAnsi"/>
        </w:rPr>
        <w:instrText xml:space="preserve"> \* MERGEFORMAT </w:instrText>
      </w:r>
      <w:r w:rsidR="00770F9A" w:rsidRPr="00237CD2">
        <w:rPr>
          <w:rFonts w:asciiTheme="minorHAnsi" w:hAnsiTheme="minorHAnsi" w:cstheme="minorHAnsi"/>
        </w:rPr>
      </w:r>
      <w:r w:rsidR="00770F9A" w:rsidRPr="00237CD2">
        <w:rPr>
          <w:rFonts w:asciiTheme="minorHAnsi" w:hAnsiTheme="minorHAnsi" w:cstheme="minorHAnsi"/>
        </w:rPr>
        <w:fldChar w:fldCharType="separate"/>
      </w:r>
      <w:r w:rsidR="001B00E0">
        <w:rPr>
          <w:rFonts w:asciiTheme="minorHAnsi" w:hAnsiTheme="minorHAnsi" w:cstheme="minorHAnsi"/>
        </w:rPr>
        <w:t>17</w:t>
      </w:r>
      <w:r w:rsidR="00770F9A" w:rsidRPr="00237CD2">
        <w:rPr>
          <w:rFonts w:asciiTheme="minorHAnsi" w:hAnsiTheme="minorHAnsi" w:cstheme="minorHAnsi"/>
        </w:rPr>
        <w:fldChar w:fldCharType="end"/>
      </w:r>
      <w:r w:rsidR="008E4CC1" w:rsidRPr="00237CD2">
        <w:rPr>
          <w:rFonts w:asciiTheme="minorHAnsi" w:hAnsiTheme="minorHAnsi" w:cstheme="minorHAnsi"/>
        </w:rPr>
        <w:t xml:space="preserve"> or in respect of which Article </w:t>
      </w:r>
      <w:r w:rsidR="009C6815" w:rsidRPr="00237CD2">
        <w:rPr>
          <w:rFonts w:asciiTheme="minorHAnsi" w:hAnsiTheme="minorHAnsi" w:cstheme="minorHAnsi"/>
        </w:rPr>
        <w:fldChar w:fldCharType="begin"/>
      </w:r>
      <w:r w:rsidR="009C6815" w:rsidRPr="00237CD2">
        <w:rPr>
          <w:rFonts w:asciiTheme="minorHAnsi" w:hAnsiTheme="minorHAnsi" w:cstheme="minorHAnsi"/>
        </w:rPr>
        <w:instrText xml:space="preserve"> REF _Ref43331176 \w \h </w:instrText>
      </w:r>
      <w:r w:rsidR="00DE3874" w:rsidRPr="00237CD2">
        <w:rPr>
          <w:rFonts w:asciiTheme="minorHAnsi" w:hAnsiTheme="minorHAnsi" w:cstheme="minorHAnsi"/>
        </w:rPr>
        <w:instrText xml:space="preserve"> \* MERGEFORMAT </w:instrText>
      </w:r>
      <w:r w:rsidR="009C6815" w:rsidRPr="00237CD2">
        <w:rPr>
          <w:rFonts w:asciiTheme="minorHAnsi" w:hAnsiTheme="minorHAnsi" w:cstheme="minorHAnsi"/>
        </w:rPr>
      </w:r>
      <w:r w:rsidR="009C6815" w:rsidRPr="00237CD2">
        <w:rPr>
          <w:rFonts w:asciiTheme="minorHAnsi" w:hAnsiTheme="minorHAnsi" w:cstheme="minorHAnsi"/>
        </w:rPr>
        <w:fldChar w:fldCharType="separate"/>
      </w:r>
      <w:r w:rsidR="001B00E0">
        <w:rPr>
          <w:rFonts w:asciiTheme="minorHAnsi" w:hAnsiTheme="minorHAnsi" w:cstheme="minorHAnsi"/>
        </w:rPr>
        <w:t>20</w:t>
      </w:r>
      <w:r w:rsidR="009C6815" w:rsidRPr="00237CD2">
        <w:rPr>
          <w:rFonts w:asciiTheme="minorHAnsi" w:hAnsiTheme="minorHAnsi" w:cstheme="minorHAnsi"/>
        </w:rPr>
        <w:fldChar w:fldCharType="end"/>
      </w:r>
      <w:r w:rsidR="008E4CC1" w:rsidRPr="00237CD2">
        <w:rPr>
          <w:rFonts w:asciiTheme="minorHAnsi" w:hAnsiTheme="minorHAnsi" w:cstheme="minorHAnsi"/>
        </w:rPr>
        <w:t xml:space="preserve"> applies</w:t>
      </w:r>
      <w:r w:rsidRPr="00237CD2">
        <w:rPr>
          <w:rFonts w:asciiTheme="minorHAnsi" w:hAnsiTheme="minorHAnsi" w:cstheme="minorHAnsi"/>
        </w:rPr>
        <w:t xml:space="preserve">, after going through the pre-emption procedure in Article </w:t>
      </w:r>
      <w:r w:rsidR="00770F9A" w:rsidRPr="00237CD2">
        <w:rPr>
          <w:rFonts w:asciiTheme="minorHAnsi" w:hAnsiTheme="minorHAnsi" w:cstheme="minorHAnsi"/>
        </w:rPr>
        <w:fldChar w:fldCharType="begin"/>
      </w:r>
      <w:r w:rsidR="00770F9A" w:rsidRPr="00237CD2">
        <w:rPr>
          <w:rFonts w:asciiTheme="minorHAnsi" w:hAnsiTheme="minorHAnsi" w:cstheme="minorHAnsi"/>
        </w:rPr>
        <w:instrText xml:space="preserve"> REF _Ref43331988 \w \h </w:instrText>
      </w:r>
      <w:r w:rsidR="00DE3874" w:rsidRPr="00237CD2">
        <w:rPr>
          <w:rFonts w:asciiTheme="minorHAnsi" w:hAnsiTheme="minorHAnsi" w:cstheme="minorHAnsi"/>
        </w:rPr>
        <w:instrText xml:space="preserve"> \* MERGEFORMAT </w:instrText>
      </w:r>
      <w:r w:rsidR="00770F9A" w:rsidRPr="00237CD2">
        <w:rPr>
          <w:rFonts w:asciiTheme="minorHAnsi" w:hAnsiTheme="minorHAnsi" w:cstheme="minorHAnsi"/>
        </w:rPr>
      </w:r>
      <w:r w:rsidR="00770F9A" w:rsidRPr="00237CD2">
        <w:rPr>
          <w:rFonts w:asciiTheme="minorHAnsi" w:hAnsiTheme="minorHAnsi" w:cstheme="minorHAnsi"/>
        </w:rPr>
        <w:fldChar w:fldCharType="separate"/>
      </w:r>
      <w:r w:rsidR="001B00E0">
        <w:rPr>
          <w:rFonts w:asciiTheme="minorHAnsi" w:hAnsiTheme="minorHAnsi" w:cstheme="minorHAnsi"/>
        </w:rPr>
        <w:t>14</w:t>
      </w:r>
      <w:r w:rsidR="00770F9A" w:rsidRPr="00237CD2">
        <w:rPr>
          <w:rFonts w:asciiTheme="minorHAnsi" w:hAnsiTheme="minorHAnsi" w:cstheme="minorHAnsi"/>
        </w:rPr>
        <w:fldChar w:fldCharType="end"/>
      </w:r>
      <w:r w:rsidRPr="00237CD2">
        <w:rPr>
          <w:rFonts w:asciiTheme="minorHAnsi" w:hAnsiTheme="minorHAnsi" w:cstheme="minorHAnsi"/>
        </w:rPr>
        <w:t>, the provisions of Article </w:t>
      </w:r>
      <w:r w:rsidR="00770F9A" w:rsidRPr="00237CD2">
        <w:rPr>
          <w:rFonts w:asciiTheme="minorHAnsi" w:hAnsiTheme="minorHAnsi" w:cstheme="minorHAnsi"/>
        </w:rPr>
        <w:fldChar w:fldCharType="begin"/>
      </w:r>
      <w:r w:rsidR="00770F9A" w:rsidRPr="00237CD2">
        <w:rPr>
          <w:rFonts w:asciiTheme="minorHAnsi" w:hAnsiTheme="minorHAnsi" w:cstheme="minorHAnsi"/>
        </w:rPr>
        <w:instrText xml:space="preserve"> REF _Ref43331999 \w \h </w:instrText>
      </w:r>
      <w:r w:rsidR="00DE3874" w:rsidRPr="00237CD2">
        <w:rPr>
          <w:rFonts w:asciiTheme="minorHAnsi" w:hAnsiTheme="minorHAnsi" w:cstheme="minorHAnsi"/>
        </w:rPr>
        <w:instrText xml:space="preserve"> \* MERGEFORMAT </w:instrText>
      </w:r>
      <w:r w:rsidR="00770F9A" w:rsidRPr="00237CD2">
        <w:rPr>
          <w:rFonts w:asciiTheme="minorHAnsi" w:hAnsiTheme="minorHAnsi" w:cstheme="minorHAnsi"/>
        </w:rPr>
      </w:r>
      <w:r w:rsidR="00770F9A" w:rsidRPr="00237CD2">
        <w:rPr>
          <w:rFonts w:asciiTheme="minorHAnsi" w:hAnsiTheme="minorHAnsi" w:cstheme="minorHAnsi"/>
        </w:rPr>
        <w:fldChar w:fldCharType="separate"/>
      </w:r>
      <w:r w:rsidR="001B00E0">
        <w:rPr>
          <w:rFonts w:asciiTheme="minorHAnsi" w:hAnsiTheme="minorHAnsi" w:cstheme="minorHAnsi"/>
        </w:rPr>
        <w:t>18.2</w:t>
      </w:r>
      <w:r w:rsidR="00770F9A" w:rsidRPr="00237CD2">
        <w:rPr>
          <w:rFonts w:asciiTheme="minorHAnsi" w:hAnsiTheme="minorHAnsi" w:cstheme="minorHAnsi"/>
        </w:rPr>
        <w:fldChar w:fldCharType="end"/>
      </w:r>
      <w:r w:rsidRPr="00237CD2">
        <w:rPr>
          <w:rFonts w:asciiTheme="minorHAnsi" w:hAnsiTheme="minorHAnsi" w:cstheme="minorHAnsi"/>
        </w:rPr>
        <w:t xml:space="preserve"> will apply if one or more Proposed Sellers propose</w:t>
      </w:r>
      <w:r w:rsidR="00D32A6A" w:rsidRPr="00237CD2">
        <w:rPr>
          <w:rFonts w:asciiTheme="minorHAnsi" w:hAnsiTheme="minorHAnsi" w:cstheme="minorHAnsi"/>
        </w:rPr>
        <w:t>s</w:t>
      </w:r>
      <w:r w:rsidRPr="00237CD2">
        <w:rPr>
          <w:rFonts w:asciiTheme="minorHAnsi" w:hAnsiTheme="minorHAnsi" w:cstheme="minorHAnsi"/>
        </w:rPr>
        <w:t xml:space="preserve"> to transfer in one or a series of related transactions any </w:t>
      </w:r>
      <w:r w:rsidR="007C3D91">
        <w:rPr>
          <w:rFonts w:asciiTheme="minorHAnsi" w:hAnsiTheme="minorHAnsi" w:cstheme="minorHAnsi"/>
        </w:rPr>
        <w:t>Ordinary Share</w:t>
      </w:r>
      <w:r w:rsidRPr="00237CD2">
        <w:rPr>
          <w:rFonts w:asciiTheme="minorHAnsi" w:hAnsiTheme="minorHAnsi" w:cstheme="minorHAnsi"/>
        </w:rPr>
        <w:t>s (the "</w:t>
      </w:r>
      <w:r w:rsidR="00755AF9" w:rsidRPr="00237CD2">
        <w:rPr>
          <w:rFonts w:asciiTheme="minorHAnsi" w:hAnsiTheme="minorHAnsi" w:cstheme="minorHAnsi"/>
          <w:b/>
          <w:bCs/>
        </w:rPr>
        <w:t>Tag Sale</w:t>
      </w:r>
      <w:r w:rsidRPr="00237CD2">
        <w:rPr>
          <w:rFonts w:asciiTheme="minorHAnsi" w:hAnsiTheme="minorHAnsi" w:cstheme="minorHAnsi"/>
        </w:rPr>
        <w:t xml:space="preserve">") which would, if put into effect, result in any </w:t>
      </w:r>
      <w:r w:rsidR="00CC2D89" w:rsidRPr="00237CD2">
        <w:rPr>
          <w:rFonts w:asciiTheme="minorHAnsi" w:hAnsiTheme="minorHAnsi" w:cstheme="minorHAnsi"/>
        </w:rPr>
        <w:t>proposed purchaser</w:t>
      </w:r>
      <w:r w:rsidRPr="00237CD2">
        <w:rPr>
          <w:rFonts w:asciiTheme="minorHAnsi" w:hAnsiTheme="minorHAnsi" w:cstheme="minorHAnsi"/>
        </w:rPr>
        <w:t xml:space="preserve"> (</w:t>
      </w:r>
      <w:r w:rsidR="00CC2D89" w:rsidRPr="00237CD2">
        <w:rPr>
          <w:rFonts w:asciiTheme="minorHAnsi" w:hAnsiTheme="minorHAnsi" w:cstheme="minorHAnsi"/>
        </w:rPr>
        <w:t xml:space="preserve">together with </w:t>
      </w:r>
      <w:r w:rsidR="00BD0B9D" w:rsidRPr="00237CD2">
        <w:rPr>
          <w:rFonts w:asciiTheme="minorHAnsi" w:hAnsiTheme="minorHAnsi" w:cstheme="minorHAnsi"/>
        </w:rPr>
        <w:t>their</w:t>
      </w:r>
      <w:r w:rsidR="001B0862" w:rsidRPr="00237CD2">
        <w:rPr>
          <w:rFonts w:asciiTheme="minorHAnsi" w:hAnsiTheme="minorHAnsi" w:cstheme="minorHAnsi"/>
        </w:rPr>
        <w:t xml:space="preserve"> </w:t>
      </w:r>
      <w:r w:rsidRPr="00237CD2">
        <w:rPr>
          <w:rFonts w:asciiTheme="minorHAnsi" w:hAnsiTheme="minorHAnsi" w:cstheme="minorHAnsi"/>
        </w:rPr>
        <w:t xml:space="preserve">Associates or persons Acting in Concert with </w:t>
      </w:r>
      <w:r w:rsidR="00CC143B" w:rsidRPr="00237CD2">
        <w:rPr>
          <w:rFonts w:asciiTheme="minorHAnsi" w:hAnsiTheme="minorHAnsi" w:cstheme="minorHAnsi"/>
        </w:rPr>
        <w:t>them</w:t>
      </w:r>
      <w:r w:rsidRPr="00237CD2">
        <w:rPr>
          <w:rFonts w:asciiTheme="minorHAnsi" w:hAnsiTheme="minorHAnsi" w:cstheme="minorHAnsi"/>
        </w:rPr>
        <w:t>) acquiring a Controlling Interest in the Company</w:t>
      </w:r>
      <w:r w:rsidR="00D155D3" w:rsidRPr="00237CD2">
        <w:rPr>
          <w:rFonts w:asciiTheme="minorHAnsi" w:hAnsiTheme="minorHAnsi" w:cstheme="minorHAnsi"/>
        </w:rPr>
        <w:t xml:space="preserve"> (the "</w:t>
      </w:r>
      <w:r w:rsidR="00D155D3" w:rsidRPr="00237CD2">
        <w:rPr>
          <w:rFonts w:asciiTheme="minorHAnsi" w:hAnsiTheme="minorHAnsi" w:cstheme="minorHAnsi"/>
          <w:b/>
          <w:bCs/>
        </w:rPr>
        <w:t>Tag Purchaser</w:t>
      </w:r>
      <w:r w:rsidR="00D155D3" w:rsidRPr="00237CD2">
        <w:rPr>
          <w:rFonts w:asciiTheme="minorHAnsi" w:hAnsiTheme="minorHAnsi" w:cstheme="minorHAnsi"/>
        </w:rPr>
        <w:t>")</w:t>
      </w:r>
      <w:r w:rsidRPr="00237CD2">
        <w:rPr>
          <w:rFonts w:asciiTheme="minorHAnsi" w:hAnsiTheme="minorHAnsi" w:cstheme="minorHAnsi"/>
        </w:rPr>
        <w:t>.</w:t>
      </w:r>
      <w:bookmarkEnd w:id="495"/>
      <w:r w:rsidRPr="00237CD2">
        <w:rPr>
          <w:rFonts w:asciiTheme="minorHAnsi" w:hAnsiTheme="minorHAnsi" w:cstheme="minorHAnsi"/>
        </w:rPr>
        <w:t xml:space="preserve"> </w:t>
      </w:r>
    </w:p>
    <w:p w14:paraId="6A40A9D9" w14:textId="31A455F8" w:rsidR="00F00F06" w:rsidRPr="00237CD2" w:rsidRDefault="0098465F" w:rsidP="00824D66">
      <w:pPr>
        <w:pStyle w:val="UKHeading1L2"/>
        <w:rPr>
          <w:rFonts w:asciiTheme="minorHAnsi" w:hAnsiTheme="minorHAnsi" w:cstheme="minorHAnsi"/>
        </w:rPr>
      </w:pPr>
      <w:bookmarkStart w:id="496" w:name="_Ref43331999"/>
      <w:r w:rsidRPr="00237CD2">
        <w:rPr>
          <w:rFonts w:asciiTheme="minorHAnsi" w:hAnsiTheme="minorHAnsi" w:cstheme="minorHAnsi"/>
        </w:rPr>
        <w:t>After the Proposed Seller has gone through the pre-emption process set out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_Ref43332139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14</w:t>
      </w:r>
      <w:r w:rsidRPr="00237CD2">
        <w:rPr>
          <w:rFonts w:asciiTheme="minorHAnsi" w:hAnsiTheme="minorHAnsi" w:cstheme="minorHAnsi"/>
        </w:rPr>
        <w:fldChar w:fldCharType="end"/>
      </w:r>
      <w:r w:rsidRPr="00237CD2">
        <w:rPr>
          <w:rFonts w:asciiTheme="minorHAnsi" w:hAnsiTheme="minorHAnsi" w:cstheme="minorHAnsi"/>
        </w:rPr>
        <w:t xml:space="preserve">, </w:t>
      </w:r>
      <w:r w:rsidR="00AB6113" w:rsidRPr="00237CD2">
        <w:rPr>
          <w:rFonts w:asciiTheme="minorHAnsi" w:hAnsiTheme="minorHAnsi" w:cstheme="minorHAnsi"/>
        </w:rPr>
        <w:t>the P</w:t>
      </w:r>
      <w:r w:rsidR="00860DA4" w:rsidRPr="00237CD2">
        <w:rPr>
          <w:rFonts w:asciiTheme="minorHAnsi" w:hAnsiTheme="minorHAnsi" w:cstheme="minorHAnsi"/>
        </w:rPr>
        <w:t xml:space="preserve">roposed Seller must, before making a </w:t>
      </w:r>
      <w:r w:rsidR="00755AF9" w:rsidRPr="00237CD2">
        <w:rPr>
          <w:rFonts w:asciiTheme="minorHAnsi" w:hAnsiTheme="minorHAnsi" w:cstheme="minorHAnsi"/>
        </w:rPr>
        <w:t>Tag Sale</w:t>
      </w:r>
      <w:r w:rsidR="00860DA4" w:rsidRPr="00237CD2">
        <w:rPr>
          <w:rFonts w:asciiTheme="minorHAnsi" w:hAnsiTheme="minorHAnsi" w:cstheme="minorHAnsi"/>
        </w:rPr>
        <w:t xml:space="preserve"> procure the making by the </w:t>
      </w:r>
      <w:r w:rsidR="00D155D3" w:rsidRPr="00237CD2">
        <w:rPr>
          <w:rFonts w:asciiTheme="minorHAnsi" w:hAnsiTheme="minorHAnsi" w:cstheme="minorHAnsi"/>
        </w:rPr>
        <w:t xml:space="preserve">Tag </w:t>
      </w:r>
      <w:r w:rsidR="00860DA4" w:rsidRPr="00237CD2">
        <w:rPr>
          <w:rFonts w:asciiTheme="minorHAnsi" w:hAnsiTheme="minorHAnsi" w:cstheme="minorHAnsi"/>
        </w:rPr>
        <w:t>Purchaser of an offer (the "</w:t>
      </w:r>
      <w:r w:rsidR="00755AF9" w:rsidRPr="00237CD2">
        <w:rPr>
          <w:rFonts w:asciiTheme="minorHAnsi" w:hAnsiTheme="minorHAnsi" w:cstheme="minorHAnsi"/>
          <w:b/>
          <w:bCs/>
        </w:rPr>
        <w:t>Tag Offer</w:t>
      </w:r>
      <w:r w:rsidR="00860DA4" w:rsidRPr="00237CD2">
        <w:rPr>
          <w:rFonts w:asciiTheme="minorHAnsi" w:hAnsiTheme="minorHAnsi" w:cstheme="minorHAnsi"/>
        </w:rPr>
        <w:t>") to any Shareholders who have not taken up their pre-emptive rights under Article </w:t>
      </w:r>
      <w:r w:rsidR="00770F9A" w:rsidRPr="00237CD2">
        <w:rPr>
          <w:rFonts w:asciiTheme="minorHAnsi" w:hAnsiTheme="minorHAnsi" w:cstheme="minorHAnsi"/>
        </w:rPr>
        <w:fldChar w:fldCharType="begin"/>
      </w:r>
      <w:r w:rsidR="00770F9A" w:rsidRPr="00237CD2">
        <w:rPr>
          <w:rFonts w:asciiTheme="minorHAnsi" w:hAnsiTheme="minorHAnsi" w:cstheme="minorHAnsi"/>
        </w:rPr>
        <w:instrText xml:space="preserve"> REF _Ref43332015 \w \h </w:instrText>
      </w:r>
      <w:r w:rsidR="00DE3874" w:rsidRPr="00237CD2">
        <w:rPr>
          <w:rFonts w:asciiTheme="minorHAnsi" w:hAnsiTheme="minorHAnsi" w:cstheme="minorHAnsi"/>
        </w:rPr>
        <w:instrText xml:space="preserve"> \* MERGEFORMAT </w:instrText>
      </w:r>
      <w:r w:rsidR="00770F9A" w:rsidRPr="00237CD2">
        <w:rPr>
          <w:rFonts w:asciiTheme="minorHAnsi" w:hAnsiTheme="minorHAnsi" w:cstheme="minorHAnsi"/>
        </w:rPr>
      </w:r>
      <w:r w:rsidR="00770F9A" w:rsidRPr="00237CD2">
        <w:rPr>
          <w:rFonts w:asciiTheme="minorHAnsi" w:hAnsiTheme="minorHAnsi" w:cstheme="minorHAnsi"/>
        </w:rPr>
        <w:fldChar w:fldCharType="separate"/>
      </w:r>
      <w:r w:rsidR="001B00E0">
        <w:rPr>
          <w:rFonts w:asciiTheme="minorHAnsi" w:hAnsiTheme="minorHAnsi" w:cstheme="minorHAnsi"/>
        </w:rPr>
        <w:t>14</w:t>
      </w:r>
      <w:r w:rsidR="00770F9A" w:rsidRPr="00237CD2">
        <w:rPr>
          <w:rFonts w:asciiTheme="minorHAnsi" w:hAnsiTheme="minorHAnsi" w:cstheme="minorHAnsi"/>
        </w:rPr>
        <w:fldChar w:fldCharType="end"/>
      </w:r>
      <w:r w:rsidR="00860DA4" w:rsidRPr="00237CD2">
        <w:rPr>
          <w:rFonts w:asciiTheme="minorHAnsi" w:hAnsiTheme="minorHAnsi" w:cstheme="minorHAnsi"/>
        </w:rPr>
        <w:t xml:space="preserve"> to acquire the </w:t>
      </w:r>
      <w:r w:rsidR="007C3D91">
        <w:rPr>
          <w:rFonts w:asciiTheme="minorHAnsi" w:hAnsiTheme="minorHAnsi" w:cstheme="minorHAnsi"/>
        </w:rPr>
        <w:t>Ordinary Share</w:t>
      </w:r>
      <w:r w:rsidR="00860DA4" w:rsidRPr="00237CD2">
        <w:rPr>
          <w:rFonts w:asciiTheme="minorHAnsi" w:hAnsiTheme="minorHAnsi" w:cstheme="minorHAnsi"/>
        </w:rPr>
        <w:t xml:space="preserve">s </w:t>
      </w:r>
      <w:r w:rsidR="008E4CC1" w:rsidRPr="00237CD2">
        <w:rPr>
          <w:rFonts w:asciiTheme="minorHAnsi" w:hAnsiTheme="minorHAnsi" w:cstheme="minorHAnsi"/>
        </w:rPr>
        <w:t>held by such Shareholders</w:t>
      </w:r>
      <w:r w:rsidR="00860DA4" w:rsidRPr="00237CD2">
        <w:rPr>
          <w:rFonts w:asciiTheme="minorHAnsi" w:hAnsiTheme="minorHAnsi" w:cstheme="minorHAnsi"/>
        </w:rPr>
        <w:t>.</w:t>
      </w:r>
      <w:bookmarkEnd w:id="496"/>
      <w:r w:rsidR="008E4CC1" w:rsidRPr="00237CD2">
        <w:rPr>
          <w:rFonts w:asciiTheme="minorHAnsi" w:hAnsiTheme="minorHAnsi" w:cstheme="minorHAnsi"/>
        </w:rPr>
        <w:t xml:space="preserve"> The terms of the </w:t>
      </w:r>
      <w:r w:rsidR="00755AF9" w:rsidRPr="00237CD2">
        <w:rPr>
          <w:rFonts w:asciiTheme="minorHAnsi" w:hAnsiTheme="minorHAnsi" w:cstheme="minorHAnsi"/>
        </w:rPr>
        <w:t>Tag Offer</w:t>
      </w:r>
      <w:r w:rsidR="008E4CC1" w:rsidRPr="00237CD2">
        <w:rPr>
          <w:rFonts w:asciiTheme="minorHAnsi" w:hAnsiTheme="minorHAnsi" w:cstheme="minorHAnsi"/>
        </w:rPr>
        <w:t xml:space="preserve"> shall be no less favourable than the terms of the </w:t>
      </w:r>
      <w:r w:rsidR="00755AF9" w:rsidRPr="00237CD2">
        <w:rPr>
          <w:rFonts w:asciiTheme="minorHAnsi" w:hAnsiTheme="minorHAnsi" w:cstheme="minorHAnsi"/>
        </w:rPr>
        <w:t>Tag Sale</w:t>
      </w:r>
      <w:r w:rsidR="008E4CC1" w:rsidRPr="00237CD2">
        <w:rPr>
          <w:rFonts w:asciiTheme="minorHAnsi" w:hAnsiTheme="minorHAnsi" w:cstheme="minorHAnsi"/>
        </w:rPr>
        <w:t>.</w:t>
      </w:r>
    </w:p>
    <w:p w14:paraId="4DC0CC36" w14:textId="77777777" w:rsidR="008E4CC1" w:rsidRPr="00237CD2" w:rsidRDefault="00860DA4" w:rsidP="00824D66">
      <w:pPr>
        <w:pStyle w:val="UKHeading1L2"/>
        <w:rPr>
          <w:rFonts w:asciiTheme="minorHAnsi" w:hAnsiTheme="minorHAnsi" w:cstheme="minorHAnsi"/>
        </w:rPr>
      </w:pPr>
      <w:bookmarkStart w:id="497" w:name="_Ref43330288"/>
      <w:r w:rsidRPr="00237CD2">
        <w:rPr>
          <w:rFonts w:asciiTheme="minorHAnsi" w:hAnsiTheme="minorHAnsi" w:cstheme="minorHAnsi"/>
        </w:rPr>
        <w:t xml:space="preserve">The </w:t>
      </w:r>
      <w:r w:rsidR="00755AF9" w:rsidRPr="00237CD2">
        <w:rPr>
          <w:rFonts w:asciiTheme="minorHAnsi" w:hAnsiTheme="minorHAnsi" w:cstheme="minorHAnsi"/>
        </w:rPr>
        <w:t>Tag Offer</w:t>
      </w:r>
      <w:r w:rsidRPr="00237CD2">
        <w:rPr>
          <w:rFonts w:asciiTheme="minorHAnsi" w:hAnsiTheme="minorHAnsi" w:cstheme="minorHAnsi"/>
        </w:rPr>
        <w:t xml:space="preserve"> must be given by written notice (a "</w:t>
      </w:r>
      <w:r w:rsidR="00755AF9" w:rsidRPr="00237CD2">
        <w:rPr>
          <w:rFonts w:asciiTheme="minorHAnsi" w:hAnsiTheme="minorHAnsi" w:cstheme="minorHAnsi"/>
          <w:b/>
          <w:bCs/>
        </w:rPr>
        <w:t>Tag Sale Notice</w:t>
      </w:r>
      <w:r w:rsidRPr="00237CD2">
        <w:rPr>
          <w:rFonts w:asciiTheme="minorHAnsi" w:hAnsiTheme="minorHAnsi" w:cstheme="minorHAnsi"/>
        </w:rPr>
        <w:t xml:space="preserve">") at least 10 Business Days prior to the proposed sale date </w:t>
      </w:r>
      <w:r w:rsidR="008E4CC1" w:rsidRPr="00237CD2">
        <w:rPr>
          <w:rFonts w:asciiTheme="minorHAnsi" w:hAnsiTheme="minorHAnsi" w:cstheme="minorHAnsi"/>
        </w:rPr>
        <w:t xml:space="preserve">and be open for acceptance by any such Shareholder within 5 Business Days of deemed service of the </w:t>
      </w:r>
      <w:r w:rsidR="00755AF9" w:rsidRPr="00237CD2">
        <w:rPr>
          <w:rFonts w:asciiTheme="minorHAnsi" w:hAnsiTheme="minorHAnsi" w:cstheme="minorHAnsi"/>
        </w:rPr>
        <w:t>Tag Sale Notice (the "</w:t>
      </w:r>
      <w:r w:rsidR="00755AF9" w:rsidRPr="00237CD2">
        <w:rPr>
          <w:rFonts w:asciiTheme="minorHAnsi" w:hAnsiTheme="minorHAnsi" w:cstheme="minorHAnsi"/>
          <w:b/>
          <w:bCs/>
        </w:rPr>
        <w:t>Tag Offer Period</w:t>
      </w:r>
      <w:r w:rsidR="00755AF9" w:rsidRPr="00237CD2">
        <w:rPr>
          <w:rFonts w:asciiTheme="minorHAnsi" w:hAnsiTheme="minorHAnsi" w:cstheme="minorHAnsi"/>
        </w:rPr>
        <w:t>")</w:t>
      </w:r>
      <w:bookmarkStart w:id="498" w:name="_9kMH1I6ZWu8GD79D"/>
      <w:r w:rsidRPr="00237CD2">
        <w:rPr>
          <w:rFonts w:asciiTheme="minorHAnsi" w:hAnsiTheme="minorHAnsi" w:cstheme="minorHAnsi"/>
        </w:rPr>
        <w:t>.</w:t>
      </w:r>
      <w:bookmarkEnd w:id="498"/>
      <w:r w:rsidR="00913282" w:rsidRPr="00237CD2">
        <w:rPr>
          <w:rFonts w:asciiTheme="minorHAnsi" w:hAnsiTheme="minorHAnsi" w:cstheme="minorHAnsi"/>
        </w:rPr>
        <w:t xml:space="preserve"> </w:t>
      </w:r>
      <w:r w:rsidRPr="00237CD2">
        <w:rPr>
          <w:rFonts w:asciiTheme="minorHAnsi" w:hAnsiTheme="minorHAnsi" w:cstheme="minorHAnsi"/>
        </w:rPr>
        <w:t xml:space="preserve">The </w:t>
      </w:r>
      <w:r w:rsidR="00755AF9" w:rsidRPr="00237CD2">
        <w:rPr>
          <w:rFonts w:asciiTheme="minorHAnsi" w:hAnsiTheme="minorHAnsi" w:cstheme="minorHAnsi"/>
        </w:rPr>
        <w:t>Tag Sale Notice</w:t>
      </w:r>
      <w:r w:rsidR="008E4CC1" w:rsidRPr="00237CD2">
        <w:rPr>
          <w:rFonts w:asciiTheme="minorHAnsi" w:hAnsiTheme="minorHAnsi" w:cstheme="minorHAnsi"/>
        </w:rPr>
        <w:t xml:space="preserve"> shall specify:</w:t>
      </w:r>
      <w:r w:rsidRPr="00237CD2">
        <w:rPr>
          <w:rFonts w:asciiTheme="minorHAnsi" w:hAnsiTheme="minorHAnsi" w:cstheme="minorHAnsi"/>
        </w:rPr>
        <w:t xml:space="preserve"> </w:t>
      </w:r>
    </w:p>
    <w:p w14:paraId="78672069" w14:textId="77777777" w:rsidR="008E4CC1" w:rsidRPr="00237CD2" w:rsidRDefault="008E4CC1" w:rsidP="00FF3052">
      <w:pPr>
        <w:pStyle w:val="UKHeading1L3"/>
        <w:rPr>
          <w:rFonts w:asciiTheme="minorHAnsi" w:hAnsiTheme="minorHAnsi" w:cstheme="minorHAnsi"/>
        </w:rPr>
      </w:pPr>
      <w:r w:rsidRPr="00237CD2">
        <w:rPr>
          <w:rFonts w:asciiTheme="minorHAnsi" w:hAnsiTheme="minorHAnsi" w:cstheme="minorHAnsi"/>
        </w:rPr>
        <w:t xml:space="preserve">the identity of the </w:t>
      </w:r>
      <w:r w:rsidR="00D155D3" w:rsidRPr="00237CD2">
        <w:rPr>
          <w:rFonts w:asciiTheme="minorHAnsi" w:hAnsiTheme="minorHAnsi" w:cstheme="minorHAnsi"/>
        </w:rPr>
        <w:t>Tag</w:t>
      </w:r>
      <w:r w:rsidRPr="00237CD2">
        <w:rPr>
          <w:rFonts w:asciiTheme="minorHAnsi" w:hAnsiTheme="minorHAnsi" w:cstheme="minorHAnsi"/>
        </w:rPr>
        <w:t xml:space="preserve"> Purchaser;</w:t>
      </w:r>
    </w:p>
    <w:p w14:paraId="27535275" w14:textId="1EE929C5" w:rsidR="008E4CC1" w:rsidRPr="00237CD2" w:rsidRDefault="008E4CC1" w:rsidP="00FF3052">
      <w:pPr>
        <w:pStyle w:val="UKHeading1L3"/>
        <w:rPr>
          <w:rFonts w:asciiTheme="minorHAnsi" w:hAnsiTheme="minorHAnsi" w:cstheme="minorHAnsi"/>
        </w:rPr>
      </w:pPr>
      <w:r w:rsidRPr="00237CD2">
        <w:rPr>
          <w:rFonts w:asciiTheme="minorHAnsi" w:hAnsiTheme="minorHAnsi" w:cstheme="minorHAnsi"/>
        </w:rPr>
        <w:t xml:space="preserve">the purchase price (or means by which the purchase price will be calculated) to be paid by the </w:t>
      </w:r>
      <w:r w:rsidR="00D155D3" w:rsidRPr="00237CD2">
        <w:rPr>
          <w:rFonts w:asciiTheme="minorHAnsi" w:hAnsiTheme="minorHAnsi" w:cstheme="minorHAnsi"/>
        </w:rPr>
        <w:t>Tag</w:t>
      </w:r>
      <w:r w:rsidRPr="00237CD2">
        <w:rPr>
          <w:rFonts w:asciiTheme="minorHAnsi" w:hAnsiTheme="minorHAnsi" w:cstheme="minorHAnsi"/>
        </w:rPr>
        <w:t xml:space="preserve"> Purchaser, which shall be </w:t>
      </w:r>
      <w:r w:rsidR="00787C1F" w:rsidRPr="00237CD2">
        <w:rPr>
          <w:rFonts w:asciiTheme="minorHAnsi" w:hAnsiTheme="minorHAnsi" w:cstheme="minorHAnsi"/>
        </w:rPr>
        <w:t>distributed</w:t>
      </w:r>
      <w:r w:rsidRPr="00237CD2">
        <w:rPr>
          <w:rFonts w:asciiTheme="minorHAnsi" w:hAnsiTheme="minorHAnsi" w:cstheme="minorHAnsi"/>
        </w:rPr>
        <w:t xml:space="preserve"> in accordance with Article </w:t>
      </w:r>
      <w:r w:rsidR="00787C1F" w:rsidRPr="00237CD2">
        <w:rPr>
          <w:rFonts w:asciiTheme="minorHAnsi" w:hAnsiTheme="minorHAnsi" w:cstheme="minorHAnsi"/>
        </w:rPr>
        <w:fldChar w:fldCharType="begin"/>
      </w:r>
      <w:r w:rsidR="00787C1F" w:rsidRPr="00237CD2">
        <w:rPr>
          <w:rFonts w:asciiTheme="minorHAnsi" w:hAnsiTheme="minorHAnsi" w:cstheme="minorHAnsi"/>
        </w:rPr>
        <w:instrText xml:space="preserve"> REF _Ref44924811 \r \h </w:instrText>
      </w:r>
      <w:r w:rsidR="00DE3874" w:rsidRPr="00237CD2">
        <w:rPr>
          <w:rFonts w:asciiTheme="minorHAnsi" w:hAnsiTheme="minorHAnsi" w:cstheme="minorHAnsi"/>
        </w:rPr>
        <w:instrText xml:space="preserve"> \* MERGEFORMAT </w:instrText>
      </w:r>
      <w:r w:rsidR="00787C1F" w:rsidRPr="00237CD2">
        <w:rPr>
          <w:rFonts w:asciiTheme="minorHAnsi" w:hAnsiTheme="minorHAnsi" w:cstheme="minorHAnsi"/>
        </w:rPr>
      </w:r>
      <w:r w:rsidR="00787C1F" w:rsidRPr="00237CD2">
        <w:rPr>
          <w:rFonts w:asciiTheme="minorHAnsi" w:hAnsiTheme="minorHAnsi" w:cstheme="minorHAnsi"/>
        </w:rPr>
        <w:fldChar w:fldCharType="separate"/>
      </w:r>
      <w:r w:rsidR="001B00E0">
        <w:rPr>
          <w:rFonts w:asciiTheme="minorHAnsi" w:hAnsiTheme="minorHAnsi" w:cstheme="minorHAnsi"/>
        </w:rPr>
        <w:t>18.4</w:t>
      </w:r>
      <w:r w:rsidR="00787C1F" w:rsidRPr="00237CD2">
        <w:rPr>
          <w:rFonts w:asciiTheme="minorHAnsi" w:hAnsiTheme="minorHAnsi" w:cstheme="minorHAnsi"/>
        </w:rPr>
        <w:fldChar w:fldCharType="end"/>
      </w:r>
      <w:r w:rsidRPr="00237CD2">
        <w:rPr>
          <w:rFonts w:asciiTheme="minorHAnsi" w:hAnsiTheme="minorHAnsi" w:cstheme="minorHAnsi"/>
        </w:rPr>
        <w:t>;</w:t>
      </w:r>
    </w:p>
    <w:p w14:paraId="428F2526" w14:textId="77777777" w:rsidR="008E4CC1" w:rsidRPr="00237CD2" w:rsidRDefault="008E4CC1" w:rsidP="00FF3052">
      <w:pPr>
        <w:pStyle w:val="UKHeading1L3"/>
        <w:rPr>
          <w:rFonts w:asciiTheme="minorHAnsi" w:hAnsiTheme="minorHAnsi" w:cstheme="minorHAnsi"/>
        </w:rPr>
      </w:pPr>
      <w:r w:rsidRPr="00237CD2">
        <w:rPr>
          <w:rFonts w:asciiTheme="minorHAnsi" w:hAnsiTheme="minorHAnsi" w:cstheme="minorHAnsi"/>
        </w:rPr>
        <w:t>the manner in which the consideration is to be paid;</w:t>
      </w:r>
    </w:p>
    <w:p w14:paraId="08910A0F" w14:textId="09E1BB23" w:rsidR="008E4CC1" w:rsidRPr="00237CD2" w:rsidRDefault="008E4CC1" w:rsidP="00FF3052">
      <w:pPr>
        <w:pStyle w:val="UKHeading1L3"/>
        <w:rPr>
          <w:rFonts w:asciiTheme="minorHAnsi" w:hAnsiTheme="minorHAnsi" w:cstheme="minorHAnsi"/>
        </w:rPr>
      </w:pPr>
      <w:r w:rsidRPr="00237CD2">
        <w:rPr>
          <w:rFonts w:asciiTheme="minorHAnsi" w:hAnsiTheme="minorHAnsi" w:cstheme="minorHAnsi"/>
        </w:rPr>
        <w:t xml:space="preserve">the number and class of </w:t>
      </w:r>
      <w:r w:rsidR="007C3D91">
        <w:rPr>
          <w:rFonts w:asciiTheme="minorHAnsi" w:hAnsiTheme="minorHAnsi" w:cstheme="minorHAnsi"/>
        </w:rPr>
        <w:t>Ordinary Share</w:t>
      </w:r>
      <w:r w:rsidRPr="00237CD2">
        <w:rPr>
          <w:rFonts w:asciiTheme="minorHAnsi" w:hAnsiTheme="minorHAnsi" w:cstheme="minorHAnsi"/>
        </w:rPr>
        <w:t xml:space="preserve">s proposed to be purchased by the </w:t>
      </w:r>
      <w:r w:rsidR="00D155D3" w:rsidRPr="00237CD2">
        <w:rPr>
          <w:rFonts w:asciiTheme="minorHAnsi" w:hAnsiTheme="minorHAnsi" w:cstheme="minorHAnsi"/>
        </w:rPr>
        <w:t>Tag</w:t>
      </w:r>
      <w:r w:rsidRPr="00237CD2">
        <w:rPr>
          <w:rFonts w:asciiTheme="minorHAnsi" w:hAnsiTheme="minorHAnsi" w:cstheme="minorHAnsi"/>
        </w:rPr>
        <w:t xml:space="preserve"> Purchaser;</w:t>
      </w:r>
    </w:p>
    <w:p w14:paraId="3F3BA077" w14:textId="77777777" w:rsidR="008E4CC1" w:rsidRPr="00237CD2" w:rsidRDefault="008E4CC1" w:rsidP="00FF3052">
      <w:pPr>
        <w:pStyle w:val="UKHeading1L3"/>
        <w:rPr>
          <w:rFonts w:asciiTheme="minorHAnsi" w:hAnsiTheme="minorHAnsi" w:cstheme="minorHAnsi"/>
        </w:rPr>
      </w:pPr>
      <w:r w:rsidRPr="00237CD2">
        <w:rPr>
          <w:rFonts w:asciiTheme="minorHAnsi" w:hAnsiTheme="minorHAnsi" w:cstheme="minorHAnsi"/>
        </w:rPr>
        <w:t xml:space="preserve">the address to which an acceptance of the </w:t>
      </w:r>
      <w:r w:rsidR="00755AF9" w:rsidRPr="00237CD2">
        <w:rPr>
          <w:rFonts w:asciiTheme="minorHAnsi" w:hAnsiTheme="minorHAnsi" w:cstheme="minorHAnsi"/>
        </w:rPr>
        <w:t>Tag Offer</w:t>
      </w:r>
      <w:r w:rsidRPr="00237CD2">
        <w:rPr>
          <w:rFonts w:asciiTheme="minorHAnsi" w:hAnsiTheme="minorHAnsi" w:cstheme="minorHAnsi"/>
        </w:rPr>
        <w:t xml:space="preserve"> should be sent; and</w:t>
      </w:r>
    </w:p>
    <w:p w14:paraId="6D87C5DA" w14:textId="77777777" w:rsidR="00F00F06" w:rsidRPr="00237CD2" w:rsidRDefault="008E4CC1" w:rsidP="00FF3052">
      <w:pPr>
        <w:pStyle w:val="UKHeading1L3"/>
        <w:rPr>
          <w:rFonts w:asciiTheme="minorHAnsi" w:hAnsiTheme="minorHAnsi" w:cstheme="minorHAnsi"/>
        </w:rPr>
      </w:pPr>
      <w:r w:rsidRPr="00237CD2">
        <w:rPr>
          <w:rFonts w:asciiTheme="minorHAnsi" w:hAnsiTheme="minorHAnsi" w:cstheme="minorHAnsi"/>
        </w:rPr>
        <w:t xml:space="preserve">the other terms and conditions of the </w:t>
      </w:r>
      <w:r w:rsidR="00755AF9" w:rsidRPr="00237CD2">
        <w:rPr>
          <w:rFonts w:asciiTheme="minorHAnsi" w:hAnsiTheme="minorHAnsi" w:cstheme="minorHAnsi"/>
        </w:rPr>
        <w:t>Tag Offer</w:t>
      </w:r>
      <w:r w:rsidR="00860DA4" w:rsidRPr="00237CD2">
        <w:rPr>
          <w:rFonts w:asciiTheme="minorHAnsi" w:hAnsiTheme="minorHAnsi" w:cstheme="minorHAnsi"/>
        </w:rPr>
        <w:t>.</w:t>
      </w:r>
      <w:bookmarkEnd w:id="497"/>
    </w:p>
    <w:p w14:paraId="0CBE271F" w14:textId="3D28BE0E" w:rsidR="008E4CC1" w:rsidRPr="00237CD2" w:rsidRDefault="00787C1F" w:rsidP="00824D66">
      <w:pPr>
        <w:pStyle w:val="UKHeading1L2"/>
        <w:rPr>
          <w:rFonts w:asciiTheme="minorHAnsi" w:hAnsiTheme="minorHAnsi" w:cstheme="minorHAnsi"/>
        </w:rPr>
      </w:pPr>
      <w:bookmarkStart w:id="499" w:name="_Ref44924811"/>
      <w:r w:rsidRPr="00237CD2">
        <w:rPr>
          <w:rFonts w:asciiTheme="minorHAnsi" w:hAnsiTheme="minorHAnsi" w:cstheme="minorHAnsi"/>
        </w:rPr>
        <w:t xml:space="preserve">The Proceeds </w:t>
      </w:r>
      <w:r w:rsidR="00B05278" w:rsidRPr="00237CD2">
        <w:rPr>
          <w:rFonts w:asciiTheme="minorHAnsi" w:hAnsiTheme="minorHAnsi" w:cstheme="minorHAnsi"/>
        </w:rPr>
        <w:t>Of</w:t>
      </w:r>
      <w:r w:rsidRPr="00237CD2">
        <w:rPr>
          <w:rFonts w:asciiTheme="minorHAnsi" w:hAnsiTheme="minorHAnsi" w:cstheme="minorHAnsi"/>
        </w:rPr>
        <w:t xml:space="preserve"> Sale in respect of all Shares transferred pursuant to the </w:t>
      </w:r>
      <w:r w:rsidR="00755AF9" w:rsidRPr="00237CD2">
        <w:rPr>
          <w:rFonts w:asciiTheme="minorHAnsi" w:hAnsiTheme="minorHAnsi" w:cstheme="minorHAnsi"/>
        </w:rPr>
        <w:t>Tag Sale</w:t>
      </w:r>
      <w:r w:rsidRPr="00237CD2">
        <w:rPr>
          <w:rFonts w:asciiTheme="minorHAnsi" w:hAnsiTheme="minorHAnsi" w:cstheme="minorHAnsi"/>
        </w:rPr>
        <w:t xml:space="preserve"> and acceptances of the </w:t>
      </w:r>
      <w:r w:rsidR="00755AF9" w:rsidRPr="00237CD2">
        <w:rPr>
          <w:rFonts w:asciiTheme="minorHAnsi" w:hAnsiTheme="minorHAnsi" w:cstheme="minorHAnsi"/>
        </w:rPr>
        <w:t>Tag Offer</w:t>
      </w:r>
      <w:r w:rsidRPr="00237CD2">
        <w:rPr>
          <w:rFonts w:asciiTheme="minorHAnsi" w:hAnsiTheme="minorHAnsi" w:cstheme="minorHAnsi"/>
        </w:rPr>
        <w:t xml:space="preserve"> shall, in aggregate, be distributed in accordance with Article </w:t>
      </w:r>
      <w:r w:rsidR="004D0829" w:rsidRPr="00237CD2">
        <w:rPr>
          <w:rFonts w:asciiTheme="minorHAnsi" w:hAnsiTheme="minorHAnsi" w:cstheme="minorHAnsi"/>
        </w:rPr>
        <w:fldChar w:fldCharType="begin"/>
      </w:r>
      <w:r w:rsidR="004D0829" w:rsidRPr="00237CD2">
        <w:rPr>
          <w:rFonts w:asciiTheme="minorHAnsi" w:hAnsiTheme="minorHAnsi" w:cstheme="minorHAnsi"/>
        </w:rPr>
        <w:instrText xml:space="preserve"> REF _Ref43332103 \w \h </w:instrText>
      </w:r>
      <w:r w:rsidR="00DE3874" w:rsidRPr="00237CD2">
        <w:rPr>
          <w:rFonts w:asciiTheme="minorHAnsi" w:hAnsiTheme="minorHAnsi" w:cstheme="minorHAnsi"/>
        </w:rPr>
        <w:instrText xml:space="preserve"> \* MERGEFORMAT </w:instrText>
      </w:r>
      <w:r w:rsidR="004D0829" w:rsidRPr="00237CD2">
        <w:rPr>
          <w:rFonts w:asciiTheme="minorHAnsi" w:hAnsiTheme="minorHAnsi" w:cstheme="minorHAnsi"/>
        </w:rPr>
      </w:r>
      <w:r w:rsidR="004D0829" w:rsidRPr="00237CD2">
        <w:rPr>
          <w:rFonts w:asciiTheme="minorHAnsi" w:hAnsiTheme="minorHAnsi" w:cstheme="minorHAnsi"/>
        </w:rPr>
        <w:fldChar w:fldCharType="separate"/>
      </w:r>
      <w:r w:rsidR="001B00E0">
        <w:rPr>
          <w:rFonts w:asciiTheme="minorHAnsi" w:hAnsiTheme="minorHAnsi" w:cstheme="minorHAnsi"/>
        </w:rPr>
        <w:t>6</w:t>
      </w:r>
      <w:r w:rsidR="004D0829" w:rsidRPr="00237CD2">
        <w:rPr>
          <w:rFonts w:asciiTheme="minorHAnsi" w:hAnsiTheme="minorHAnsi" w:cstheme="minorHAnsi"/>
        </w:rPr>
        <w:fldChar w:fldCharType="end"/>
      </w:r>
      <w:r w:rsidR="004D0829" w:rsidRPr="00237CD2">
        <w:rPr>
          <w:rFonts w:asciiTheme="minorHAnsi" w:hAnsiTheme="minorHAnsi" w:cstheme="minorHAnsi"/>
        </w:rPr>
        <w:t xml:space="preserve"> (and the terms (including as to price) of the Tag Offer and </w:t>
      </w:r>
      <w:r w:rsidR="004D6951" w:rsidRPr="00237CD2">
        <w:rPr>
          <w:rFonts w:asciiTheme="minorHAnsi" w:hAnsiTheme="minorHAnsi" w:cstheme="minorHAnsi"/>
        </w:rPr>
        <w:t xml:space="preserve">the </w:t>
      </w:r>
      <w:r w:rsidR="004D0829" w:rsidRPr="00237CD2">
        <w:rPr>
          <w:rFonts w:asciiTheme="minorHAnsi" w:hAnsiTheme="minorHAnsi" w:cstheme="minorHAnsi"/>
        </w:rPr>
        <w:t>Tag Sale shall provide for, and be consistent with, such distribution)</w:t>
      </w:r>
      <w:r w:rsidRPr="00237CD2">
        <w:rPr>
          <w:rFonts w:asciiTheme="minorHAnsi" w:hAnsiTheme="minorHAnsi" w:cstheme="minorHAnsi"/>
        </w:rPr>
        <w:t>.</w:t>
      </w:r>
      <w:bookmarkEnd w:id="499"/>
    </w:p>
    <w:p w14:paraId="75EF8B87" w14:textId="36F226C1" w:rsidR="00F00F06" w:rsidRPr="00237CD2" w:rsidRDefault="00860DA4" w:rsidP="00824D66">
      <w:pPr>
        <w:pStyle w:val="UKHeading1L2"/>
        <w:rPr>
          <w:rFonts w:asciiTheme="minorHAnsi" w:hAnsiTheme="minorHAnsi" w:cstheme="minorHAnsi"/>
        </w:rPr>
      </w:pPr>
      <w:bookmarkStart w:id="500" w:name="_Ref194497768"/>
      <w:r w:rsidRPr="00237CD2">
        <w:rPr>
          <w:rFonts w:asciiTheme="minorHAnsi" w:hAnsiTheme="minorHAnsi" w:cstheme="minorHAnsi"/>
        </w:rPr>
        <w:t xml:space="preserve">If any other holder of </w:t>
      </w:r>
      <w:r w:rsidR="007C3D91">
        <w:rPr>
          <w:rFonts w:asciiTheme="minorHAnsi" w:hAnsiTheme="minorHAnsi" w:cstheme="minorHAnsi"/>
        </w:rPr>
        <w:t>Ordinary Share</w:t>
      </w:r>
      <w:r w:rsidRPr="00237CD2">
        <w:rPr>
          <w:rFonts w:asciiTheme="minorHAnsi" w:hAnsiTheme="minorHAnsi" w:cstheme="minorHAnsi"/>
        </w:rPr>
        <w:t xml:space="preserve">s is not given the rights accorded </w:t>
      </w:r>
      <w:r w:rsidR="00D32A6A" w:rsidRPr="00237CD2">
        <w:rPr>
          <w:rFonts w:asciiTheme="minorHAnsi" w:hAnsiTheme="minorHAnsi" w:cstheme="minorHAnsi"/>
        </w:rPr>
        <w:t xml:space="preserve">to </w:t>
      </w:r>
      <w:r w:rsidR="00AA0EE8" w:rsidRPr="00237CD2">
        <w:rPr>
          <w:rFonts w:asciiTheme="minorHAnsi" w:hAnsiTheme="minorHAnsi" w:cstheme="minorHAnsi"/>
        </w:rPr>
        <w:t>them</w:t>
      </w:r>
      <w:r w:rsidR="0057461D" w:rsidRPr="00237CD2">
        <w:rPr>
          <w:rFonts w:asciiTheme="minorHAnsi" w:hAnsiTheme="minorHAnsi" w:cstheme="minorHAnsi"/>
        </w:rPr>
        <w:t xml:space="preserve"> </w:t>
      </w:r>
      <w:r w:rsidRPr="00237CD2">
        <w:rPr>
          <w:rFonts w:asciiTheme="minorHAnsi" w:hAnsiTheme="minorHAnsi" w:cstheme="minorHAnsi"/>
        </w:rPr>
        <w:t>by this Article</w:t>
      </w:r>
      <w:r w:rsidR="00CF36DD">
        <w:rPr>
          <w:rFonts w:asciiTheme="minorHAnsi" w:hAnsiTheme="minorHAnsi" w:cstheme="minorHAnsi"/>
        </w:rPr>
        <w:t xml:space="preserve"> </w:t>
      </w:r>
      <w:r w:rsidR="00CF36DD">
        <w:rPr>
          <w:rFonts w:asciiTheme="minorHAnsi" w:hAnsiTheme="minorHAnsi" w:cstheme="minorHAnsi"/>
        </w:rPr>
        <w:fldChar w:fldCharType="begin"/>
      </w:r>
      <w:r w:rsidR="00CF36DD">
        <w:rPr>
          <w:rFonts w:asciiTheme="minorHAnsi" w:hAnsiTheme="minorHAnsi" w:cstheme="minorHAnsi"/>
        </w:rPr>
        <w:instrText xml:space="preserve"> REF _Ref194497768 \r \h </w:instrText>
      </w:r>
      <w:r w:rsidR="00CF36DD">
        <w:rPr>
          <w:rFonts w:asciiTheme="minorHAnsi" w:hAnsiTheme="minorHAnsi" w:cstheme="minorHAnsi"/>
        </w:rPr>
      </w:r>
      <w:r w:rsidR="00CF36DD">
        <w:rPr>
          <w:rFonts w:asciiTheme="minorHAnsi" w:hAnsiTheme="minorHAnsi" w:cstheme="minorHAnsi"/>
        </w:rPr>
        <w:fldChar w:fldCharType="separate"/>
      </w:r>
      <w:r w:rsidR="00CF36DD">
        <w:rPr>
          <w:rFonts w:asciiTheme="minorHAnsi" w:hAnsiTheme="minorHAnsi" w:cstheme="minorHAnsi"/>
        </w:rPr>
        <w:t>18.5</w:t>
      </w:r>
      <w:r w:rsidR="00CF36DD">
        <w:rPr>
          <w:rFonts w:asciiTheme="minorHAnsi" w:hAnsiTheme="minorHAnsi" w:cstheme="minorHAnsi"/>
        </w:rPr>
        <w:fldChar w:fldCharType="end"/>
      </w:r>
      <w:r w:rsidRPr="00237CD2">
        <w:rPr>
          <w:rFonts w:asciiTheme="minorHAnsi" w:hAnsiTheme="minorHAnsi" w:cstheme="minorHAnsi"/>
        </w:rPr>
        <w:t>, the Proposed Sellers will not be entitled to complete their sale and the Company will not register any transfer intended to carry that sale into effect.</w:t>
      </w:r>
      <w:bookmarkEnd w:id="500"/>
    </w:p>
    <w:p w14:paraId="01C8ADE3" w14:textId="77777777" w:rsidR="00F00F06" w:rsidRPr="00237CD2" w:rsidRDefault="00860DA4" w:rsidP="00824D66">
      <w:pPr>
        <w:pStyle w:val="UKHeading1L2"/>
        <w:rPr>
          <w:rFonts w:asciiTheme="minorHAnsi" w:hAnsiTheme="minorHAnsi" w:cstheme="minorHAnsi"/>
        </w:rPr>
      </w:pPr>
      <w:bookmarkStart w:id="501" w:name="_Ref45193946"/>
      <w:r w:rsidRPr="00237CD2">
        <w:rPr>
          <w:rFonts w:asciiTheme="minorHAnsi" w:hAnsiTheme="minorHAnsi" w:cstheme="minorHAnsi"/>
        </w:rPr>
        <w:t xml:space="preserve">If the </w:t>
      </w:r>
      <w:r w:rsidR="00755AF9" w:rsidRPr="00237CD2">
        <w:rPr>
          <w:rFonts w:asciiTheme="minorHAnsi" w:hAnsiTheme="minorHAnsi" w:cstheme="minorHAnsi"/>
        </w:rPr>
        <w:t>Tag Offer</w:t>
      </w:r>
      <w:r w:rsidRPr="00237CD2">
        <w:rPr>
          <w:rFonts w:asciiTheme="minorHAnsi" w:hAnsiTheme="minorHAnsi" w:cstheme="minorHAnsi"/>
        </w:rPr>
        <w:t xml:space="preserve"> is accepted by any Shareholder (an "</w:t>
      </w:r>
      <w:r w:rsidRPr="00237CD2">
        <w:rPr>
          <w:rFonts w:asciiTheme="minorHAnsi" w:hAnsiTheme="minorHAnsi" w:cstheme="minorHAnsi"/>
          <w:b/>
          <w:bCs/>
        </w:rPr>
        <w:t xml:space="preserve">Accepting </w:t>
      </w:r>
      <w:r w:rsidR="004D0829" w:rsidRPr="00237CD2">
        <w:rPr>
          <w:rFonts w:asciiTheme="minorHAnsi" w:hAnsiTheme="minorHAnsi" w:cstheme="minorHAnsi"/>
          <w:b/>
          <w:bCs/>
        </w:rPr>
        <w:t xml:space="preserve">Tag </w:t>
      </w:r>
      <w:r w:rsidRPr="00237CD2">
        <w:rPr>
          <w:rFonts w:asciiTheme="minorHAnsi" w:hAnsiTheme="minorHAnsi" w:cstheme="minorHAnsi"/>
          <w:b/>
          <w:bCs/>
        </w:rPr>
        <w:t>Shareholder</w:t>
      </w:r>
      <w:r w:rsidRPr="00237CD2">
        <w:rPr>
          <w:rFonts w:asciiTheme="minorHAnsi" w:hAnsiTheme="minorHAnsi" w:cstheme="minorHAnsi"/>
        </w:rPr>
        <w:t xml:space="preserve">") within the </w:t>
      </w:r>
      <w:r w:rsidR="00755AF9" w:rsidRPr="00237CD2">
        <w:rPr>
          <w:rFonts w:asciiTheme="minorHAnsi" w:hAnsiTheme="minorHAnsi" w:cstheme="minorHAnsi"/>
        </w:rPr>
        <w:t xml:space="preserve">Tag </w:t>
      </w:r>
      <w:r w:rsidRPr="00237CD2">
        <w:rPr>
          <w:rFonts w:asciiTheme="minorHAnsi" w:hAnsiTheme="minorHAnsi" w:cstheme="minorHAnsi"/>
        </w:rPr>
        <w:t xml:space="preserve">Offer Period, the completion of the </w:t>
      </w:r>
      <w:r w:rsidR="00755AF9" w:rsidRPr="00237CD2">
        <w:rPr>
          <w:rFonts w:asciiTheme="minorHAnsi" w:hAnsiTheme="minorHAnsi" w:cstheme="minorHAnsi"/>
        </w:rPr>
        <w:t>Tag Sale</w:t>
      </w:r>
      <w:r w:rsidRPr="00237CD2">
        <w:rPr>
          <w:rFonts w:asciiTheme="minorHAnsi" w:hAnsiTheme="minorHAnsi" w:cstheme="minorHAnsi"/>
        </w:rPr>
        <w:t xml:space="preserve"> will be conditional upon the completion of the purchase of all the Shares held by Accepting </w:t>
      </w:r>
      <w:r w:rsidR="004D0829" w:rsidRPr="00237CD2">
        <w:rPr>
          <w:rFonts w:asciiTheme="minorHAnsi" w:hAnsiTheme="minorHAnsi" w:cstheme="minorHAnsi"/>
        </w:rPr>
        <w:t xml:space="preserve">Tag </w:t>
      </w:r>
      <w:r w:rsidRPr="00237CD2">
        <w:rPr>
          <w:rFonts w:asciiTheme="minorHAnsi" w:hAnsiTheme="minorHAnsi" w:cstheme="minorHAnsi"/>
        </w:rPr>
        <w:t>Shareholders.</w:t>
      </w:r>
      <w:bookmarkEnd w:id="501"/>
    </w:p>
    <w:p w14:paraId="0AC38A0D" w14:textId="02FF60AD" w:rsidR="001B0862"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The </w:t>
      </w:r>
      <w:r w:rsidR="00755AF9" w:rsidRPr="00237CD2">
        <w:rPr>
          <w:rFonts w:asciiTheme="minorHAnsi" w:hAnsiTheme="minorHAnsi" w:cstheme="minorHAnsi"/>
        </w:rPr>
        <w:t>Tag Sale</w:t>
      </w:r>
      <w:r w:rsidRPr="00237CD2">
        <w:rPr>
          <w:rFonts w:asciiTheme="minorHAnsi" w:hAnsiTheme="minorHAnsi" w:cstheme="minorHAnsi"/>
        </w:rPr>
        <w:t xml:space="preserve"> is subject to the pre-emption provisions of Article </w:t>
      </w:r>
      <w:r w:rsidR="00770F9A" w:rsidRPr="00237CD2">
        <w:rPr>
          <w:rFonts w:asciiTheme="minorHAnsi" w:hAnsiTheme="minorHAnsi" w:cstheme="minorHAnsi"/>
        </w:rPr>
        <w:fldChar w:fldCharType="begin"/>
      </w:r>
      <w:r w:rsidR="00770F9A" w:rsidRPr="00237CD2">
        <w:rPr>
          <w:rFonts w:asciiTheme="minorHAnsi" w:hAnsiTheme="minorHAnsi" w:cstheme="minorHAnsi"/>
        </w:rPr>
        <w:instrText xml:space="preserve"> REF _Ref43332055 \w \h </w:instrText>
      </w:r>
      <w:r w:rsidR="00DE3874" w:rsidRPr="00237CD2">
        <w:rPr>
          <w:rFonts w:asciiTheme="minorHAnsi" w:hAnsiTheme="minorHAnsi" w:cstheme="minorHAnsi"/>
        </w:rPr>
        <w:instrText xml:space="preserve"> \* MERGEFORMAT </w:instrText>
      </w:r>
      <w:r w:rsidR="00770F9A" w:rsidRPr="00237CD2">
        <w:rPr>
          <w:rFonts w:asciiTheme="minorHAnsi" w:hAnsiTheme="minorHAnsi" w:cstheme="minorHAnsi"/>
        </w:rPr>
      </w:r>
      <w:r w:rsidR="00770F9A" w:rsidRPr="00237CD2">
        <w:rPr>
          <w:rFonts w:asciiTheme="minorHAnsi" w:hAnsiTheme="minorHAnsi" w:cstheme="minorHAnsi"/>
        </w:rPr>
        <w:fldChar w:fldCharType="separate"/>
      </w:r>
      <w:r w:rsidR="001B00E0">
        <w:rPr>
          <w:rFonts w:asciiTheme="minorHAnsi" w:hAnsiTheme="minorHAnsi" w:cstheme="minorHAnsi"/>
        </w:rPr>
        <w:t>14</w:t>
      </w:r>
      <w:r w:rsidR="00770F9A" w:rsidRPr="00237CD2">
        <w:rPr>
          <w:rFonts w:asciiTheme="minorHAnsi" w:hAnsiTheme="minorHAnsi" w:cstheme="minorHAnsi"/>
        </w:rPr>
        <w:fldChar w:fldCharType="end"/>
      </w:r>
      <w:r w:rsidRPr="00237CD2">
        <w:rPr>
          <w:rFonts w:asciiTheme="minorHAnsi" w:hAnsiTheme="minorHAnsi" w:cstheme="minorHAnsi"/>
        </w:rPr>
        <w:t xml:space="preserve"> but the purchase of the Accepting </w:t>
      </w:r>
      <w:r w:rsidR="004D0829" w:rsidRPr="00237CD2">
        <w:rPr>
          <w:rFonts w:asciiTheme="minorHAnsi" w:hAnsiTheme="minorHAnsi" w:cstheme="minorHAnsi"/>
        </w:rPr>
        <w:t xml:space="preserve">Tag </w:t>
      </w:r>
      <w:r w:rsidRPr="00237CD2">
        <w:rPr>
          <w:rFonts w:asciiTheme="minorHAnsi" w:hAnsiTheme="minorHAnsi" w:cstheme="minorHAnsi"/>
        </w:rPr>
        <w:t xml:space="preserve">Shareholders' </w:t>
      </w:r>
      <w:bookmarkStart w:id="502" w:name="_9kMNBM6ZWu5777EIfRgrwy"/>
      <w:r w:rsidRPr="00237CD2">
        <w:rPr>
          <w:rFonts w:asciiTheme="minorHAnsi" w:hAnsiTheme="minorHAnsi" w:cstheme="minorHAnsi"/>
        </w:rPr>
        <w:t>shares</w:t>
      </w:r>
      <w:bookmarkEnd w:id="502"/>
      <w:r w:rsidRPr="00237CD2">
        <w:rPr>
          <w:rFonts w:asciiTheme="minorHAnsi" w:hAnsiTheme="minorHAnsi" w:cstheme="minorHAnsi"/>
        </w:rPr>
        <w:t xml:space="preserve"> shall not be subject to Article </w:t>
      </w:r>
      <w:r w:rsidR="00770F9A" w:rsidRPr="00237CD2">
        <w:rPr>
          <w:rFonts w:asciiTheme="minorHAnsi" w:hAnsiTheme="minorHAnsi" w:cstheme="minorHAnsi"/>
        </w:rPr>
        <w:fldChar w:fldCharType="begin"/>
      </w:r>
      <w:r w:rsidR="00770F9A" w:rsidRPr="00237CD2">
        <w:rPr>
          <w:rFonts w:asciiTheme="minorHAnsi" w:hAnsiTheme="minorHAnsi" w:cstheme="minorHAnsi"/>
        </w:rPr>
        <w:instrText xml:space="preserve"> REF _Ref43332055 \w \h </w:instrText>
      </w:r>
      <w:r w:rsidR="00DE3874" w:rsidRPr="00237CD2">
        <w:rPr>
          <w:rFonts w:asciiTheme="minorHAnsi" w:hAnsiTheme="minorHAnsi" w:cstheme="minorHAnsi"/>
        </w:rPr>
        <w:instrText xml:space="preserve"> \* MERGEFORMAT </w:instrText>
      </w:r>
      <w:r w:rsidR="00770F9A" w:rsidRPr="00237CD2">
        <w:rPr>
          <w:rFonts w:asciiTheme="minorHAnsi" w:hAnsiTheme="minorHAnsi" w:cstheme="minorHAnsi"/>
        </w:rPr>
      </w:r>
      <w:r w:rsidR="00770F9A" w:rsidRPr="00237CD2">
        <w:rPr>
          <w:rFonts w:asciiTheme="minorHAnsi" w:hAnsiTheme="minorHAnsi" w:cstheme="minorHAnsi"/>
        </w:rPr>
        <w:fldChar w:fldCharType="separate"/>
      </w:r>
      <w:r w:rsidR="001B00E0">
        <w:rPr>
          <w:rFonts w:asciiTheme="minorHAnsi" w:hAnsiTheme="minorHAnsi" w:cstheme="minorHAnsi"/>
        </w:rPr>
        <w:t>14</w:t>
      </w:r>
      <w:r w:rsidR="00770F9A" w:rsidRPr="00237CD2">
        <w:rPr>
          <w:rFonts w:asciiTheme="minorHAnsi" w:hAnsiTheme="minorHAnsi" w:cstheme="minorHAnsi"/>
        </w:rPr>
        <w:fldChar w:fldCharType="end"/>
      </w:r>
      <w:r w:rsidRPr="00237CD2">
        <w:rPr>
          <w:rFonts w:asciiTheme="minorHAnsi" w:hAnsiTheme="minorHAnsi" w:cstheme="minorHAnsi"/>
        </w:rPr>
        <w:t>.</w:t>
      </w:r>
    </w:p>
    <w:p w14:paraId="62E45026" w14:textId="28485C6C" w:rsidR="00F00F06" w:rsidRPr="00237CD2" w:rsidRDefault="00860DA4" w:rsidP="000F625C">
      <w:pPr>
        <w:pStyle w:val="UKHeading1L1"/>
        <w:rPr>
          <w:rFonts w:asciiTheme="minorHAnsi" w:hAnsiTheme="minorHAnsi" w:cstheme="minorHAnsi"/>
        </w:rPr>
      </w:pPr>
      <w:bookmarkStart w:id="503" w:name="_Ref43331494"/>
      <w:bookmarkStart w:id="504" w:name="_Ref43331681"/>
      <w:bookmarkStart w:id="505" w:name="_Ref43332123"/>
      <w:bookmarkStart w:id="506" w:name="_Ref43332187"/>
      <w:bookmarkStart w:id="507" w:name="_Ref43332230"/>
      <w:bookmarkStart w:id="508" w:name="_Ref43333246"/>
      <w:bookmarkStart w:id="509" w:name="_Ref43333276"/>
      <w:bookmarkStart w:id="510" w:name="_Ref43333319"/>
      <w:bookmarkStart w:id="511" w:name="_Ref43338537"/>
      <w:bookmarkStart w:id="512" w:name="_Toc194489220"/>
      <w:bookmarkStart w:id="513" w:name="_9kR3WTrAG856BEBMHeLlqx2ss683D57J6uANAcg"/>
      <w:r w:rsidRPr="00237CD2">
        <w:rPr>
          <w:rFonts w:asciiTheme="minorHAnsi" w:hAnsiTheme="minorHAnsi" w:cstheme="minorHAnsi"/>
        </w:rPr>
        <w:t>Co-</w:t>
      </w:r>
      <w:bookmarkStart w:id="514" w:name="_9kR3WTr2664AIgHhm"/>
      <w:r w:rsidR="00147EEC" w:rsidRPr="00237CD2">
        <w:rPr>
          <w:rFonts w:asciiTheme="minorHAnsi" w:hAnsiTheme="minorHAnsi" w:cstheme="minorHAnsi"/>
        </w:rPr>
        <w:t>s</w:t>
      </w:r>
      <w:r w:rsidRPr="00237CD2">
        <w:rPr>
          <w:rFonts w:asciiTheme="minorHAnsi" w:hAnsiTheme="minorHAnsi" w:cstheme="minorHAnsi"/>
        </w:rPr>
        <w:t>ale</w:t>
      </w:r>
      <w:bookmarkEnd w:id="514"/>
      <w:r w:rsidRPr="00237CD2">
        <w:rPr>
          <w:rFonts w:asciiTheme="minorHAnsi" w:hAnsiTheme="minorHAnsi" w:cstheme="minorHAnsi"/>
        </w:rPr>
        <w:t xml:space="preserve"> right</w:t>
      </w:r>
      <w:bookmarkEnd w:id="503"/>
      <w:bookmarkEnd w:id="504"/>
      <w:bookmarkEnd w:id="505"/>
      <w:bookmarkEnd w:id="506"/>
      <w:bookmarkEnd w:id="507"/>
      <w:bookmarkEnd w:id="508"/>
      <w:bookmarkEnd w:id="509"/>
      <w:bookmarkEnd w:id="510"/>
      <w:bookmarkEnd w:id="511"/>
      <w:bookmarkEnd w:id="512"/>
      <w:r w:rsidR="00755AF9" w:rsidRPr="00237CD2">
        <w:rPr>
          <w:rFonts w:asciiTheme="minorHAnsi" w:hAnsiTheme="minorHAnsi" w:cstheme="minorHAnsi"/>
        </w:rPr>
        <w:t xml:space="preserve"> </w:t>
      </w:r>
      <w:bookmarkEnd w:id="513"/>
    </w:p>
    <w:p w14:paraId="6BE3A1F7" w14:textId="7308A616" w:rsidR="00F00F06" w:rsidRPr="00237CD2" w:rsidRDefault="000A00AB" w:rsidP="00824D66">
      <w:pPr>
        <w:pStyle w:val="UKHeading1L2"/>
        <w:rPr>
          <w:rFonts w:asciiTheme="minorHAnsi" w:hAnsiTheme="minorHAnsi" w:cstheme="minorHAnsi"/>
        </w:rPr>
      </w:pPr>
      <w:bookmarkStart w:id="515" w:name="_Ref45194020"/>
      <w:r w:rsidRPr="00237CD2">
        <w:rPr>
          <w:rFonts w:asciiTheme="minorHAnsi" w:hAnsiTheme="minorHAnsi" w:cstheme="minorHAnsi"/>
        </w:rPr>
        <w:t>N</w:t>
      </w:r>
      <w:r w:rsidR="00B55DB3" w:rsidRPr="00237CD2">
        <w:rPr>
          <w:rFonts w:asciiTheme="minorHAnsi" w:hAnsiTheme="minorHAnsi" w:cstheme="minorHAnsi"/>
        </w:rPr>
        <w:t xml:space="preserve">o transfer </w:t>
      </w:r>
      <w:r w:rsidRPr="00237CD2">
        <w:rPr>
          <w:rFonts w:asciiTheme="minorHAnsi" w:hAnsiTheme="minorHAnsi" w:cstheme="minorHAnsi"/>
        </w:rPr>
        <w:t xml:space="preserve">(other than a Permitted Transfer) </w:t>
      </w:r>
      <w:r w:rsidR="00860DA4" w:rsidRPr="00237CD2">
        <w:rPr>
          <w:rFonts w:asciiTheme="minorHAnsi" w:hAnsiTheme="minorHAnsi" w:cstheme="minorHAnsi"/>
        </w:rPr>
        <w:t xml:space="preserve">of any </w:t>
      </w:r>
      <w:r w:rsidR="007C3D91">
        <w:rPr>
          <w:rFonts w:asciiTheme="minorHAnsi" w:hAnsiTheme="minorHAnsi" w:cstheme="minorHAnsi"/>
        </w:rPr>
        <w:t>Ordinary Share</w:t>
      </w:r>
      <w:r w:rsidR="00860DA4" w:rsidRPr="00237CD2">
        <w:rPr>
          <w:rFonts w:asciiTheme="minorHAnsi" w:hAnsiTheme="minorHAnsi" w:cstheme="minorHAnsi"/>
        </w:rPr>
        <w:t xml:space="preserve">s may be made or validly registered unless the </w:t>
      </w:r>
      <w:r w:rsidRPr="00237CD2">
        <w:rPr>
          <w:rFonts w:asciiTheme="minorHAnsi" w:hAnsiTheme="minorHAnsi" w:cstheme="minorHAnsi"/>
        </w:rPr>
        <w:t>Proposed Seller</w:t>
      </w:r>
      <w:r w:rsidR="00860DA4" w:rsidRPr="00237CD2">
        <w:rPr>
          <w:rFonts w:asciiTheme="minorHAnsi" w:hAnsiTheme="minorHAnsi" w:cstheme="minorHAnsi"/>
        </w:rPr>
        <w:t xml:space="preserve"> and any Permitted Transferee of </w:t>
      </w:r>
      <w:r w:rsidRPr="00237CD2">
        <w:rPr>
          <w:rFonts w:asciiTheme="minorHAnsi" w:hAnsiTheme="minorHAnsi" w:cstheme="minorHAnsi"/>
        </w:rPr>
        <w:t>such</w:t>
      </w:r>
      <w:r w:rsidR="00860DA4" w:rsidRPr="00237CD2">
        <w:rPr>
          <w:rFonts w:asciiTheme="minorHAnsi" w:hAnsiTheme="minorHAnsi" w:cstheme="minorHAnsi"/>
        </w:rPr>
        <w:t xml:space="preserve"> </w:t>
      </w:r>
      <w:r w:rsidRPr="00237CD2">
        <w:rPr>
          <w:rFonts w:asciiTheme="minorHAnsi" w:hAnsiTheme="minorHAnsi" w:cstheme="minorHAnsi"/>
        </w:rPr>
        <w:t>Proposed Seller</w:t>
      </w:r>
      <w:r w:rsidR="00860DA4" w:rsidRPr="00237CD2">
        <w:rPr>
          <w:rFonts w:asciiTheme="minorHAnsi" w:hAnsiTheme="minorHAnsi" w:cstheme="minorHAnsi"/>
        </w:rPr>
        <w:t xml:space="preserve"> (each a "</w:t>
      </w:r>
      <w:r w:rsidR="007A1C73" w:rsidRPr="00237CD2">
        <w:rPr>
          <w:rFonts w:asciiTheme="minorHAnsi" w:hAnsiTheme="minorHAnsi" w:cstheme="minorHAnsi"/>
          <w:b/>
          <w:bCs/>
        </w:rPr>
        <w:t>Sell</w:t>
      </w:r>
      <w:r w:rsidRPr="00237CD2">
        <w:rPr>
          <w:rFonts w:asciiTheme="minorHAnsi" w:hAnsiTheme="minorHAnsi" w:cstheme="minorHAnsi"/>
          <w:b/>
          <w:bCs/>
        </w:rPr>
        <w:t>ing Shareholder</w:t>
      </w:r>
      <w:r w:rsidR="00860DA4" w:rsidRPr="00237CD2">
        <w:rPr>
          <w:rFonts w:asciiTheme="minorHAnsi" w:hAnsiTheme="minorHAnsi" w:cstheme="minorHAnsi"/>
        </w:rPr>
        <w:t>") shall have observed the following procedures of this Article</w:t>
      </w:r>
      <w:r w:rsidR="00CF36DD">
        <w:rPr>
          <w:rFonts w:asciiTheme="minorHAnsi" w:hAnsiTheme="minorHAnsi" w:cstheme="minorHAnsi"/>
        </w:rPr>
        <w:t xml:space="preserve"> </w:t>
      </w:r>
      <w:r w:rsidR="00CF36DD">
        <w:rPr>
          <w:rFonts w:asciiTheme="minorHAnsi" w:hAnsiTheme="minorHAnsi" w:cstheme="minorHAnsi"/>
        </w:rPr>
        <w:fldChar w:fldCharType="begin"/>
      </w:r>
      <w:r w:rsidR="00CF36DD">
        <w:rPr>
          <w:rFonts w:asciiTheme="minorHAnsi" w:hAnsiTheme="minorHAnsi" w:cstheme="minorHAnsi"/>
        </w:rPr>
        <w:instrText xml:space="preserve"> REF _Ref45194020 \r \h </w:instrText>
      </w:r>
      <w:r w:rsidR="00CF36DD">
        <w:rPr>
          <w:rFonts w:asciiTheme="minorHAnsi" w:hAnsiTheme="minorHAnsi" w:cstheme="minorHAnsi"/>
        </w:rPr>
      </w:r>
      <w:r w:rsidR="00CF36DD">
        <w:rPr>
          <w:rFonts w:asciiTheme="minorHAnsi" w:hAnsiTheme="minorHAnsi" w:cstheme="minorHAnsi"/>
        </w:rPr>
        <w:fldChar w:fldCharType="separate"/>
      </w:r>
      <w:r w:rsidR="00CF36DD">
        <w:rPr>
          <w:rFonts w:asciiTheme="minorHAnsi" w:hAnsiTheme="minorHAnsi" w:cstheme="minorHAnsi"/>
        </w:rPr>
        <w:t>19.1</w:t>
      </w:r>
      <w:r w:rsidR="00CF36DD">
        <w:rPr>
          <w:rFonts w:asciiTheme="minorHAnsi" w:hAnsiTheme="minorHAnsi" w:cstheme="minorHAnsi"/>
        </w:rPr>
        <w:fldChar w:fldCharType="end"/>
      </w:r>
      <w:r w:rsidR="00860DA4" w:rsidRPr="00237CD2">
        <w:rPr>
          <w:rFonts w:asciiTheme="minorHAnsi" w:hAnsiTheme="minorHAnsi" w:cstheme="minorHAnsi"/>
        </w:rPr>
        <w:t xml:space="preserve"> unless the</w:t>
      </w:r>
      <w:r w:rsidR="0098465F" w:rsidRPr="00237CD2">
        <w:rPr>
          <w:rFonts w:asciiTheme="minorHAnsi" w:hAnsiTheme="minorHAnsi" w:cstheme="minorHAnsi"/>
        </w:rPr>
        <w:t xml:space="preserve"> Board (with</w:t>
      </w:r>
      <w:r w:rsidR="00860DA4" w:rsidRPr="00237CD2">
        <w:rPr>
          <w:rFonts w:asciiTheme="minorHAnsi" w:hAnsiTheme="minorHAnsi" w:cstheme="minorHAnsi"/>
        </w:rPr>
        <w:t xml:space="preserve"> Investor </w:t>
      </w:r>
      <w:bookmarkStart w:id="516" w:name="_9kMLK5YVt4886CHZDhw503K"/>
      <w:r w:rsidR="00860DA4" w:rsidRPr="00237CD2">
        <w:rPr>
          <w:rFonts w:asciiTheme="minorHAnsi" w:hAnsiTheme="minorHAnsi" w:cstheme="minorHAnsi"/>
        </w:rPr>
        <w:t>Majority</w:t>
      </w:r>
      <w:bookmarkStart w:id="517" w:name="_9kMKJ5YVt4886CDMCxugw98XP7C40G"/>
      <w:bookmarkEnd w:id="516"/>
      <w:r w:rsidR="0098465F" w:rsidRPr="00237CD2">
        <w:rPr>
          <w:rFonts w:asciiTheme="minorHAnsi" w:hAnsiTheme="minorHAnsi" w:cstheme="minorHAnsi"/>
        </w:rPr>
        <w:t xml:space="preserve"> </w:t>
      </w:r>
      <w:bookmarkStart w:id="518" w:name="_9kMLK5YVt4886CIQHz4ws8"/>
      <w:r w:rsidR="0098465F" w:rsidRPr="00237CD2">
        <w:rPr>
          <w:rFonts w:asciiTheme="minorHAnsi" w:hAnsiTheme="minorHAnsi" w:cstheme="minorHAnsi"/>
        </w:rPr>
        <w:t>Consent</w:t>
      </w:r>
      <w:bookmarkEnd w:id="517"/>
      <w:bookmarkEnd w:id="518"/>
      <w:r w:rsidR="004B3EA6" w:rsidRPr="00237CD2">
        <w:rPr>
          <w:rFonts w:asciiTheme="minorHAnsi" w:hAnsiTheme="minorHAnsi" w:cstheme="minorHAnsi"/>
        </w:rPr>
        <w:t xml:space="preserve"> (which Investor Majority consent shall be calculated on a basis which excludes from both the numerator and denominator any Investor who (or whose Permitted Transferee) </w:t>
      </w:r>
      <w:r w:rsidR="00BE543E" w:rsidRPr="00237CD2">
        <w:rPr>
          <w:rFonts w:asciiTheme="minorHAnsi" w:hAnsiTheme="minorHAnsi" w:cstheme="minorHAnsi"/>
        </w:rPr>
        <w:t>is to participate in such transfer (or any related transfer), whether as a co-seller or purchaser</w:t>
      </w:r>
      <w:r w:rsidR="0098465F" w:rsidRPr="00237CD2">
        <w:rPr>
          <w:rFonts w:asciiTheme="minorHAnsi" w:hAnsiTheme="minorHAnsi" w:cstheme="minorHAnsi"/>
        </w:rPr>
        <w:t>)</w:t>
      </w:r>
      <w:r w:rsidR="00147EEC" w:rsidRPr="00237CD2">
        <w:rPr>
          <w:rFonts w:asciiTheme="minorHAnsi" w:hAnsiTheme="minorHAnsi" w:cstheme="minorHAnsi"/>
        </w:rPr>
        <w:t>)</w:t>
      </w:r>
      <w:r w:rsidR="00860DA4" w:rsidRPr="00237CD2">
        <w:rPr>
          <w:rFonts w:asciiTheme="minorHAnsi" w:hAnsiTheme="minorHAnsi" w:cstheme="minorHAnsi"/>
        </w:rPr>
        <w:t xml:space="preserve"> has determined that this Article </w:t>
      </w:r>
      <w:r w:rsidR="00770F9A" w:rsidRPr="00237CD2">
        <w:rPr>
          <w:rFonts w:asciiTheme="minorHAnsi" w:hAnsiTheme="minorHAnsi" w:cstheme="minorHAnsi"/>
        </w:rPr>
        <w:fldChar w:fldCharType="begin"/>
      </w:r>
      <w:r w:rsidR="00770F9A" w:rsidRPr="00237CD2">
        <w:rPr>
          <w:rFonts w:asciiTheme="minorHAnsi" w:hAnsiTheme="minorHAnsi" w:cstheme="minorHAnsi"/>
        </w:rPr>
        <w:instrText xml:space="preserve"> REF _Ref43332123 \w \h </w:instrText>
      </w:r>
      <w:r w:rsidR="00DE3874" w:rsidRPr="00237CD2">
        <w:rPr>
          <w:rFonts w:asciiTheme="minorHAnsi" w:hAnsiTheme="minorHAnsi" w:cstheme="minorHAnsi"/>
        </w:rPr>
        <w:instrText xml:space="preserve"> \* MERGEFORMAT </w:instrText>
      </w:r>
      <w:r w:rsidR="00770F9A" w:rsidRPr="00237CD2">
        <w:rPr>
          <w:rFonts w:asciiTheme="minorHAnsi" w:hAnsiTheme="minorHAnsi" w:cstheme="minorHAnsi"/>
        </w:rPr>
      </w:r>
      <w:r w:rsidR="00770F9A" w:rsidRPr="00237CD2">
        <w:rPr>
          <w:rFonts w:asciiTheme="minorHAnsi" w:hAnsiTheme="minorHAnsi" w:cstheme="minorHAnsi"/>
        </w:rPr>
        <w:fldChar w:fldCharType="separate"/>
      </w:r>
      <w:r w:rsidR="001B00E0">
        <w:rPr>
          <w:rFonts w:asciiTheme="minorHAnsi" w:hAnsiTheme="minorHAnsi" w:cstheme="minorHAnsi"/>
        </w:rPr>
        <w:t>19</w:t>
      </w:r>
      <w:r w:rsidR="00770F9A" w:rsidRPr="00237CD2">
        <w:rPr>
          <w:rFonts w:asciiTheme="minorHAnsi" w:hAnsiTheme="minorHAnsi" w:cstheme="minorHAnsi"/>
        </w:rPr>
        <w:fldChar w:fldCharType="end"/>
      </w:r>
      <w:r w:rsidR="00860DA4" w:rsidRPr="00237CD2">
        <w:rPr>
          <w:rFonts w:asciiTheme="minorHAnsi" w:hAnsiTheme="minorHAnsi" w:cstheme="minorHAnsi"/>
        </w:rPr>
        <w:t xml:space="preserve"> shall not apply to such transfer.</w:t>
      </w:r>
      <w:bookmarkEnd w:id="515"/>
      <w:r w:rsidR="00860DA4" w:rsidRPr="00237CD2">
        <w:rPr>
          <w:rFonts w:asciiTheme="minorHAnsi" w:hAnsiTheme="minorHAnsi" w:cstheme="minorHAnsi"/>
        </w:rPr>
        <w:t xml:space="preserve"> </w:t>
      </w:r>
    </w:p>
    <w:p w14:paraId="16C963B7" w14:textId="37CF1F90" w:rsidR="00F00F06" w:rsidRPr="00237CD2" w:rsidRDefault="00E86117" w:rsidP="00824D66">
      <w:pPr>
        <w:pStyle w:val="UKHeading1L2"/>
        <w:rPr>
          <w:rFonts w:asciiTheme="minorHAnsi" w:hAnsiTheme="minorHAnsi" w:cstheme="minorHAnsi"/>
        </w:rPr>
      </w:pPr>
      <w:bookmarkStart w:id="519" w:name="_Ref45194050"/>
      <w:r w:rsidRPr="00237CD2">
        <w:rPr>
          <w:rFonts w:asciiTheme="minorHAnsi" w:hAnsiTheme="minorHAnsi" w:cstheme="minorHAnsi"/>
        </w:rPr>
        <w:t xml:space="preserve">After the Selling Shareholder has gone through the pre-emption process set out in Article 16, the Selling Shareholder </w:t>
      </w:r>
      <w:r w:rsidR="00860DA4" w:rsidRPr="00237CD2">
        <w:rPr>
          <w:rFonts w:asciiTheme="minorHAnsi" w:hAnsiTheme="minorHAnsi" w:cstheme="minorHAnsi"/>
        </w:rPr>
        <w:t>shall give to each</w:t>
      </w:r>
      <w:r w:rsidR="00CB5456" w:rsidRPr="00237CD2">
        <w:rPr>
          <w:rFonts w:asciiTheme="minorHAnsi" w:hAnsiTheme="minorHAnsi" w:cstheme="minorHAnsi"/>
        </w:rPr>
        <w:t xml:space="preserve"> </w:t>
      </w:r>
      <w:r w:rsidRPr="00237CD2">
        <w:rPr>
          <w:rFonts w:asciiTheme="minorHAnsi" w:hAnsiTheme="minorHAnsi" w:cstheme="minorHAnsi"/>
        </w:rPr>
        <w:t xml:space="preserve">holder of </w:t>
      </w:r>
      <w:r w:rsidR="007C3D91">
        <w:rPr>
          <w:rFonts w:asciiTheme="minorHAnsi" w:hAnsiTheme="minorHAnsi" w:cstheme="minorHAnsi"/>
        </w:rPr>
        <w:t>Ordinary Share</w:t>
      </w:r>
      <w:r w:rsidRPr="00237CD2">
        <w:rPr>
          <w:rFonts w:asciiTheme="minorHAnsi" w:hAnsiTheme="minorHAnsi" w:cstheme="minorHAnsi"/>
        </w:rPr>
        <w:t>s</w:t>
      </w:r>
      <w:r w:rsidR="00860DA4" w:rsidRPr="00237CD2">
        <w:rPr>
          <w:rFonts w:asciiTheme="minorHAnsi" w:hAnsiTheme="minorHAnsi" w:cstheme="minorHAnsi"/>
        </w:rPr>
        <w:t xml:space="preserve"> (a</w:t>
      </w:r>
      <w:r w:rsidRPr="00237CD2">
        <w:rPr>
          <w:rFonts w:asciiTheme="minorHAnsi" w:hAnsiTheme="minorHAnsi" w:cstheme="minorHAnsi"/>
        </w:rPr>
        <w:t>n</w:t>
      </w:r>
      <w:r w:rsidR="00860DA4" w:rsidRPr="00237CD2">
        <w:rPr>
          <w:rFonts w:asciiTheme="minorHAnsi" w:hAnsiTheme="minorHAnsi" w:cstheme="minorHAnsi"/>
        </w:rPr>
        <w:t xml:space="preserve"> "</w:t>
      </w:r>
      <w:r w:rsidRPr="00237CD2">
        <w:rPr>
          <w:rFonts w:asciiTheme="minorHAnsi" w:hAnsiTheme="minorHAnsi" w:cstheme="minorHAnsi"/>
          <w:b/>
          <w:bCs/>
        </w:rPr>
        <w:t>Equity H</w:t>
      </w:r>
      <w:r w:rsidR="007A1C73" w:rsidRPr="00237CD2">
        <w:rPr>
          <w:rFonts w:asciiTheme="minorHAnsi" w:hAnsiTheme="minorHAnsi" w:cstheme="minorHAnsi"/>
          <w:b/>
          <w:bCs/>
        </w:rPr>
        <w:t>older</w:t>
      </w:r>
      <w:r w:rsidR="00860DA4" w:rsidRPr="00237CD2">
        <w:rPr>
          <w:rFonts w:asciiTheme="minorHAnsi" w:hAnsiTheme="minorHAnsi" w:cstheme="minorHAnsi"/>
        </w:rPr>
        <w:t xml:space="preserve">") not less than </w:t>
      </w:r>
      <w:r w:rsidR="0098465F" w:rsidRPr="00237CD2">
        <w:rPr>
          <w:rFonts w:asciiTheme="minorHAnsi" w:hAnsiTheme="minorHAnsi" w:cstheme="minorHAnsi"/>
        </w:rPr>
        <w:t xml:space="preserve">10 </w:t>
      </w:r>
      <w:r w:rsidR="00860DA4" w:rsidRPr="00237CD2">
        <w:rPr>
          <w:rFonts w:asciiTheme="minorHAnsi" w:hAnsiTheme="minorHAnsi" w:cstheme="minorHAnsi"/>
        </w:rPr>
        <w:t>Business Days' notice in advance of the proposed sale (a "</w:t>
      </w:r>
      <w:r w:rsidR="00860DA4" w:rsidRPr="00237CD2">
        <w:rPr>
          <w:rFonts w:asciiTheme="minorHAnsi" w:hAnsiTheme="minorHAnsi" w:cstheme="minorHAnsi"/>
          <w:b/>
          <w:bCs/>
        </w:rPr>
        <w:t>Co-Sale Notice</w:t>
      </w:r>
      <w:r w:rsidR="00860DA4" w:rsidRPr="00237CD2">
        <w:rPr>
          <w:rFonts w:asciiTheme="minorHAnsi" w:hAnsiTheme="minorHAnsi" w:cstheme="minorHAnsi"/>
        </w:rPr>
        <w:t>")</w:t>
      </w:r>
      <w:bookmarkStart w:id="520" w:name="_9kMH2J6ZWu8GD79D"/>
      <w:r w:rsidR="00860DA4" w:rsidRPr="00237CD2">
        <w:rPr>
          <w:rFonts w:asciiTheme="minorHAnsi" w:hAnsiTheme="minorHAnsi" w:cstheme="minorHAnsi"/>
        </w:rPr>
        <w:t>.</w:t>
      </w:r>
      <w:bookmarkEnd w:id="520"/>
      <w:r w:rsidR="00913282" w:rsidRPr="00237CD2">
        <w:rPr>
          <w:rFonts w:asciiTheme="minorHAnsi" w:hAnsiTheme="minorHAnsi" w:cstheme="minorHAnsi"/>
        </w:rPr>
        <w:t xml:space="preserve"> </w:t>
      </w:r>
      <w:r w:rsidR="00860DA4" w:rsidRPr="00237CD2">
        <w:rPr>
          <w:rFonts w:asciiTheme="minorHAnsi" w:hAnsiTheme="minorHAnsi" w:cstheme="minorHAnsi"/>
        </w:rPr>
        <w:t>The Co-Sale Notice shall specify:</w:t>
      </w:r>
      <w:bookmarkEnd w:id="519"/>
    </w:p>
    <w:p w14:paraId="47031502" w14:textId="3B3632CD"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the identity of the proposed purchaser (the "</w:t>
      </w:r>
      <w:r w:rsidR="007A1C73" w:rsidRPr="00237CD2">
        <w:rPr>
          <w:rFonts w:asciiTheme="minorHAnsi" w:hAnsiTheme="minorHAnsi" w:cstheme="minorHAnsi"/>
          <w:b/>
          <w:bCs/>
        </w:rPr>
        <w:t>Purchaser</w:t>
      </w:r>
      <w:r w:rsidRPr="00237CD2">
        <w:rPr>
          <w:rFonts w:asciiTheme="minorHAnsi" w:hAnsiTheme="minorHAnsi" w:cstheme="minorHAnsi"/>
        </w:rPr>
        <w:t>");</w:t>
      </w:r>
    </w:p>
    <w:p w14:paraId="5C49CA09" w14:textId="6CCF47D7" w:rsidR="00F00F06" w:rsidRPr="00237CD2" w:rsidRDefault="0098465F" w:rsidP="00FF3052">
      <w:pPr>
        <w:pStyle w:val="UKHeading1L3"/>
        <w:rPr>
          <w:rFonts w:asciiTheme="minorHAnsi" w:hAnsiTheme="minorHAnsi" w:cstheme="minorHAnsi"/>
        </w:rPr>
      </w:pPr>
      <w:r w:rsidRPr="00237CD2">
        <w:rPr>
          <w:rFonts w:asciiTheme="minorHAnsi" w:hAnsiTheme="minorHAnsi" w:cstheme="minorHAnsi"/>
        </w:rPr>
        <w:t>subject</w:t>
      </w:r>
      <w:r w:rsidR="00751745" w:rsidRPr="00237CD2">
        <w:rPr>
          <w:rFonts w:asciiTheme="minorHAnsi" w:hAnsiTheme="minorHAnsi" w:cstheme="minorHAnsi"/>
        </w:rPr>
        <w:t xml:space="preserve"> (if applicable)</w:t>
      </w:r>
      <w:r w:rsidRPr="00237CD2">
        <w:rPr>
          <w:rFonts w:asciiTheme="minorHAnsi" w:hAnsiTheme="minorHAnsi" w:cstheme="minorHAnsi"/>
        </w:rPr>
        <w:t xml:space="preserve"> to the application of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_Ref43332103 \r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6</w:t>
      </w:r>
      <w:r w:rsidRPr="00237CD2">
        <w:rPr>
          <w:rFonts w:asciiTheme="minorHAnsi" w:hAnsiTheme="minorHAnsi" w:cstheme="minorHAnsi"/>
        </w:rPr>
        <w:fldChar w:fldCharType="end"/>
      </w:r>
      <w:r w:rsidRPr="00237CD2">
        <w:rPr>
          <w:rFonts w:asciiTheme="minorHAnsi" w:hAnsiTheme="minorHAnsi" w:cstheme="minorHAnsi"/>
        </w:rPr>
        <w:t xml:space="preserve">, </w:t>
      </w:r>
      <w:r w:rsidR="00860DA4" w:rsidRPr="00237CD2">
        <w:rPr>
          <w:rFonts w:asciiTheme="minorHAnsi" w:hAnsiTheme="minorHAnsi" w:cstheme="minorHAnsi"/>
        </w:rPr>
        <w:t xml:space="preserve">the price per </w:t>
      </w:r>
      <w:r w:rsidRPr="00237CD2">
        <w:rPr>
          <w:rFonts w:asciiTheme="minorHAnsi" w:hAnsiTheme="minorHAnsi" w:cstheme="minorHAnsi"/>
        </w:rPr>
        <w:t xml:space="preserve">Share </w:t>
      </w:r>
      <w:r w:rsidR="00860DA4" w:rsidRPr="00237CD2">
        <w:rPr>
          <w:rFonts w:asciiTheme="minorHAnsi" w:hAnsiTheme="minorHAnsi" w:cstheme="minorHAnsi"/>
        </w:rPr>
        <w:t>which the</w:t>
      </w:r>
      <w:r w:rsidR="007A1C73" w:rsidRPr="00237CD2">
        <w:rPr>
          <w:rFonts w:asciiTheme="minorHAnsi" w:hAnsiTheme="minorHAnsi" w:cstheme="minorHAnsi"/>
        </w:rPr>
        <w:t xml:space="preserve"> Purchaser</w:t>
      </w:r>
      <w:r w:rsidR="00860DA4" w:rsidRPr="00237CD2">
        <w:rPr>
          <w:rFonts w:asciiTheme="minorHAnsi" w:hAnsiTheme="minorHAnsi" w:cstheme="minorHAnsi"/>
        </w:rPr>
        <w:t xml:space="preserve"> is proposing to pay;</w:t>
      </w:r>
    </w:p>
    <w:p w14:paraId="15D8B315"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the manner in which the consideration is to be paid;</w:t>
      </w:r>
    </w:p>
    <w:p w14:paraId="355AF11D" w14:textId="7D15F24B"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the number </w:t>
      </w:r>
      <w:r w:rsidR="0098465F" w:rsidRPr="00237CD2">
        <w:rPr>
          <w:rFonts w:asciiTheme="minorHAnsi" w:hAnsiTheme="minorHAnsi" w:cstheme="minorHAnsi"/>
        </w:rPr>
        <w:t xml:space="preserve">and class </w:t>
      </w:r>
      <w:r w:rsidRPr="00237CD2">
        <w:rPr>
          <w:rFonts w:asciiTheme="minorHAnsi" w:hAnsiTheme="minorHAnsi" w:cstheme="minorHAnsi"/>
        </w:rPr>
        <w:t xml:space="preserve">of </w:t>
      </w:r>
      <w:r w:rsidR="007C3D91">
        <w:rPr>
          <w:rFonts w:asciiTheme="minorHAnsi" w:hAnsiTheme="minorHAnsi" w:cstheme="minorHAnsi"/>
        </w:rPr>
        <w:t>Ordinary Share</w:t>
      </w:r>
      <w:r w:rsidRPr="00237CD2">
        <w:rPr>
          <w:rFonts w:asciiTheme="minorHAnsi" w:hAnsiTheme="minorHAnsi" w:cstheme="minorHAnsi"/>
        </w:rPr>
        <w:t xml:space="preserve">s which the </w:t>
      </w:r>
      <w:r w:rsidR="00E86117" w:rsidRPr="00237CD2">
        <w:rPr>
          <w:rFonts w:asciiTheme="minorHAnsi" w:hAnsiTheme="minorHAnsi" w:cstheme="minorHAnsi"/>
        </w:rPr>
        <w:t>Selling Shareholder</w:t>
      </w:r>
      <w:r w:rsidRPr="00237CD2">
        <w:rPr>
          <w:rFonts w:asciiTheme="minorHAnsi" w:hAnsiTheme="minorHAnsi" w:cstheme="minorHAnsi"/>
        </w:rPr>
        <w:t xml:space="preserve"> proposes to sell;</w:t>
      </w:r>
      <w:r w:rsidR="00E86117" w:rsidRPr="00237CD2">
        <w:rPr>
          <w:rFonts w:asciiTheme="minorHAnsi" w:hAnsiTheme="minorHAnsi" w:cstheme="minorHAnsi"/>
        </w:rPr>
        <w:t xml:space="preserve"> and</w:t>
      </w:r>
    </w:p>
    <w:p w14:paraId="7CE0C01F" w14:textId="6461ED6B" w:rsidR="0098465F"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the address </w:t>
      </w:r>
      <w:r w:rsidR="0098465F" w:rsidRPr="00237CD2">
        <w:rPr>
          <w:rFonts w:asciiTheme="minorHAnsi" w:hAnsiTheme="minorHAnsi" w:cstheme="minorHAnsi"/>
        </w:rPr>
        <w:t xml:space="preserve">to which </w:t>
      </w:r>
      <w:r w:rsidRPr="00237CD2">
        <w:rPr>
          <w:rFonts w:asciiTheme="minorHAnsi" w:hAnsiTheme="minorHAnsi" w:cstheme="minorHAnsi"/>
        </w:rPr>
        <w:t>the counter-notice should be sent</w:t>
      </w:r>
      <w:r w:rsidR="00E86117" w:rsidRPr="00237CD2">
        <w:rPr>
          <w:rFonts w:asciiTheme="minorHAnsi" w:hAnsiTheme="minorHAnsi" w:cstheme="minorHAnsi"/>
        </w:rPr>
        <w:t>.</w:t>
      </w:r>
    </w:p>
    <w:p w14:paraId="11B96C1D" w14:textId="6994C26D" w:rsidR="00E86117" w:rsidRPr="00237CD2" w:rsidRDefault="00E86117" w:rsidP="00824D66">
      <w:pPr>
        <w:pStyle w:val="UKHeading1L2"/>
        <w:rPr>
          <w:rFonts w:asciiTheme="minorHAnsi" w:hAnsiTheme="minorHAnsi" w:cstheme="minorHAnsi"/>
        </w:rPr>
      </w:pPr>
      <w:bookmarkStart w:id="521" w:name="_Ref44927841"/>
      <w:r w:rsidRPr="00237CD2">
        <w:rPr>
          <w:rFonts w:asciiTheme="minorHAnsi" w:hAnsiTheme="minorHAnsi" w:cstheme="minorHAnsi"/>
        </w:rPr>
        <w:t xml:space="preserve">For the purposes of this </w:t>
      </w:r>
      <w:r w:rsidR="00CF36DD">
        <w:rPr>
          <w:rFonts w:asciiTheme="minorHAnsi" w:hAnsiTheme="minorHAnsi" w:cstheme="minorHAnsi"/>
        </w:rPr>
        <w:t>A</w:t>
      </w:r>
      <w:r w:rsidRPr="00237CD2">
        <w:rPr>
          <w:rFonts w:asciiTheme="minorHAnsi" w:hAnsiTheme="minorHAnsi" w:cstheme="minorHAnsi"/>
        </w:rPr>
        <w:t>rticle</w:t>
      </w:r>
      <w:r w:rsidR="002C4AE5">
        <w:rPr>
          <w:rFonts w:asciiTheme="minorHAnsi" w:hAnsiTheme="minorHAnsi" w:cstheme="minorHAnsi"/>
        </w:rPr>
        <w:t xml:space="preserve"> </w:t>
      </w:r>
      <w:r w:rsidR="002C4AE5">
        <w:rPr>
          <w:rFonts w:asciiTheme="minorHAnsi" w:hAnsiTheme="minorHAnsi" w:cstheme="minorHAnsi"/>
        </w:rPr>
        <w:fldChar w:fldCharType="begin"/>
      </w:r>
      <w:r w:rsidR="002C4AE5">
        <w:rPr>
          <w:rFonts w:asciiTheme="minorHAnsi" w:hAnsiTheme="minorHAnsi" w:cstheme="minorHAnsi"/>
        </w:rPr>
        <w:instrText xml:space="preserve"> REF _Ref43331494 \r \h </w:instrText>
      </w:r>
      <w:r w:rsidR="002C4AE5">
        <w:rPr>
          <w:rFonts w:asciiTheme="minorHAnsi" w:hAnsiTheme="minorHAnsi" w:cstheme="minorHAnsi"/>
        </w:rPr>
      </w:r>
      <w:r w:rsidR="002C4AE5">
        <w:rPr>
          <w:rFonts w:asciiTheme="minorHAnsi" w:hAnsiTheme="minorHAnsi" w:cstheme="minorHAnsi"/>
        </w:rPr>
        <w:fldChar w:fldCharType="separate"/>
      </w:r>
      <w:r w:rsidR="002C4AE5">
        <w:rPr>
          <w:rFonts w:asciiTheme="minorHAnsi" w:hAnsiTheme="minorHAnsi" w:cstheme="minorHAnsi"/>
        </w:rPr>
        <w:t>19</w:t>
      </w:r>
      <w:r w:rsidR="002C4AE5">
        <w:rPr>
          <w:rFonts w:asciiTheme="minorHAnsi" w:hAnsiTheme="minorHAnsi" w:cstheme="minorHAnsi"/>
        </w:rPr>
        <w:fldChar w:fldCharType="end"/>
      </w:r>
      <w:r w:rsidRPr="00237CD2">
        <w:rPr>
          <w:rFonts w:asciiTheme="minorHAnsi" w:hAnsiTheme="minorHAnsi" w:cstheme="minorHAnsi"/>
        </w:rPr>
        <w:t xml:space="preserve">, it is acknowledged that Shares of different classes will be transferable at different prices, such price per class of Share being a sum equal to that to which they would be entitled if the consideration payable by the Purchaser to the Selling Shareholder were used to determine the valuation of the entire issued share capital of the Company and such valuation was then allocated as between the </w:t>
      </w:r>
      <w:r w:rsidR="007C3D91">
        <w:rPr>
          <w:rFonts w:asciiTheme="minorHAnsi" w:hAnsiTheme="minorHAnsi" w:cstheme="minorHAnsi"/>
        </w:rPr>
        <w:t>Ordinary Share</w:t>
      </w:r>
      <w:r w:rsidRPr="00237CD2">
        <w:rPr>
          <w:rFonts w:asciiTheme="minorHAnsi" w:hAnsiTheme="minorHAnsi" w:cstheme="minorHAnsi"/>
        </w:rPr>
        <w:t xml:space="preserve">s in accordance with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_Ref43332103 \r \h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6</w:t>
      </w:r>
      <w:r w:rsidRPr="00237CD2">
        <w:rPr>
          <w:rFonts w:asciiTheme="minorHAnsi" w:hAnsiTheme="minorHAnsi" w:cstheme="minorHAnsi"/>
        </w:rPr>
        <w:fldChar w:fldCharType="end"/>
      </w:r>
      <w:r w:rsidRPr="00237CD2">
        <w:rPr>
          <w:rFonts w:asciiTheme="minorHAnsi" w:hAnsiTheme="minorHAnsi" w:cstheme="minorHAnsi"/>
        </w:rPr>
        <w:t>.</w:t>
      </w:r>
    </w:p>
    <w:p w14:paraId="46F4D228" w14:textId="1E081D15"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Each </w:t>
      </w:r>
      <w:r w:rsidR="00E86117" w:rsidRPr="00237CD2">
        <w:rPr>
          <w:rFonts w:asciiTheme="minorHAnsi" w:hAnsiTheme="minorHAnsi" w:cstheme="minorHAnsi"/>
        </w:rPr>
        <w:t>Equity Holder</w:t>
      </w:r>
      <w:r w:rsidRPr="00237CD2">
        <w:rPr>
          <w:rFonts w:asciiTheme="minorHAnsi" w:hAnsiTheme="minorHAnsi" w:cstheme="minorHAnsi"/>
        </w:rPr>
        <w:t xml:space="preserve"> shall be entitled within five Business Days after receipt of the Co-Sale Notice, to notify the </w:t>
      </w:r>
      <w:r w:rsidR="00E86117" w:rsidRPr="00237CD2">
        <w:rPr>
          <w:rFonts w:asciiTheme="minorHAnsi" w:hAnsiTheme="minorHAnsi" w:cstheme="minorHAnsi"/>
        </w:rPr>
        <w:t>Selling Shareholder</w:t>
      </w:r>
      <w:r w:rsidRPr="00237CD2">
        <w:rPr>
          <w:rFonts w:asciiTheme="minorHAnsi" w:hAnsiTheme="minorHAnsi" w:cstheme="minorHAnsi"/>
        </w:rPr>
        <w:t xml:space="preserve"> that they wish to sell a certain number of </w:t>
      </w:r>
      <w:r w:rsidR="007C3D91">
        <w:rPr>
          <w:rFonts w:asciiTheme="minorHAnsi" w:hAnsiTheme="minorHAnsi" w:cstheme="minorHAnsi"/>
        </w:rPr>
        <w:t>Ordinary Share</w:t>
      </w:r>
      <w:r w:rsidRPr="00237CD2">
        <w:rPr>
          <w:rFonts w:asciiTheme="minorHAnsi" w:hAnsiTheme="minorHAnsi" w:cstheme="minorHAnsi"/>
        </w:rPr>
        <w:t>s held by them at the proposed sale price, by sending a counter-notice which shall specify the number</w:t>
      </w:r>
      <w:r w:rsidR="007F112E" w:rsidRPr="00237CD2">
        <w:rPr>
          <w:rFonts w:asciiTheme="minorHAnsi" w:hAnsiTheme="minorHAnsi" w:cstheme="minorHAnsi"/>
        </w:rPr>
        <w:t xml:space="preserve"> (and class)</w:t>
      </w:r>
      <w:r w:rsidRPr="00237CD2">
        <w:rPr>
          <w:rFonts w:asciiTheme="minorHAnsi" w:hAnsiTheme="minorHAnsi" w:cstheme="minorHAnsi"/>
        </w:rPr>
        <w:t xml:space="preserve"> of </w:t>
      </w:r>
      <w:r w:rsidR="007C3D91">
        <w:rPr>
          <w:rFonts w:asciiTheme="minorHAnsi" w:hAnsiTheme="minorHAnsi" w:cstheme="minorHAnsi"/>
        </w:rPr>
        <w:t>Ordinary Share</w:t>
      </w:r>
      <w:r w:rsidRPr="00237CD2">
        <w:rPr>
          <w:rFonts w:asciiTheme="minorHAnsi" w:hAnsiTheme="minorHAnsi" w:cstheme="minorHAnsi"/>
        </w:rPr>
        <w:t xml:space="preserve">s which such </w:t>
      </w:r>
      <w:r w:rsidR="004E2448" w:rsidRPr="00237CD2">
        <w:rPr>
          <w:rFonts w:asciiTheme="minorHAnsi" w:hAnsiTheme="minorHAnsi" w:cstheme="minorHAnsi"/>
        </w:rPr>
        <w:t xml:space="preserve">Equity Holder </w:t>
      </w:r>
      <w:r w:rsidRPr="00237CD2">
        <w:rPr>
          <w:rFonts w:asciiTheme="minorHAnsi" w:hAnsiTheme="minorHAnsi" w:cstheme="minorHAnsi"/>
        </w:rPr>
        <w:t xml:space="preserve">wishes to sell. The maximum number of </w:t>
      </w:r>
      <w:r w:rsidR="007C3D91">
        <w:rPr>
          <w:rFonts w:asciiTheme="minorHAnsi" w:hAnsiTheme="minorHAnsi" w:cstheme="minorHAnsi"/>
        </w:rPr>
        <w:t>Ordinary Share</w:t>
      </w:r>
      <w:r w:rsidR="00D32A6A" w:rsidRPr="00237CD2">
        <w:rPr>
          <w:rFonts w:asciiTheme="minorHAnsi" w:hAnsiTheme="minorHAnsi" w:cstheme="minorHAnsi"/>
        </w:rPr>
        <w:t xml:space="preserve">s </w:t>
      </w:r>
      <w:r w:rsidRPr="00237CD2">
        <w:rPr>
          <w:rFonts w:asciiTheme="minorHAnsi" w:hAnsiTheme="minorHAnsi" w:cstheme="minorHAnsi"/>
        </w:rPr>
        <w:t xml:space="preserve">which a </w:t>
      </w:r>
      <w:r w:rsidR="004E2448" w:rsidRPr="00237CD2">
        <w:rPr>
          <w:rFonts w:asciiTheme="minorHAnsi" w:hAnsiTheme="minorHAnsi" w:cstheme="minorHAnsi"/>
        </w:rPr>
        <w:t xml:space="preserve">Equity Holder </w:t>
      </w:r>
      <w:r w:rsidRPr="00237CD2">
        <w:rPr>
          <w:rFonts w:asciiTheme="minorHAnsi" w:hAnsiTheme="minorHAnsi" w:cstheme="minorHAnsi"/>
        </w:rPr>
        <w:t>can sell under this procedure shall be:</w:t>
      </w:r>
      <w:bookmarkEnd w:id="521"/>
      <w:r w:rsidRPr="00237CD2">
        <w:rPr>
          <w:rFonts w:asciiTheme="minorHAnsi" w:hAnsiTheme="minorHAnsi" w:cstheme="minorHAnsi"/>
        </w:rPr>
        <w:t xml:space="preserve"> </w:t>
      </w:r>
    </w:p>
    <w:p w14:paraId="392F1A81" w14:textId="77777777" w:rsidR="00F00F06" w:rsidRPr="00237CD2" w:rsidRDefault="00860DA4">
      <w:pPr>
        <w:pStyle w:val="BodyText2"/>
        <w:spacing w:after="0" w:line="240" w:lineRule="auto"/>
        <w:rPr>
          <w:rFonts w:asciiTheme="minorHAnsi" w:hAnsiTheme="minorHAnsi" w:cstheme="minorHAnsi"/>
          <w:sz w:val="20"/>
          <w:szCs w:val="20"/>
          <w:lang w:val="en-GB"/>
        </w:rPr>
      </w:pPr>
      <w:r w:rsidRPr="00237CD2">
        <w:rPr>
          <w:rFonts w:asciiTheme="minorHAnsi" w:hAnsiTheme="minorHAnsi" w:cstheme="minorHAnsi"/>
          <w:sz w:val="20"/>
          <w:szCs w:val="20"/>
          <w:lang w:val="en-GB"/>
        </w:rPr>
        <w:tab/>
      </w:r>
      <w:r w:rsidRPr="00237CD2">
        <w:rPr>
          <w:rFonts w:asciiTheme="minorHAnsi" w:hAnsiTheme="minorHAnsi" w:cstheme="minorHAnsi"/>
          <w:noProof/>
          <w:sz w:val="20"/>
          <w:szCs w:val="20"/>
          <w:lang w:val="en-GB"/>
        </w:rPr>
        <w:drawing>
          <wp:inline distT="0" distB="0" distL="0" distR="0" wp14:anchorId="784700D0" wp14:editId="56F73548">
            <wp:extent cx="695325" cy="390525"/>
            <wp:effectExtent l="0" t="0" r="0" b="0"/>
            <wp:docPr id="1073741833" name="officeArt object"/>
            <wp:cNvGraphicFramePr/>
            <a:graphic xmlns:a="http://schemas.openxmlformats.org/drawingml/2006/main">
              <a:graphicData uri="http://schemas.openxmlformats.org/drawingml/2006/picture">
                <pic:pic xmlns:pic="http://schemas.openxmlformats.org/drawingml/2006/picture">
                  <pic:nvPicPr>
                    <pic:cNvPr id="1073741833" name="image8.pdf"/>
                    <pic:cNvPicPr>
                      <a:picLocks noChangeAspect="1"/>
                    </pic:cNvPicPr>
                  </pic:nvPicPr>
                  <pic:blipFill>
                    <a:blip r:embed="rId20"/>
                    <a:stretch>
                      <a:fillRect/>
                    </a:stretch>
                  </pic:blipFill>
                  <pic:spPr>
                    <a:xfrm>
                      <a:off x="0" y="0"/>
                      <a:ext cx="695325" cy="390525"/>
                    </a:xfrm>
                    <a:prstGeom prst="rect">
                      <a:avLst/>
                    </a:prstGeom>
                    <a:ln w="12700" cap="flat">
                      <a:noFill/>
                      <a:miter lim="400000"/>
                    </a:ln>
                    <a:effectLst/>
                  </pic:spPr>
                </pic:pic>
              </a:graphicData>
            </a:graphic>
          </wp:inline>
        </w:drawing>
      </w:r>
    </w:p>
    <w:p w14:paraId="5F1895C3" w14:textId="77777777" w:rsidR="00F00F06" w:rsidRPr="00237CD2" w:rsidRDefault="00860DA4" w:rsidP="00FF3052">
      <w:pPr>
        <w:pStyle w:val="UKBasicL2"/>
        <w:spacing w:before="240"/>
        <w:rPr>
          <w:rFonts w:asciiTheme="minorHAnsi" w:hAnsiTheme="minorHAnsi" w:cstheme="minorHAnsi"/>
          <w:u w:val="single"/>
        </w:rPr>
      </w:pPr>
      <w:r w:rsidRPr="00237CD2">
        <w:rPr>
          <w:rFonts w:asciiTheme="minorHAnsi" w:hAnsiTheme="minorHAnsi" w:cstheme="minorHAnsi"/>
        </w:rPr>
        <w:t>where:</w:t>
      </w:r>
    </w:p>
    <w:p w14:paraId="4D363DF2" w14:textId="035E390B" w:rsidR="00F00F06" w:rsidRPr="00237CD2" w:rsidRDefault="00860DA4" w:rsidP="00FF3052">
      <w:pPr>
        <w:pStyle w:val="UKBasicL2"/>
        <w:rPr>
          <w:rFonts w:asciiTheme="minorHAnsi" w:hAnsiTheme="minorHAnsi" w:cstheme="minorHAnsi"/>
        </w:rPr>
      </w:pPr>
      <w:r w:rsidRPr="00237CD2">
        <w:rPr>
          <w:rFonts w:asciiTheme="minorHAnsi" w:hAnsiTheme="minorHAnsi" w:cstheme="minorHAnsi"/>
        </w:rPr>
        <w:t>X</w:t>
      </w:r>
      <w:r w:rsidRPr="00237CD2">
        <w:rPr>
          <w:rFonts w:asciiTheme="minorHAnsi" w:hAnsiTheme="minorHAnsi" w:cstheme="minorHAnsi"/>
        </w:rPr>
        <w:tab/>
        <w:t xml:space="preserve">is the number of </w:t>
      </w:r>
      <w:r w:rsidR="007C3D91">
        <w:rPr>
          <w:rFonts w:asciiTheme="minorHAnsi" w:hAnsiTheme="minorHAnsi" w:cstheme="minorHAnsi"/>
        </w:rPr>
        <w:t>Ordinary Share</w:t>
      </w:r>
      <w:r w:rsidRPr="00237CD2">
        <w:rPr>
          <w:rFonts w:asciiTheme="minorHAnsi" w:hAnsiTheme="minorHAnsi" w:cstheme="minorHAnsi"/>
        </w:rPr>
        <w:t xml:space="preserve">s held by the </w:t>
      </w:r>
      <w:r w:rsidR="004E2448" w:rsidRPr="00237CD2">
        <w:rPr>
          <w:rFonts w:asciiTheme="minorHAnsi" w:hAnsiTheme="minorHAnsi" w:cstheme="minorHAnsi"/>
        </w:rPr>
        <w:t>Equity Holder</w:t>
      </w:r>
      <w:r w:rsidRPr="00237CD2">
        <w:rPr>
          <w:rFonts w:asciiTheme="minorHAnsi" w:hAnsiTheme="minorHAnsi" w:cstheme="minorHAnsi"/>
        </w:rPr>
        <w:t>;</w:t>
      </w:r>
    </w:p>
    <w:p w14:paraId="34F33A2B" w14:textId="4C788B2E" w:rsidR="00F00F06" w:rsidRPr="00237CD2" w:rsidRDefault="00860DA4" w:rsidP="00FF3052">
      <w:pPr>
        <w:pStyle w:val="UKBasicL2"/>
        <w:rPr>
          <w:rFonts w:asciiTheme="minorHAnsi" w:hAnsiTheme="minorHAnsi" w:cstheme="minorHAnsi"/>
        </w:rPr>
      </w:pPr>
      <w:r w:rsidRPr="00237CD2">
        <w:rPr>
          <w:rFonts w:asciiTheme="minorHAnsi" w:hAnsiTheme="minorHAnsi" w:cstheme="minorHAnsi"/>
        </w:rPr>
        <w:t>Y</w:t>
      </w:r>
      <w:r w:rsidRPr="00237CD2">
        <w:rPr>
          <w:rFonts w:asciiTheme="minorHAnsi" w:hAnsiTheme="minorHAnsi" w:cstheme="minorHAnsi"/>
        </w:rPr>
        <w:tab/>
        <w:t xml:space="preserve">is the total number of </w:t>
      </w:r>
      <w:r w:rsidR="007C3D91">
        <w:rPr>
          <w:rFonts w:asciiTheme="minorHAnsi" w:hAnsiTheme="minorHAnsi" w:cstheme="minorHAnsi"/>
        </w:rPr>
        <w:t>Ordinary Share</w:t>
      </w:r>
      <w:r w:rsidRPr="00237CD2">
        <w:rPr>
          <w:rFonts w:asciiTheme="minorHAnsi" w:hAnsiTheme="minorHAnsi" w:cstheme="minorHAnsi"/>
        </w:rPr>
        <w:t xml:space="preserve">s </w:t>
      </w:r>
      <w:r w:rsidR="004E2448" w:rsidRPr="00237CD2">
        <w:rPr>
          <w:rFonts w:asciiTheme="minorHAnsi" w:hAnsiTheme="minorHAnsi" w:cstheme="minorHAnsi"/>
        </w:rPr>
        <w:t>held by the Equity Holder</w:t>
      </w:r>
      <w:r w:rsidRPr="00237CD2">
        <w:rPr>
          <w:rFonts w:asciiTheme="minorHAnsi" w:hAnsiTheme="minorHAnsi" w:cstheme="minorHAnsi"/>
        </w:rPr>
        <w:t xml:space="preserve">; </w:t>
      </w:r>
    </w:p>
    <w:p w14:paraId="720B4182" w14:textId="1F5E4988" w:rsidR="00F00F06" w:rsidRPr="00237CD2" w:rsidRDefault="00860DA4" w:rsidP="00FF3052">
      <w:pPr>
        <w:pStyle w:val="UKBasicL2"/>
        <w:rPr>
          <w:rFonts w:asciiTheme="minorHAnsi" w:hAnsiTheme="minorHAnsi" w:cstheme="minorHAnsi"/>
        </w:rPr>
      </w:pPr>
      <w:r w:rsidRPr="00237CD2">
        <w:rPr>
          <w:rFonts w:asciiTheme="minorHAnsi" w:hAnsiTheme="minorHAnsi" w:cstheme="minorHAnsi"/>
        </w:rPr>
        <w:t>Z</w:t>
      </w:r>
      <w:r w:rsidRPr="00237CD2">
        <w:rPr>
          <w:rFonts w:asciiTheme="minorHAnsi" w:hAnsiTheme="minorHAnsi" w:cstheme="minorHAnsi"/>
        </w:rPr>
        <w:tab/>
        <w:t xml:space="preserve">is the number of </w:t>
      </w:r>
      <w:r w:rsidR="007C3D91">
        <w:rPr>
          <w:rFonts w:asciiTheme="minorHAnsi" w:hAnsiTheme="minorHAnsi" w:cstheme="minorHAnsi"/>
        </w:rPr>
        <w:t>Ordinary Share</w:t>
      </w:r>
      <w:r w:rsidRPr="00237CD2">
        <w:rPr>
          <w:rFonts w:asciiTheme="minorHAnsi" w:hAnsiTheme="minorHAnsi" w:cstheme="minorHAnsi"/>
        </w:rPr>
        <w:t xml:space="preserve">s the </w:t>
      </w:r>
      <w:r w:rsidR="004E2448" w:rsidRPr="00237CD2">
        <w:rPr>
          <w:rFonts w:asciiTheme="minorHAnsi" w:hAnsiTheme="minorHAnsi" w:cstheme="minorHAnsi"/>
        </w:rPr>
        <w:t>Selling Shareholder</w:t>
      </w:r>
      <w:r w:rsidRPr="00237CD2">
        <w:rPr>
          <w:rFonts w:asciiTheme="minorHAnsi" w:hAnsiTheme="minorHAnsi" w:cstheme="minorHAnsi"/>
        </w:rPr>
        <w:t xml:space="preserve"> proposes to sell. </w:t>
      </w:r>
    </w:p>
    <w:p w14:paraId="34DD19C7" w14:textId="6A3734E8" w:rsidR="00F00F06" w:rsidRPr="00237CD2" w:rsidRDefault="00860DA4" w:rsidP="00FF3052">
      <w:pPr>
        <w:pStyle w:val="UKBasicL2"/>
        <w:rPr>
          <w:rFonts w:asciiTheme="minorHAnsi" w:hAnsiTheme="minorHAnsi" w:cstheme="minorHAnsi"/>
        </w:rPr>
      </w:pPr>
      <w:r w:rsidRPr="00237CD2">
        <w:rPr>
          <w:rFonts w:asciiTheme="minorHAnsi" w:hAnsiTheme="minorHAnsi" w:cstheme="minorHAnsi"/>
        </w:rPr>
        <w:t>Any</w:t>
      </w:r>
      <w:r w:rsidR="004E2448" w:rsidRPr="00237CD2">
        <w:rPr>
          <w:rFonts w:asciiTheme="minorHAnsi" w:hAnsiTheme="minorHAnsi" w:cstheme="minorHAnsi"/>
        </w:rPr>
        <w:t xml:space="preserve"> Equity Holder </w:t>
      </w:r>
      <w:r w:rsidRPr="00237CD2">
        <w:rPr>
          <w:rFonts w:asciiTheme="minorHAnsi" w:hAnsiTheme="minorHAnsi" w:cstheme="minorHAnsi"/>
        </w:rPr>
        <w:t xml:space="preserve">who does not send a counter-notice within such five Business Day period shall be deemed to have specified that they wish to sell no </w:t>
      </w:r>
      <w:bookmarkStart w:id="522" w:name="_9kMNCN6ZWu5777EIfRgrwy"/>
      <w:r w:rsidR="004E2448" w:rsidRPr="00237CD2">
        <w:rPr>
          <w:rFonts w:asciiTheme="minorHAnsi" w:hAnsiTheme="minorHAnsi" w:cstheme="minorHAnsi"/>
        </w:rPr>
        <w:t>S</w:t>
      </w:r>
      <w:r w:rsidRPr="00237CD2">
        <w:rPr>
          <w:rFonts w:asciiTheme="minorHAnsi" w:hAnsiTheme="minorHAnsi" w:cstheme="minorHAnsi"/>
        </w:rPr>
        <w:t>hares</w:t>
      </w:r>
      <w:bookmarkEnd w:id="522"/>
      <w:r w:rsidRPr="00237CD2">
        <w:rPr>
          <w:rFonts w:asciiTheme="minorHAnsi" w:hAnsiTheme="minorHAnsi" w:cstheme="minorHAnsi"/>
        </w:rPr>
        <w:t>.</w:t>
      </w:r>
    </w:p>
    <w:p w14:paraId="2132C362" w14:textId="2928776E" w:rsidR="00F00F06" w:rsidRPr="00237CD2" w:rsidRDefault="00860DA4" w:rsidP="00824D66">
      <w:pPr>
        <w:pStyle w:val="UKHeading1L2"/>
        <w:rPr>
          <w:rFonts w:asciiTheme="minorHAnsi" w:hAnsiTheme="minorHAnsi" w:cstheme="minorHAnsi"/>
        </w:rPr>
      </w:pPr>
      <w:bookmarkStart w:id="523" w:name="_Ref44927151"/>
      <w:r w:rsidRPr="00237CD2">
        <w:rPr>
          <w:rFonts w:asciiTheme="minorHAnsi" w:hAnsiTheme="minorHAnsi" w:cstheme="minorHAnsi"/>
        </w:rPr>
        <w:t xml:space="preserve">Following the expiry of five Business Days from the date the </w:t>
      </w:r>
      <w:r w:rsidR="004E2448" w:rsidRPr="00237CD2">
        <w:rPr>
          <w:rFonts w:asciiTheme="minorHAnsi" w:hAnsiTheme="minorHAnsi" w:cstheme="minorHAnsi"/>
        </w:rPr>
        <w:t xml:space="preserve">Equity Holders </w:t>
      </w:r>
      <w:r w:rsidRPr="00237CD2">
        <w:rPr>
          <w:rFonts w:asciiTheme="minorHAnsi" w:hAnsiTheme="minorHAnsi" w:cstheme="minorHAnsi"/>
        </w:rPr>
        <w:t xml:space="preserve">receive the Co-Sale Notice, the </w:t>
      </w:r>
      <w:r w:rsidR="004E2448" w:rsidRPr="00237CD2">
        <w:rPr>
          <w:rFonts w:asciiTheme="minorHAnsi" w:hAnsiTheme="minorHAnsi" w:cstheme="minorHAnsi"/>
        </w:rPr>
        <w:t>Selling Shareholder</w:t>
      </w:r>
      <w:r w:rsidRPr="00237CD2">
        <w:rPr>
          <w:rFonts w:asciiTheme="minorHAnsi" w:hAnsiTheme="minorHAnsi" w:cstheme="minorHAnsi"/>
        </w:rPr>
        <w:t xml:space="preserve"> shall be entitled to sell to the </w:t>
      </w:r>
      <w:r w:rsidR="007A1C73" w:rsidRPr="00237CD2">
        <w:rPr>
          <w:rFonts w:asciiTheme="minorHAnsi" w:hAnsiTheme="minorHAnsi" w:cstheme="minorHAnsi"/>
        </w:rPr>
        <w:t>Purchaser</w:t>
      </w:r>
      <w:r w:rsidRPr="00237CD2">
        <w:rPr>
          <w:rFonts w:asciiTheme="minorHAnsi" w:hAnsiTheme="minorHAnsi" w:cstheme="minorHAnsi"/>
        </w:rPr>
        <w:t xml:space="preserve"> a number of </w:t>
      </w:r>
      <w:r w:rsidR="007C3D91">
        <w:rPr>
          <w:rFonts w:asciiTheme="minorHAnsi" w:hAnsiTheme="minorHAnsi" w:cstheme="minorHAnsi"/>
        </w:rPr>
        <w:t>Ordinary Share</w:t>
      </w:r>
      <w:r w:rsidR="00D32A6A" w:rsidRPr="00237CD2">
        <w:rPr>
          <w:rFonts w:asciiTheme="minorHAnsi" w:hAnsiTheme="minorHAnsi" w:cstheme="minorHAnsi"/>
        </w:rPr>
        <w:t xml:space="preserve">s </w:t>
      </w:r>
      <w:r w:rsidRPr="00237CD2">
        <w:rPr>
          <w:rFonts w:asciiTheme="minorHAnsi" w:hAnsiTheme="minorHAnsi" w:cstheme="minorHAnsi"/>
        </w:rPr>
        <w:t xml:space="preserve">not exceeding the number specified in the Co-Sale Notice less any </w:t>
      </w:r>
      <w:r w:rsidR="007C3D91">
        <w:rPr>
          <w:rFonts w:asciiTheme="minorHAnsi" w:hAnsiTheme="minorHAnsi" w:cstheme="minorHAnsi"/>
        </w:rPr>
        <w:t>Ordinary Share</w:t>
      </w:r>
      <w:r w:rsidR="00D32A6A" w:rsidRPr="00237CD2">
        <w:rPr>
          <w:rFonts w:asciiTheme="minorHAnsi" w:hAnsiTheme="minorHAnsi" w:cstheme="minorHAnsi"/>
        </w:rPr>
        <w:t xml:space="preserve">s </w:t>
      </w:r>
      <w:r w:rsidRPr="00237CD2">
        <w:rPr>
          <w:rFonts w:asciiTheme="minorHAnsi" w:hAnsiTheme="minorHAnsi" w:cstheme="minorHAnsi"/>
        </w:rPr>
        <w:t xml:space="preserve">which </w:t>
      </w:r>
      <w:r w:rsidR="004E2448" w:rsidRPr="00237CD2">
        <w:rPr>
          <w:rFonts w:asciiTheme="minorHAnsi" w:hAnsiTheme="minorHAnsi" w:cstheme="minorHAnsi"/>
        </w:rPr>
        <w:t xml:space="preserve">the Equity Holders </w:t>
      </w:r>
      <w:r w:rsidRPr="00237CD2">
        <w:rPr>
          <w:rFonts w:asciiTheme="minorHAnsi" w:hAnsiTheme="minorHAnsi" w:cstheme="minorHAnsi"/>
        </w:rPr>
        <w:t xml:space="preserve">have indicated they wish to sell, provided that at the same time the </w:t>
      </w:r>
      <w:r w:rsidR="007A1C73" w:rsidRPr="00237CD2">
        <w:rPr>
          <w:rFonts w:asciiTheme="minorHAnsi" w:hAnsiTheme="minorHAnsi" w:cstheme="minorHAnsi"/>
        </w:rPr>
        <w:t>Purchaser</w:t>
      </w:r>
      <w:r w:rsidRPr="00237CD2">
        <w:rPr>
          <w:rFonts w:asciiTheme="minorHAnsi" w:hAnsiTheme="minorHAnsi" w:cstheme="minorHAnsi"/>
        </w:rPr>
        <w:t xml:space="preserve"> (or another person) purchases </w:t>
      </w:r>
      <w:r w:rsidR="007F112E" w:rsidRPr="00237CD2">
        <w:rPr>
          <w:rFonts w:asciiTheme="minorHAnsi" w:hAnsiTheme="minorHAnsi" w:cstheme="minorHAnsi"/>
        </w:rPr>
        <w:t>(save to the extent a purchase does not occur due to any default of a</w:t>
      </w:r>
      <w:r w:rsidR="00DA669C" w:rsidRPr="00237CD2">
        <w:rPr>
          <w:rFonts w:asciiTheme="minorHAnsi" w:hAnsiTheme="minorHAnsi" w:cstheme="minorHAnsi"/>
        </w:rPr>
        <w:t>n</w:t>
      </w:r>
      <w:r w:rsidR="007F112E" w:rsidRPr="00237CD2">
        <w:rPr>
          <w:rFonts w:asciiTheme="minorHAnsi" w:hAnsiTheme="minorHAnsi" w:cstheme="minorHAnsi"/>
        </w:rPr>
        <w:t xml:space="preserve"> </w:t>
      </w:r>
      <w:r w:rsidR="004E2448" w:rsidRPr="00237CD2">
        <w:rPr>
          <w:rFonts w:asciiTheme="minorHAnsi" w:hAnsiTheme="minorHAnsi" w:cstheme="minorHAnsi"/>
        </w:rPr>
        <w:t xml:space="preserve">Equity Holder </w:t>
      </w:r>
      <w:r w:rsidR="007F112E" w:rsidRPr="00237CD2">
        <w:rPr>
          <w:rFonts w:asciiTheme="minorHAnsi" w:hAnsiTheme="minorHAnsi" w:cstheme="minorHAnsi"/>
        </w:rPr>
        <w:t xml:space="preserve">under the terms and conditions of the proposed sale) </w:t>
      </w:r>
      <w:r w:rsidRPr="00237CD2">
        <w:rPr>
          <w:rFonts w:asciiTheme="minorHAnsi" w:hAnsiTheme="minorHAnsi" w:cstheme="minorHAnsi"/>
        </w:rPr>
        <w:t xml:space="preserve">from the </w:t>
      </w:r>
      <w:r w:rsidR="004E2448" w:rsidRPr="00237CD2">
        <w:rPr>
          <w:rFonts w:asciiTheme="minorHAnsi" w:hAnsiTheme="minorHAnsi" w:cstheme="minorHAnsi"/>
        </w:rPr>
        <w:t xml:space="preserve">Equity Holder </w:t>
      </w:r>
      <w:r w:rsidRPr="00237CD2">
        <w:rPr>
          <w:rFonts w:asciiTheme="minorHAnsi" w:hAnsiTheme="minorHAnsi" w:cstheme="minorHAnsi"/>
        </w:rPr>
        <w:t xml:space="preserve">the number of </w:t>
      </w:r>
      <w:r w:rsidR="007C3D91">
        <w:rPr>
          <w:rFonts w:asciiTheme="minorHAnsi" w:hAnsiTheme="minorHAnsi" w:cstheme="minorHAnsi"/>
        </w:rPr>
        <w:t>Ordinary Share</w:t>
      </w:r>
      <w:r w:rsidR="00D32A6A" w:rsidRPr="00237CD2">
        <w:rPr>
          <w:rFonts w:asciiTheme="minorHAnsi" w:hAnsiTheme="minorHAnsi" w:cstheme="minorHAnsi"/>
        </w:rPr>
        <w:t xml:space="preserve">s </w:t>
      </w:r>
      <w:r w:rsidRPr="00237CD2">
        <w:rPr>
          <w:rFonts w:asciiTheme="minorHAnsi" w:hAnsiTheme="minorHAnsi" w:cstheme="minorHAnsi"/>
        </w:rPr>
        <w:t xml:space="preserve">they have respectively indicated they wish to sell on </w:t>
      </w:r>
      <w:r w:rsidR="007F112E" w:rsidRPr="00237CD2">
        <w:rPr>
          <w:rFonts w:asciiTheme="minorHAnsi" w:hAnsiTheme="minorHAnsi" w:cstheme="minorHAnsi"/>
        </w:rPr>
        <w:t xml:space="preserve">the terms and conditions </w:t>
      </w:r>
      <w:r w:rsidR="000A6F7F" w:rsidRPr="00237CD2">
        <w:rPr>
          <w:rFonts w:asciiTheme="minorHAnsi" w:hAnsiTheme="minorHAnsi" w:cstheme="minorHAnsi"/>
        </w:rPr>
        <w:t>set out</w:t>
      </w:r>
      <w:r w:rsidR="007F112E" w:rsidRPr="00237CD2">
        <w:rPr>
          <w:rFonts w:asciiTheme="minorHAnsi" w:hAnsiTheme="minorHAnsi" w:cstheme="minorHAnsi"/>
        </w:rPr>
        <w:t xml:space="preserve"> in the Co-Sale Notice (which </w:t>
      </w:r>
      <w:r w:rsidRPr="00237CD2">
        <w:rPr>
          <w:rFonts w:asciiTheme="minorHAnsi" w:hAnsiTheme="minorHAnsi" w:cstheme="minorHAnsi"/>
        </w:rPr>
        <w:t xml:space="preserve">terms </w:t>
      </w:r>
      <w:r w:rsidR="007F112E" w:rsidRPr="00237CD2">
        <w:rPr>
          <w:rFonts w:asciiTheme="minorHAnsi" w:hAnsiTheme="minorHAnsi" w:cstheme="minorHAnsi"/>
        </w:rPr>
        <w:t xml:space="preserve">and conditions applicable to the </w:t>
      </w:r>
      <w:r w:rsidR="004E2448" w:rsidRPr="00237CD2">
        <w:rPr>
          <w:rFonts w:asciiTheme="minorHAnsi" w:hAnsiTheme="minorHAnsi" w:cstheme="minorHAnsi"/>
        </w:rPr>
        <w:t xml:space="preserve">Equity Holder </w:t>
      </w:r>
      <w:r w:rsidR="007F112E" w:rsidRPr="00237CD2">
        <w:rPr>
          <w:rFonts w:asciiTheme="minorHAnsi" w:hAnsiTheme="minorHAnsi" w:cstheme="minorHAnsi"/>
        </w:rPr>
        <w:t xml:space="preserve">shall be </w:t>
      </w:r>
      <w:r w:rsidRPr="00237CD2">
        <w:rPr>
          <w:rFonts w:asciiTheme="minorHAnsi" w:hAnsiTheme="minorHAnsi" w:cstheme="minorHAnsi"/>
        </w:rPr>
        <w:t xml:space="preserve">no less favourable </w:t>
      </w:r>
      <w:r w:rsidR="007F112E" w:rsidRPr="00237CD2">
        <w:rPr>
          <w:rFonts w:asciiTheme="minorHAnsi" w:hAnsiTheme="minorHAnsi" w:cstheme="minorHAnsi"/>
        </w:rPr>
        <w:t xml:space="preserve">to the </w:t>
      </w:r>
      <w:r w:rsidR="004E2448" w:rsidRPr="00237CD2">
        <w:rPr>
          <w:rFonts w:asciiTheme="minorHAnsi" w:hAnsiTheme="minorHAnsi" w:cstheme="minorHAnsi"/>
        </w:rPr>
        <w:t xml:space="preserve">Equity Holder </w:t>
      </w:r>
      <w:r w:rsidR="007F112E" w:rsidRPr="00237CD2">
        <w:rPr>
          <w:rFonts w:asciiTheme="minorHAnsi" w:hAnsiTheme="minorHAnsi" w:cstheme="minorHAnsi"/>
        </w:rPr>
        <w:t xml:space="preserve">(including as to price payable per </w:t>
      </w:r>
      <w:r w:rsidR="007C3D91">
        <w:rPr>
          <w:rFonts w:asciiTheme="minorHAnsi" w:hAnsiTheme="minorHAnsi" w:cstheme="minorHAnsi"/>
        </w:rPr>
        <w:t>Ordinary Share</w:t>
      </w:r>
      <w:r w:rsidR="007F112E" w:rsidRPr="00237CD2">
        <w:rPr>
          <w:rFonts w:asciiTheme="minorHAnsi" w:hAnsiTheme="minorHAnsi" w:cstheme="minorHAnsi"/>
        </w:rPr>
        <w:t xml:space="preserve"> (subject, if applicable, to the allocation of Proceeds </w:t>
      </w:r>
      <w:r w:rsidR="00B05278" w:rsidRPr="00237CD2">
        <w:rPr>
          <w:rFonts w:asciiTheme="minorHAnsi" w:hAnsiTheme="minorHAnsi" w:cstheme="minorHAnsi"/>
        </w:rPr>
        <w:t>Of</w:t>
      </w:r>
      <w:r w:rsidR="007F112E" w:rsidRPr="00237CD2">
        <w:rPr>
          <w:rFonts w:asciiTheme="minorHAnsi" w:hAnsiTheme="minorHAnsi" w:cstheme="minorHAnsi"/>
        </w:rPr>
        <w:t xml:space="preserve"> Sale in accordance with Article </w:t>
      </w:r>
      <w:r w:rsidR="007F112E" w:rsidRPr="00237CD2">
        <w:rPr>
          <w:rFonts w:asciiTheme="minorHAnsi" w:hAnsiTheme="minorHAnsi" w:cstheme="minorHAnsi"/>
        </w:rPr>
        <w:fldChar w:fldCharType="begin"/>
      </w:r>
      <w:r w:rsidR="007F112E" w:rsidRPr="00237CD2">
        <w:rPr>
          <w:rFonts w:asciiTheme="minorHAnsi" w:hAnsiTheme="minorHAnsi" w:cstheme="minorHAnsi"/>
        </w:rPr>
        <w:instrText xml:space="preserve"> REF _Ref43332103 \r \h </w:instrText>
      </w:r>
      <w:r w:rsidR="00DE3874" w:rsidRPr="00237CD2">
        <w:rPr>
          <w:rFonts w:asciiTheme="minorHAnsi" w:hAnsiTheme="minorHAnsi" w:cstheme="minorHAnsi"/>
        </w:rPr>
        <w:instrText xml:space="preserve"> \* MERGEFORMAT </w:instrText>
      </w:r>
      <w:r w:rsidR="007F112E" w:rsidRPr="00237CD2">
        <w:rPr>
          <w:rFonts w:asciiTheme="minorHAnsi" w:hAnsiTheme="minorHAnsi" w:cstheme="minorHAnsi"/>
        </w:rPr>
      </w:r>
      <w:r w:rsidR="007F112E" w:rsidRPr="00237CD2">
        <w:rPr>
          <w:rFonts w:asciiTheme="minorHAnsi" w:hAnsiTheme="minorHAnsi" w:cstheme="minorHAnsi"/>
        </w:rPr>
        <w:fldChar w:fldCharType="separate"/>
      </w:r>
      <w:r w:rsidR="001B00E0">
        <w:rPr>
          <w:rFonts w:asciiTheme="minorHAnsi" w:hAnsiTheme="minorHAnsi" w:cstheme="minorHAnsi"/>
        </w:rPr>
        <w:t>6</w:t>
      </w:r>
      <w:r w:rsidR="007F112E" w:rsidRPr="00237CD2">
        <w:rPr>
          <w:rFonts w:asciiTheme="minorHAnsi" w:hAnsiTheme="minorHAnsi" w:cstheme="minorHAnsi"/>
        </w:rPr>
        <w:fldChar w:fldCharType="end"/>
      </w:r>
      <w:r w:rsidR="007F112E" w:rsidRPr="00237CD2">
        <w:rPr>
          <w:rFonts w:asciiTheme="minorHAnsi" w:hAnsiTheme="minorHAnsi" w:cstheme="minorHAnsi"/>
        </w:rPr>
        <w:t xml:space="preserve">)) </w:t>
      </w:r>
      <w:r w:rsidRPr="00237CD2">
        <w:rPr>
          <w:rFonts w:asciiTheme="minorHAnsi" w:hAnsiTheme="minorHAnsi" w:cstheme="minorHAnsi"/>
        </w:rPr>
        <w:t xml:space="preserve">than </w:t>
      </w:r>
      <w:r w:rsidR="000A6F7F" w:rsidRPr="00237CD2">
        <w:rPr>
          <w:rFonts w:asciiTheme="minorHAnsi" w:hAnsiTheme="minorHAnsi" w:cstheme="minorHAnsi"/>
        </w:rPr>
        <w:t xml:space="preserve">the terms and conditions </w:t>
      </w:r>
      <w:r w:rsidRPr="00237CD2">
        <w:rPr>
          <w:rFonts w:asciiTheme="minorHAnsi" w:hAnsiTheme="minorHAnsi" w:cstheme="minorHAnsi"/>
        </w:rPr>
        <w:t xml:space="preserve">obtained by the </w:t>
      </w:r>
      <w:r w:rsidR="004E2448" w:rsidRPr="00237CD2">
        <w:rPr>
          <w:rFonts w:asciiTheme="minorHAnsi" w:hAnsiTheme="minorHAnsi" w:cstheme="minorHAnsi"/>
        </w:rPr>
        <w:t>Selling Shareholder</w:t>
      </w:r>
      <w:r w:rsidRPr="00237CD2">
        <w:rPr>
          <w:rFonts w:asciiTheme="minorHAnsi" w:hAnsiTheme="minorHAnsi" w:cstheme="minorHAnsi"/>
        </w:rPr>
        <w:t xml:space="preserve"> from the </w:t>
      </w:r>
      <w:r w:rsidR="007A1C73" w:rsidRPr="00237CD2">
        <w:rPr>
          <w:rFonts w:asciiTheme="minorHAnsi" w:hAnsiTheme="minorHAnsi" w:cstheme="minorHAnsi"/>
        </w:rPr>
        <w:t>Purchaser</w:t>
      </w:r>
      <w:r w:rsidRPr="00237CD2">
        <w:rPr>
          <w:rFonts w:asciiTheme="minorHAnsi" w:hAnsiTheme="minorHAnsi" w:cstheme="minorHAnsi"/>
        </w:rPr>
        <w:t>.</w:t>
      </w:r>
      <w:bookmarkEnd w:id="523"/>
      <w:r w:rsidR="00D32A6A" w:rsidRPr="00237CD2">
        <w:rPr>
          <w:rFonts w:asciiTheme="minorHAnsi" w:hAnsiTheme="minorHAnsi" w:cstheme="minorHAnsi"/>
        </w:rPr>
        <w:t xml:space="preserve"> </w:t>
      </w:r>
    </w:p>
    <w:p w14:paraId="6AA11314" w14:textId="2E46F469" w:rsidR="00E505BA" w:rsidRPr="00237CD2" w:rsidRDefault="00E505BA" w:rsidP="008C21EC">
      <w:pPr>
        <w:pStyle w:val="UKHeading1L2"/>
        <w:rPr>
          <w:rFonts w:asciiTheme="minorHAnsi" w:hAnsiTheme="minorHAnsi" w:cstheme="minorHAnsi"/>
        </w:rPr>
      </w:pPr>
      <w:r w:rsidRPr="00237CD2">
        <w:rPr>
          <w:rFonts w:asciiTheme="minorHAnsi" w:hAnsiTheme="minorHAnsi" w:cstheme="minorHAnsi"/>
        </w:rPr>
        <w:t xml:space="preserve">No sale by the </w:t>
      </w:r>
      <w:r w:rsidR="00DA669C" w:rsidRPr="00237CD2">
        <w:rPr>
          <w:rFonts w:asciiTheme="minorHAnsi" w:hAnsiTheme="minorHAnsi" w:cstheme="minorHAnsi"/>
        </w:rPr>
        <w:t>Selling Shareholder</w:t>
      </w:r>
      <w:r w:rsidRPr="00237CD2">
        <w:rPr>
          <w:rFonts w:asciiTheme="minorHAnsi" w:hAnsiTheme="minorHAnsi" w:cstheme="minorHAnsi"/>
        </w:rPr>
        <w:t xml:space="preserve"> shall be made pursuant to any Co-Sale Notice more than three months after service of that Co-Sale Notice.</w:t>
      </w:r>
    </w:p>
    <w:p w14:paraId="0DE2B34B" w14:textId="67A429B9" w:rsidR="00F00F06" w:rsidRPr="00237CD2" w:rsidRDefault="00860DA4" w:rsidP="009348E1">
      <w:pPr>
        <w:pStyle w:val="UKHeading1L2"/>
        <w:rPr>
          <w:rFonts w:asciiTheme="minorHAnsi" w:hAnsiTheme="minorHAnsi" w:cstheme="minorHAnsi"/>
        </w:rPr>
      </w:pPr>
      <w:r w:rsidRPr="00237CD2">
        <w:rPr>
          <w:rFonts w:asciiTheme="minorHAnsi" w:hAnsiTheme="minorHAnsi" w:cstheme="minorHAnsi"/>
        </w:rPr>
        <w:t>Sales made in accordance with this Article </w:t>
      </w:r>
      <w:r w:rsidR="007D0154" w:rsidRPr="00237CD2">
        <w:rPr>
          <w:rFonts w:asciiTheme="minorHAnsi" w:hAnsiTheme="minorHAnsi" w:cstheme="minorHAnsi"/>
        </w:rPr>
        <w:fldChar w:fldCharType="begin"/>
      </w:r>
      <w:r w:rsidR="007D0154" w:rsidRPr="00237CD2">
        <w:rPr>
          <w:rFonts w:asciiTheme="minorHAnsi" w:hAnsiTheme="minorHAnsi" w:cstheme="minorHAnsi"/>
        </w:rPr>
        <w:instrText xml:space="preserve"> REF _Ref43332230 \w \h </w:instrText>
      </w:r>
      <w:r w:rsidR="00DE3874" w:rsidRPr="00237CD2">
        <w:rPr>
          <w:rFonts w:asciiTheme="minorHAnsi" w:hAnsiTheme="minorHAnsi" w:cstheme="minorHAnsi"/>
        </w:rPr>
        <w:instrText xml:space="preserve"> \* MERGEFORMAT </w:instrText>
      </w:r>
      <w:r w:rsidR="007D0154" w:rsidRPr="00237CD2">
        <w:rPr>
          <w:rFonts w:asciiTheme="minorHAnsi" w:hAnsiTheme="minorHAnsi" w:cstheme="minorHAnsi"/>
        </w:rPr>
      </w:r>
      <w:r w:rsidR="007D0154" w:rsidRPr="00237CD2">
        <w:rPr>
          <w:rFonts w:asciiTheme="minorHAnsi" w:hAnsiTheme="minorHAnsi" w:cstheme="minorHAnsi"/>
        </w:rPr>
        <w:fldChar w:fldCharType="separate"/>
      </w:r>
      <w:r w:rsidR="001B00E0">
        <w:rPr>
          <w:rFonts w:asciiTheme="minorHAnsi" w:hAnsiTheme="minorHAnsi" w:cstheme="minorHAnsi"/>
        </w:rPr>
        <w:t>19</w:t>
      </w:r>
      <w:r w:rsidR="007D0154" w:rsidRPr="00237CD2">
        <w:rPr>
          <w:rFonts w:asciiTheme="minorHAnsi" w:hAnsiTheme="minorHAnsi" w:cstheme="minorHAnsi"/>
        </w:rPr>
        <w:fldChar w:fldCharType="end"/>
      </w:r>
      <w:r w:rsidRPr="00237CD2">
        <w:rPr>
          <w:rFonts w:asciiTheme="minorHAnsi" w:hAnsiTheme="minorHAnsi" w:cstheme="minorHAnsi"/>
        </w:rPr>
        <w:t xml:space="preserve"> shall not be subject to Article </w:t>
      </w:r>
      <w:r w:rsidR="007D0154" w:rsidRPr="00237CD2">
        <w:rPr>
          <w:rFonts w:asciiTheme="minorHAnsi" w:hAnsiTheme="minorHAnsi" w:cstheme="minorHAnsi"/>
        </w:rPr>
        <w:fldChar w:fldCharType="begin"/>
      </w:r>
      <w:r w:rsidR="007D0154" w:rsidRPr="00237CD2">
        <w:rPr>
          <w:rFonts w:asciiTheme="minorHAnsi" w:hAnsiTheme="minorHAnsi" w:cstheme="minorHAnsi"/>
        </w:rPr>
        <w:instrText xml:space="preserve"> REF _Ref43332242 \w \h </w:instrText>
      </w:r>
      <w:r w:rsidR="00DE3874" w:rsidRPr="00237CD2">
        <w:rPr>
          <w:rFonts w:asciiTheme="minorHAnsi" w:hAnsiTheme="minorHAnsi" w:cstheme="minorHAnsi"/>
        </w:rPr>
        <w:instrText xml:space="preserve"> \* MERGEFORMAT </w:instrText>
      </w:r>
      <w:r w:rsidR="007D0154" w:rsidRPr="00237CD2">
        <w:rPr>
          <w:rFonts w:asciiTheme="minorHAnsi" w:hAnsiTheme="minorHAnsi" w:cstheme="minorHAnsi"/>
        </w:rPr>
      </w:r>
      <w:r w:rsidR="007D0154" w:rsidRPr="00237CD2">
        <w:rPr>
          <w:rFonts w:asciiTheme="minorHAnsi" w:hAnsiTheme="minorHAnsi" w:cstheme="minorHAnsi"/>
        </w:rPr>
        <w:fldChar w:fldCharType="separate"/>
      </w:r>
      <w:r w:rsidR="001B00E0">
        <w:rPr>
          <w:rFonts w:asciiTheme="minorHAnsi" w:hAnsiTheme="minorHAnsi" w:cstheme="minorHAnsi"/>
        </w:rPr>
        <w:t>14</w:t>
      </w:r>
      <w:r w:rsidR="007D0154" w:rsidRPr="00237CD2">
        <w:rPr>
          <w:rFonts w:asciiTheme="minorHAnsi" w:hAnsiTheme="minorHAnsi" w:cstheme="minorHAnsi"/>
        </w:rPr>
        <w:fldChar w:fldCharType="end"/>
      </w:r>
      <w:r w:rsidRPr="00237CD2">
        <w:rPr>
          <w:rFonts w:asciiTheme="minorHAnsi" w:hAnsiTheme="minorHAnsi" w:cstheme="minorHAnsi"/>
        </w:rPr>
        <w:t>.</w:t>
      </w:r>
    </w:p>
    <w:p w14:paraId="4D04F759" w14:textId="77777777" w:rsidR="00F00F06" w:rsidRPr="00237CD2" w:rsidRDefault="00860DA4" w:rsidP="000F625C">
      <w:pPr>
        <w:pStyle w:val="UKHeading1L1"/>
        <w:rPr>
          <w:rFonts w:asciiTheme="minorHAnsi" w:hAnsiTheme="minorHAnsi" w:cstheme="minorHAnsi"/>
        </w:rPr>
      </w:pPr>
      <w:bookmarkStart w:id="524" w:name="_Ref43331176"/>
      <w:bookmarkStart w:id="525" w:name="_Ref43331506"/>
      <w:bookmarkStart w:id="526" w:name="_Ref43332343"/>
      <w:bookmarkStart w:id="527" w:name="_Ref116423225"/>
      <w:bookmarkStart w:id="528" w:name="_Ref_ContractCompanion_9kb9Ur16B"/>
      <w:bookmarkStart w:id="529" w:name="_9kR3WTrAG85AHGCOLpfgm14x"/>
      <w:bookmarkStart w:id="530" w:name="_Ref_ContractCompanion_9kb9Ur16F"/>
      <w:bookmarkStart w:id="531" w:name="_9kR3WTrAG85BCACOLpfgm14x"/>
      <w:bookmarkStart w:id="532" w:name="_Toc194489221"/>
      <w:r w:rsidRPr="00237CD2">
        <w:rPr>
          <w:rFonts w:asciiTheme="minorHAnsi" w:hAnsiTheme="minorHAnsi" w:cstheme="minorHAnsi"/>
        </w:rPr>
        <w:t>Drag-</w:t>
      </w:r>
      <w:bookmarkEnd w:id="524"/>
      <w:bookmarkEnd w:id="525"/>
      <w:bookmarkEnd w:id="526"/>
      <w:r w:rsidR="002823EF" w:rsidRPr="00237CD2">
        <w:rPr>
          <w:rFonts w:asciiTheme="minorHAnsi" w:hAnsiTheme="minorHAnsi" w:cstheme="minorHAnsi"/>
        </w:rPr>
        <w:t>a</w:t>
      </w:r>
      <w:r w:rsidR="006267D2" w:rsidRPr="00237CD2">
        <w:rPr>
          <w:rFonts w:asciiTheme="minorHAnsi" w:hAnsiTheme="minorHAnsi" w:cstheme="minorHAnsi"/>
        </w:rPr>
        <w:t>long</w:t>
      </w:r>
      <w:bookmarkEnd w:id="527"/>
      <w:bookmarkEnd w:id="528"/>
      <w:bookmarkEnd w:id="529"/>
      <w:bookmarkEnd w:id="530"/>
      <w:bookmarkEnd w:id="531"/>
      <w:bookmarkEnd w:id="532"/>
    </w:p>
    <w:p w14:paraId="5291E686" w14:textId="288D8D1C" w:rsidR="00F00F06" w:rsidRPr="00237CD2" w:rsidRDefault="00860DA4" w:rsidP="00824D66">
      <w:pPr>
        <w:pStyle w:val="UKHeading1L2"/>
        <w:rPr>
          <w:rFonts w:asciiTheme="minorHAnsi" w:hAnsiTheme="minorHAnsi" w:cstheme="minorHAnsi"/>
        </w:rPr>
      </w:pPr>
      <w:bookmarkStart w:id="533" w:name="_Ref43330791"/>
      <w:r w:rsidRPr="00237CD2">
        <w:rPr>
          <w:rFonts w:asciiTheme="minorHAnsi" w:hAnsiTheme="minorHAnsi" w:cstheme="minorHAnsi"/>
        </w:rPr>
        <w:t xml:space="preserve">If </w:t>
      </w:r>
      <w:r w:rsidR="003F5112" w:rsidRPr="00237CD2">
        <w:rPr>
          <w:rFonts w:asciiTheme="minorHAnsi" w:hAnsiTheme="minorHAnsi" w:cstheme="minorHAnsi"/>
        </w:rPr>
        <w:t>the</w:t>
      </w:r>
      <w:r w:rsidR="00136740" w:rsidRPr="00237CD2">
        <w:rPr>
          <w:rFonts w:asciiTheme="minorHAnsi" w:hAnsiTheme="minorHAnsi" w:cstheme="minorHAnsi"/>
        </w:rPr>
        <w:t xml:space="preserve"> </w:t>
      </w:r>
      <w:r w:rsidRPr="00237CD2">
        <w:rPr>
          <w:rFonts w:asciiTheme="minorHAnsi" w:hAnsiTheme="minorHAnsi" w:cstheme="minorHAnsi"/>
        </w:rPr>
        <w:t xml:space="preserve">holders of </w:t>
      </w:r>
      <w:r w:rsidR="009861C6" w:rsidRPr="00237CD2">
        <w:rPr>
          <w:rFonts w:asciiTheme="minorHAnsi" w:hAnsiTheme="minorHAnsi" w:cstheme="minorHAnsi"/>
        </w:rPr>
        <w:t>a</w:t>
      </w:r>
      <w:r w:rsidR="00F27F42" w:rsidRPr="00237CD2">
        <w:rPr>
          <w:rFonts w:asciiTheme="minorHAnsi" w:hAnsiTheme="minorHAnsi" w:cstheme="minorHAnsi"/>
        </w:rPr>
        <w:t xml:space="preserve"> majority of the </w:t>
      </w:r>
      <w:r w:rsidR="007C3D91">
        <w:rPr>
          <w:rFonts w:asciiTheme="minorHAnsi" w:hAnsiTheme="minorHAnsi" w:cstheme="minorHAnsi"/>
        </w:rPr>
        <w:t>Ordinary Share</w:t>
      </w:r>
      <w:r w:rsidR="00F27F42" w:rsidRPr="00237CD2">
        <w:rPr>
          <w:rFonts w:asciiTheme="minorHAnsi" w:hAnsiTheme="minorHAnsi" w:cstheme="minorHAnsi"/>
        </w:rPr>
        <w:t xml:space="preserve">s </w:t>
      </w:r>
      <w:r w:rsidRPr="00237CD2">
        <w:rPr>
          <w:rFonts w:asciiTheme="minorHAnsi" w:hAnsiTheme="minorHAnsi" w:cstheme="minorHAnsi"/>
        </w:rPr>
        <w:t>(the "</w:t>
      </w:r>
      <w:r w:rsidRPr="00237CD2">
        <w:rPr>
          <w:rFonts w:asciiTheme="minorHAnsi" w:hAnsiTheme="minorHAnsi" w:cstheme="minorHAnsi"/>
          <w:b/>
          <w:bCs/>
        </w:rPr>
        <w:t>Selling Shareholders</w:t>
      </w:r>
      <w:r w:rsidRPr="00237CD2">
        <w:rPr>
          <w:rFonts w:asciiTheme="minorHAnsi" w:hAnsiTheme="minorHAnsi" w:cstheme="minorHAnsi"/>
        </w:rPr>
        <w:t xml:space="preserve">") </w:t>
      </w:r>
      <w:r w:rsidR="00352D1E" w:rsidRPr="00237CD2">
        <w:rPr>
          <w:rFonts w:asciiTheme="minorHAnsi" w:hAnsiTheme="minorHAnsi" w:cstheme="minorHAnsi"/>
        </w:rPr>
        <w:t xml:space="preserve">agree </w:t>
      </w:r>
      <w:r w:rsidRPr="00237CD2">
        <w:rPr>
          <w:rFonts w:asciiTheme="minorHAnsi" w:hAnsiTheme="minorHAnsi" w:cstheme="minorHAnsi"/>
        </w:rPr>
        <w:t>to transfer all their interest in Shares (the "</w:t>
      </w:r>
      <w:r w:rsidRPr="00237CD2">
        <w:rPr>
          <w:rFonts w:asciiTheme="minorHAnsi" w:hAnsiTheme="minorHAnsi" w:cstheme="minorHAnsi"/>
          <w:b/>
          <w:bCs/>
        </w:rPr>
        <w:t>Sellers' Shares</w:t>
      </w:r>
      <w:r w:rsidRPr="00237CD2">
        <w:rPr>
          <w:rFonts w:asciiTheme="minorHAnsi" w:hAnsiTheme="minorHAnsi" w:cstheme="minorHAnsi"/>
        </w:rPr>
        <w:t xml:space="preserve">") to a </w:t>
      </w:r>
      <w:r w:rsidR="00352D1E" w:rsidRPr="00237CD2">
        <w:rPr>
          <w:rFonts w:asciiTheme="minorHAnsi" w:hAnsiTheme="minorHAnsi" w:cstheme="minorHAnsi"/>
        </w:rPr>
        <w:t>proposed</w:t>
      </w:r>
      <w:r w:rsidR="00CE64C1" w:rsidRPr="00237CD2">
        <w:rPr>
          <w:rFonts w:asciiTheme="minorHAnsi" w:hAnsiTheme="minorHAnsi" w:cstheme="minorHAnsi"/>
        </w:rPr>
        <w:t xml:space="preserve"> </w:t>
      </w:r>
      <w:r w:rsidR="00352D1E" w:rsidRPr="00237CD2">
        <w:rPr>
          <w:rFonts w:asciiTheme="minorHAnsi" w:hAnsiTheme="minorHAnsi" w:cstheme="minorHAnsi"/>
        </w:rPr>
        <w:t>purchaser (the "</w:t>
      </w:r>
      <w:r w:rsidR="00352D1E" w:rsidRPr="00237CD2">
        <w:rPr>
          <w:rFonts w:asciiTheme="minorHAnsi" w:hAnsiTheme="minorHAnsi" w:cstheme="minorHAnsi"/>
          <w:b/>
          <w:bCs/>
        </w:rPr>
        <w:t>Drag Purchaser</w:t>
      </w:r>
      <w:r w:rsidR="00352D1E" w:rsidRPr="00237CD2">
        <w:rPr>
          <w:rFonts w:asciiTheme="minorHAnsi" w:hAnsiTheme="minorHAnsi" w:cstheme="minorHAnsi"/>
        </w:rPr>
        <w:t>") (or, if so directed by the Drag Purchaser, a nominee of such Drag Purchaser)</w:t>
      </w:r>
      <w:r w:rsidRPr="00237CD2">
        <w:rPr>
          <w:rFonts w:asciiTheme="minorHAnsi" w:hAnsiTheme="minorHAnsi" w:cstheme="minorHAnsi"/>
        </w:rPr>
        <w:t>, the Selling Shareholders shall have the option (the "</w:t>
      </w:r>
      <w:r w:rsidRPr="00237CD2">
        <w:rPr>
          <w:rFonts w:asciiTheme="minorHAnsi" w:hAnsiTheme="minorHAnsi" w:cstheme="minorHAnsi"/>
          <w:b/>
          <w:bCs/>
        </w:rPr>
        <w:t>Drag Along Option</w:t>
      </w:r>
      <w:r w:rsidRPr="00237CD2">
        <w:rPr>
          <w:rFonts w:asciiTheme="minorHAnsi" w:hAnsiTheme="minorHAnsi" w:cstheme="minorHAnsi"/>
        </w:rPr>
        <w:t xml:space="preserve">") to compel each other holder of Shares (each a </w:t>
      </w:r>
      <w:r w:rsidR="00352D1E" w:rsidRPr="00237CD2">
        <w:rPr>
          <w:rFonts w:asciiTheme="minorHAnsi" w:hAnsiTheme="minorHAnsi" w:cstheme="minorHAnsi"/>
        </w:rPr>
        <w:t>"</w:t>
      </w:r>
      <w:r w:rsidRPr="00237CD2">
        <w:rPr>
          <w:rFonts w:asciiTheme="minorHAnsi" w:hAnsiTheme="minorHAnsi" w:cstheme="minorHAnsi"/>
          <w:b/>
          <w:bCs/>
        </w:rPr>
        <w:t>Called Shareholder</w:t>
      </w:r>
      <w:r w:rsidRPr="00237CD2">
        <w:rPr>
          <w:rFonts w:asciiTheme="minorHAnsi" w:hAnsiTheme="minorHAnsi" w:cstheme="minorHAnsi"/>
        </w:rPr>
        <w:t xml:space="preserve">") to sell and transfer all their Shares to </w:t>
      </w:r>
      <w:r w:rsidR="00352D1E" w:rsidRPr="00237CD2">
        <w:rPr>
          <w:rFonts w:asciiTheme="minorHAnsi" w:hAnsiTheme="minorHAnsi" w:cstheme="minorHAnsi"/>
        </w:rPr>
        <w:t xml:space="preserve">such Drag Purchaser </w:t>
      </w:r>
      <w:r w:rsidR="00F45805" w:rsidRPr="00237CD2">
        <w:rPr>
          <w:rFonts w:asciiTheme="minorHAnsi" w:hAnsiTheme="minorHAnsi" w:cstheme="minorHAnsi"/>
        </w:rPr>
        <w:t>(or, if so directed by the Drag Purchaser, a nominee of such Drag Purchaser)</w:t>
      </w:r>
      <w:r w:rsidRPr="00237CD2">
        <w:rPr>
          <w:rFonts w:asciiTheme="minorHAnsi" w:hAnsiTheme="minorHAnsi" w:cstheme="minorHAnsi"/>
        </w:rPr>
        <w:t xml:space="preserve"> in accordance with the provisions of this Article</w:t>
      </w:r>
      <w:r w:rsidR="005878C2" w:rsidRPr="00237CD2">
        <w:rPr>
          <w:rFonts w:asciiTheme="minorHAnsi" w:hAnsiTheme="minorHAnsi" w:cstheme="minorHAnsi"/>
        </w:rPr>
        <w:t xml:space="preserve"> </w:t>
      </w:r>
      <w:r w:rsidR="005878C2" w:rsidRPr="00237CD2">
        <w:rPr>
          <w:rFonts w:asciiTheme="minorHAnsi" w:hAnsiTheme="minorHAnsi" w:cstheme="minorHAnsi"/>
        </w:rPr>
        <w:fldChar w:fldCharType="begin"/>
      </w:r>
      <w:r w:rsidR="005878C2" w:rsidRPr="00237CD2">
        <w:rPr>
          <w:rFonts w:asciiTheme="minorHAnsi" w:hAnsiTheme="minorHAnsi" w:cstheme="minorHAnsi"/>
        </w:rPr>
        <w:instrText xml:space="preserve"> REF _Ref43331176 \r \h </w:instrText>
      </w:r>
      <w:r w:rsidR="00DE3874" w:rsidRPr="00237CD2">
        <w:rPr>
          <w:rFonts w:asciiTheme="minorHAnsi" w:hAnsiTheme="minorHAnsi" w:cstheme="minorHAnsi"/>
        </w:rPr>
        <w:instrText xml:space="preserve"> \* MERGEFORMAT </w:instrText>
      </w:r>
      <w:r w:rsidR="005878C2" w:rsidRPr="00237CD2">
        <w:rPr>
          <w:rFonts w:asciiTheme="minorHAnsi" w:hAnsiTheme="minorHAnsi" w:cstheme="minorHAnsi"/>
        </w:rPr>
      </w:r>
      <w:r w:rsidR="005878C2" w:rsidRPr="00237CD2">
        <w:rPr>
          <w:rFonts w:asciiTheme="minorHAnsi" w:hAnsiTheme="minorHAnsi" w:cstheme="minorHAnsi"/>
        </w:rPr>
        <w:fldChar w:fldCharType="separate"/>
      </w:r>
      <w:r w:rsidR="001B00E0">
        <w:rPr>
          <w:rFonts w:asciiTheme="minorHAnsi" w:hAnsiTheme="minorHAnsi" w:cstheme="minorHAnsi"/>
        </w:rPr>
        <w:t>20</w:t>
      </w:r>
      <w:r w:rsidR="005878C2" w:rsidRPr="00237CD2">
        <w:rPr>
          <w:rFonts w:asciiTheme="minorHAnsi" w:hAnsiTheme="minorHAnsi" w:cstheme="minorHAnsi"/>
        </w:rPr>
        <w:fldChar w:fldCharType="end"/>
      </w:r>
      <w:r w:rsidR="005878C2" w:rsidRPr="00237CD2">
        <w:rPr>
          <w:rFonts w:asciiTheme="minorHAnsi" w:hAnsiTheme="minorHAnsi" w:cstheme="minorHAnsi"/>
        </w:rPr>
        <w:t xml:space="preserve"> (such transfers of Shares by the Selling Shareholders and the Called Shareholders being the "</w:t>
      </w:r>
      <w:r w:rsidR="005878C2" w:rsidRPr="00237CD2">
        <w:rPr>
          <w:rFonts w:asciiTheme="minorHAnsi" w:hAnsiTheme="minorHAnsi" w:cstheme="minorHAnsi"/>
          <w:b/>
        </w:rPr>
        <w:t>Dragged Share Sale</w:t>
      </w:r>
      <w:r w:rsidR="005878C2" w:rsidRPr="00237CD2">
        <w:rPr>
          <w:rFonts w:asciiTheme="minorHAnsi" w:hAnsiTheme="minorHAnsi" w:cstheme="minorHAnsi"/>
        </w:rPr>
        <w:t>")</w:t>
      </w:r>
      <w:r w:rsidRPr="00237CD2">
        <w:rPr>
          <w:rFonts w:asciiTheme="minorHAnsi" w:hAnsiTheme="minorHAnsi" w:cstheme="minorHAnsi"/>
        </w:rPr>
        <w:t>.</w:t>
      </w:r>
      <w:bookmarkEnd w:id="533"/>
      <w:r w:rsidR="00F4328E" w:rsidRPr="00237CD2">
        <w:rPr>
          <w:rFonts w:asciiTheme="minorHAnsi" w:hAnsiTheme="minorHAnsi" w:cstheme="minorHAnsi"/>
        </w:rPr>
        <w:t xml:space="preserve"> </w:t>
      </w:r>
    </w:p>
    <w:p w14:paraId="424590AD" w14:textId="77777777" w:rsidR="00F00F06" w:rsidRPr="00237CD2" w:rsidRDefault="00860DA4" w:rsidP="00824D66">
      <w:pPr>
        <w:pStyle w:val="UKHeading1L2"/>
        <w:rPr>
          <w:rFonts w:asciiTheme="minorHAnsi" w:hAnsiTheme="minorHAnsi" w:cstheme="minorHAnsi"/>
        </w:rPr>
      </w:pPr>
      <w:bookmarkStart w:id="534" w:name="_Ref45194308"/>
      <w:r w:rsidRPr="00237CD2">
        <w:rPr>
          <w:rFonts w:asciiTheme="minorHAnsi" w:hAnsiTheme="minorHAnsi" w:cstheme="minorHAnsi"/>
        </w:rPr>
        <w:t>The Selling Shareholders may exercise the Drag Along Option by giving a written notice to that effect (a "</w:t>
      </w:r>
      <w:r w:rsidRPr="00237CD2">
        <w:rPr>
          <w:rFonts w:asciiTheme="minorHAnsi" w:hAnsiTheme="minorHAnsi" w:cstheme="minorHAnsi"/>
          <w:b/>
          <w:bCs/>
        </w:rPr>
        <w:t>Drag Along Notice</w:t>
      </w:r>
      <w:r w:rsidRPr="00237CD2">
        <w:rPr>
          <w:rFonts w:asciiTheme="minorHAnsi" w:hAnsiTheme="minorHAnsi" w:cstheme="minorHAnsi"/>
        </w:rPr>
        <w:t>") to the Company</w:t>
      </w:r>
      <w:r w:rsidR="009D7743" w:rsidRPr="00237CD2">
        <w:rPr>
          <w:rFonts w:asciiTheme="minorHAnsi" w:hAnsiTheme="minorHAnsi" w:cstheme="minorHAnsi"/>
        </w:rPr>
        <w:t xml:space="preserve"> </w:t>
      </w:r>
      <w:r w:rsidRPr="00237CD2">
        <w:rPr>
          <w:rFonts w:asciiTheme="minorHAnsi" w:hAnsiTheme="minorHAnsi" w:cstheme="minorHAnsi"/>
        </w:rPr>
        <w:t>at any time before the transfer of the Sellers' Shares to the Drag Purchaser</w:t>
      </w:r>
      <w:r w:rsidR="005878C2" w:rsidRPr="00237CD2">
        <w:rPr>
          <w:rFonts w:asciiTheme="minorHAnsi" w:hAnsiTheme="minorHAnsi" w:cstheme="minorHAnsi"/>
        </w:rPr>
        <w:t xml:space="preserve"> and the Company shall forthwith send a copy of the Drag Along Notice to the Called Shareholders</w:t>
      </w:r>
      <w:bookmarkStart w:id="535" w:name="_9kMH3K6ZWu8GD79D"/>
      <w:r w:rsidRPr="00237CD2">
        <w:rPr>
          <w:rFonts w:asciiTheme="minorHAnsi" w:hAnsiTheme="minorHAnsi" w:cstheme="minorHAnsi"/>
        </w:rPr>
        <w:t>.</w:t>
      </w:r>
      <w:bookmarkEnd w:id="535"/>
      <w:r w:rsidR="00913282" w:rsidRPr="00237CD2">
        <w:rPr>
          <w:rFonts w:asciiTheme="minorHAnsi" w:hAnsiTheme="minorHAnsi" w:cstheme="minorHAnsi"/>
        </w:rPr>
        <w:t xml:space="preserve"> </w:t>
      </w:r>
      <w:r w:rsidRPr="00237CD2">
        <w:rPr>
          <w:rFonts w:asciiTheme="minorHAnsi" w:hAnsiTheme="minorHAnsi" w:cstheme="minorHAnsi"/>
        </w:rPr>
        <w:t>A Drag Along Notice shall specify:</w:t>
      </w:r>
      <w:bookmarkEnd w:id="534"/>
      <w:r w:rsidRPr="00237CD2">
        <w:rPr>
          <w:rFonts w:asciiTheme="minorHAnsi" w:hAnsiTheme="minorHAnsi" w:cstheme="minorHAnsi"/>
        </w:rPr>
        <w:t xml:space="preserve"> </w:t>
      </w:r>
    </w:p>
    <w:p w14:paraId="01CC0934" w14:textId="77777777" w:rsidR="00F00F06" w:rsidRPr="00237CD2" w:rsidRDefault="005878C2" w:rsidP="00FF3052">
      <w:pPr>
        <w:pStyle w:val="UKHeading1L3"/>
        <w:rPr>
          <w:rFonts w:asciiTheme="minorHAnsi" w:hAnsiTheme="minorHAnsi" w:cstheme="minorHAnsi"/>
        </w:rPr>
      </w:pPr>
      <w:r w:rsidRPr="00237CD2">
        <w:rPr>
          <w:rFonts w:asciiTheme="minorHAnsi" w:hAnsiTheme="minorHAnsi" w:cstheme="minorHAnsi"/>
        </w:rPr>
        <w:t xml:space="preserve">that </w:t>
      </w:r>
      <w:r w:rsidR="00860DA4" w:rsidRPr="00237CD2">
        <w:rPr>
          <w:rFonts w:asciiTheme="minorHAnsi" w:hAnsiTheme="minorHAnsi" w:cstheme="minorHAnsi"/>
        </w:rPr>
        <w:t>the Called Shareholders are required to transfer all their Shares (the "</w:t>
      </w:r>
      <w:r w:rsidR="00860DA4" w:rsidRPr="00237CD2">
        <w:rPr>
          <w:rFonts w:asciiTheme="minorHAnsi" w:hAnsiTheme="minorHAnsi" w:cstheme="minorHAnsi"/>
          <w:b/>
          <w:bCs/>
        </w:rPr>
        <w:t>Called Shares</w:t>
      </w:r>
      <w:r w:rsidR="00860DA4" w:rsidRPr="00237CD2">
        <w:rPr>
          <w:rFonts w:asciiTheme="minorHAnsi" w:hAnsiTheme="minorHAnsi" w:cstheme="minorHAnsi"/>
        </w:rPr>
        <w:t>") under this Article;</w:t>
      </w:r>
    </w:p>
    <w:p w14:paraId="0B89C6E4" w14:textId="77777777" w:rsidR="00F00F06" w:rsidRPr="00237CD2" w:rsidRDefault="00860DA4" w:rsidP="00FF3052">
      <w:pPr>
        <w:pStyle w:val="UKHeading1L3"/>
        <w:rPr>
          <w:rFonts w:asciiTheme="minorHAnsi" w:hAnsiTheme="minorHAnsi" w:cstheme="minorHAnsi"/>
        </w:rPr>
      </w:pPr>
      <w:bookmarkStart w:id="536" w:name="_Ref43332273"/>
      <w:r w:rsidRPr="00237CD2">
        <w:rPr>
          <w:rFonts w:asciiTheme="minorHAnsi" w:hAnsiTheme="minorHAnsi" w:cstheme="minorHAnsi"/>
        </w:rPr>
        <w:t>the person to whom they are to be transferred;</w:t>
      </w:r>
      <w:bookmarkEnd w:id="536"/>
    </w:p>
    <w:p w14:paraId="3F9FD8BF" w14:textId="00D391D4"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the consideration </w:t>
      </w:r>
      <w:r w:rsidR="006E1F98" w:rsidRPr="00237CD2">
        <w:rPr>
          <w:rFonts w:asciiTheme="minorHAnsi" w:hAnsiTheme="minorHAnsi" w:cstheme="minorHAnsi"/>
        </w:rPr>
        <w:t xml:space="preserve">(whether in cash or otherwise) </w:t>
      </w:r>
      <w:r w:rsidRPr="00237CD2">
        <w:rPr>
          <w:rFonts w:asciiTheme="minorHAnsi" w:hAnsiTheme="minorHAnsi" w:cstheme="minorHAnsi"/>
        </w:rPr>
        <w:t>for which the Called Shares are to be transferred (calculated in accordance with Article</w:t>
      </w:r>
      <w:r w:rsidR="005878C2" w:rsidRPr="00237CD2">
        <w:rPr>
          <w:rFonts w:asciiTheme="minorHAnsi" w:hAnsiTheme="minorHAnsi" w:cstheme="minorHAnsi"/>
        </w:rPr>
        <w:t xml:space="preserve"> </w:t>
      </w:r>
      <w:r w:rsidR="00E14915" w:rsidRPr="00237CD2">
        <w:rPr>
          <w:rFonts w:asciiTheme="minorHAnsi" w:hAnsiTheme="minorHAnsi" w:cstheme="minorHAnsi"/>
        </w:rPr>
        <w:fldChar w:fldCharType="begin"/>
      </w:r>
      <w:r w:rsidR="00E14915" w:rsidRPr="00237CD2">
        <w:rPr>
          <w:rFonts w:asciiTheme="minorHAnsi" w:hAnsiTheme="minorHAnsi" w:cstheme="minorHAnsi"/>
        </w:rPr>
        <w:instrText xml:space="preserve"> REF _Ref44936206 \w \h </w:instrText>
      </w:r>
      <w:r w:rsidR="00DE3874" w:rsidRPr="00237CD2">
        <w:rPr>
          <w:rFonts w:asciiTheme="minorHAnsi" w:hAnsiTheme="minorHAnsi" w:cstheme="minorHAnsi"/>
        </w:rPr>
        <w:instrText xml:space="preserve"> \* MERGEFORMAT </w:instrText>
      </w:r>
      <w:r w:rsidR="00E14915" w:rsidRPr="00237CD2">
        <w:rPr>
          <w:rFonts w:asciiTheme="minorHAnsi" w:hAnsiTheme="minorHAnsi" w:cstheme="minorHAnsi"/>
        </w:rPr>
      </w:r>
      <w:r w:rsidR="00E14915" w:rsidRPr="00237CD2">
        <w:rPr>
          <w:rFonts w:asciiTheme="minorHAnsi" w:hAnsiTheme="minorHAnsi" w:cstheme="minorHAnsi"/>
        </w:rPr>
        <w:fldChar w:fldCharType="separate"/>
      </w:r>
      <w:r w:rsidR="001B00E0">
        <w:rPr>
          <w:rFonts w:asciiTheme="minorHAnsi" w:hAnsiTheme="minorHAnsi" w:cstheme="minorHAnsi"/>
        </w:rPr>
        <w:t>20.4</w:t>
      </w:r>
      <w:r w:rsidR="00E14915" w:rsidRPr="00237CD2">
        <w:rPr>
          <w:rFonts w:asciiTheme="minorHAnsi" w:hAnsiTheme="minorHAnsi" w:cstheme="minorHAnsi"/>
        </w:rPr>
        <w:fldChar w:fldCharType="end"/>
      </w:r>
      <w:r w:rsidRPr="00237CD2">
        <w:rPr>
          <w:rFonts w:asciiTheme="minorHAnsi" w:hAnsiTheme="minorHAnsi" w:cstheme="minorHAnsi"/>
        </w:rPr>
        <w:t>);</w:t>
      </w:r>
    </w:p>
    <w:p w14:paraId="724ADF88" w14:textId="77777777" w:rsidR="00F00F06" w:rsidRPr="00237CD2" w:rsidRDefault="00860DA4" w:rsidP="00FF3052">
      <w:pPr>
        <w:pStyle w:val="UKHeading1L3"/>
        <w:rPr>
          <w:rFonts w:asciiTheme="minorHAnsi" w:hAnsiTheme="minorHAnsi" w:cstheme="minorHAnsi"/>
        </w:rPr>
      </w:pPr>
      <w:bookmarkStart w:id="537" w:name="_Ref43332286"/>
      <w:bookmarkStart w:id="538" w:name="_Ref44934179"/>
      <w:r w:rsidRPr="00237CD2">
        <w:rPr>
          <w:rFonts w:asciiTheme="minorHAnsi" w:hAnsiTheme="minorHAnsi" w:cstheme="minorHAnsi"/>
        </w:rPr>
        <w:t>the proposed date of transfer</w:t>
      </w:r>
      <w:bookmarkEnd w:id="537"/>
      <w:r w:rsidR="005878C2" w:rsidRPr="00237CD2">
        <w:rPr>
          <w:rFonts w:asciiTheme="minorHAnsi" w:hAnsiTheme="minorHAnsi" w:cstheme="minorHAnsi"/>
        </w:rPr>
        <w:t>;</w:t>
      </w:r>
      <w:bookmarkEnd w:id="538"/>
    </w:p>
    <w:p w14:paraId="3D6E5240" w14:textId="77777777" w:rsidR="004F36AC"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the form of any sale agreement or form of acceptance or any other document of similar effect that the Called Shareholders are required to sign in connection with such </w:t>
      </w:r>
      <w:r w:rsidR="004F36AC" w:rsidRPr="00237CD2">
        <w:rPr>
          <w:rFonts w:asciiTheme="minorHAnsi" w:hAnsiTheme="minorHAnsi" w:cstheme="minorHAnsi"/>
        </w:rPr>
        <w:t xml:space="preserve">Dragged Share Sale </w:t>
      </w:r>
      <w:r w:rsidRPr="00237CD2">
        <w:rPr>
          <w:rFonts w:asciiTheme="minorHAnsi" w:hAnsiTheme="minorHAnsi" w:cstheme="minorHAnsi"/>
        </w:rPr>
        <w:t xml:space="preserve">(the </w:t>
      </w:r>
      <w:r w:rsidR="00F45805" w:rsidRPr="00237CD2">
        <w:rPr>
          <w:rFonts w:asciiTheme="minorHAnsi" w:hAnsiTheme="minorHAnsi" w:cstheme="minorHAnsi"/>
        </w:rPr>
        <w:t>"</w:t>
      </w:r>
      <w:r w:rsidRPr="00237CD2">
        <w:rPr>
          <w:rFonts w:asciiTheme="minorHAnsi" w:hAnsiTheme="minorHAnsi" w:cstheme="minorHAnsi"/>
          <w:b/>
          <w:bCs/>
        </w:rPr>
        <w:t>Sale Agreement</w:t>
      </w:r>
      <w:r w:rsidR="00F45805" w:rsidRPr="00237CD2">
        <w:rPr>
          <w:rFonts w:asciiTheme="minorHAnsi" w:hAnsiTheme="minorHAnsi" w:cstheme="minorHAnsi"/>
          <w:bCs/>
        </w:rPr>
        <w:t>"</w:t>
      </w:r>
      <w:r w:rsidRPr="00237CD2">
        <w:rPr>
          <w:rFonts w:asciiTheme="minorHAnsi" w:hAnsiTheme="minorHAnsi" w:cstheme="minorHAnsi"/>
        </w:rPr>
        <w:t>)</w:t>
      </w:r>
      <w:r w:rsidR="004F36AC" w:rsidRPr="00237CD2">
        <w:rPr>
          <w:rFonts w:asciiTheme="minorHAnsi" w:hAnsiTheme="minorHAnsi" w:cstheme="minorHAnsi"/>
        </w:rPr>
        <w:t>;</w:t>
      </w:r>
    </w:p>
    <w:p w14:paraId="4C56462E" w14:textId="77777777" w:rsidR="004F36AC" w:rsidRPr="00237CD2" w:rsidRDefault="004F36AC" w:rsidP="00FF3052">
      <w:pPr>
        <w:pStyle w:val="UKHeading1L3"/>
        <w:rPr>
          <w:rFonts w:asciiTheme="minorHAnsi" w:hAnsiTheme="minorHAnsi" w:cstheme="minorHAnsi"/>
        </w:rPr>
      </w:pPr>
      <w:r w:rsidRPr="00237CD2">
        <w:rPr>
          <w:rFonts w:asciiTheme="minorHAnsi" w:hAnsiTheme="minorHAnsi" w:cstheme="minorHAnsi"/>
        </w:rPr>
        <w:t>in respect of any Called Securities Holder</w:t>
      </w:r>
      <w:r w:rsidR="00C05F73" w:rsidRPr="00237CD2">
        <w:rPr>
          <w:rFonts w:asciiTheme="minorHAnsi" w:hAnsiTheme="minorHAnsi" w:cstheme="minorHAnsi"/>
        </w:rPr>
        <w:t xml:space="preserve"> (as defined below)</w:t>
      </w:r>
      <w:r w:rsidRPr="00237CD2">
        <w:rPr>
          <w:rFonts w:asciiTheme="minorHAnsi" w:hAnsiTheme="minorHAnsi" w:cstheme="minorHAnsi"/>
        </w:rPr>
        <w:t xml:space="preserve"> only, any exercise notice or other documents (including any tax elections) which the Called Securities Holder may be required to sign in connection with the exercise of any options or other rights to subscribe, convert into or otherwise acquire (including but not limited to warrants) Shares ("</w:t>
      </w:r>
      <w:r w:rsidRPr="00237CD2">
        <w:rPr>
          <w:rFonts w:asciiTheme="minorHAnsi" w:hAnsiTheme="minorHAnsi" w:cstheme="minorHAnsi"/>
          <w:b/>
        </w:rPr>
        <w:t>Exercise Documents</w:t>
      </w:r>
      <w:r w:rsidRPr="00237CD2">
        <w:rPr>
          <w:rFonts w:asciiTheme="minorHAnsi" w:hAnsiTheme="minorHAnsi" w:cstheme="minorHAnsi"/>
        </w:rPr>
        <w:t>"); and</w:t>
      </w:r>
    </w:p>
    <w:p w14:paraId="24CF1FE4" w14:textId="77777777" w:rsidR="00F00F06" w:rsidRPr="00237CD2" w:rsidRDefault="004F36AC" w:rsidP="00FF3052">
      <w:pPr>
        <w:pStyle w:val="UKHeading1L3"/>
        <w:rPr>
          <w:rFonts w:asciiTheme="minorHAnsi" w:hAnsiTheme="minorHAnsi" w:cstheme="minorHAnsi"/>
        </w:rPr>
      </w:pPr>
      <w:r w:rsidRPr="00237CD2">
        <w:rPr>
          <w:rFonts w:asciiTheme="minorHAnsi" w:hAnsiTheme="minorHAnsi" w:cstheme="minorHAnsi"/>
        </w:rPr>
        <w:t>that information concerning the Called Shareholder which the Drag Purchaser reasonably requires in connection with the transfer of Called Shares (a</w:t>
      </w:r>
      <w:r w:rsidR="00F4328E" w:rsidRPr="00237CD2">
        <w:rPr>
          <w:rFonts w:asciiTheme="minorHAnsi" w:hAnsiTheme="minorHAnsi" w:cstheme="minorHAnsi"/>
        </w:rPr>
        <w:t>nd</w:t>
      </w:r>
      <w:r w:rsidRPr="00237CD2">
        <w:rPr>
          <w:rFonts w:asciiTheme="minorHAnsi" w:hAnsiTheme="minorHAnsi" w:cstheme="minorHAnsi"/>
        </w:rPr>
        <w:t xml:space="preserve"> may include information concerning (i) details of any account in the name of the Called Shareholder to which cash consideration may be paid (ii) the tax treatment of payments to be made to, or tax status of, the Called Shareholder (iii) the status of the Called Shareholder for the purposes of ascertaining the applicability of relevant securities laws and (iv) verification of the identity, ownership and control of the Called Shareholder and other information as may be required for anti-money laundering or other compliance purposes) ("</w:t>
      </w:r>
      <w:r w:rsidRPr="00237CD2">
        <w:rPr>
          <w:rFonts w:asciiTheme="minorHAnsi" w:hAnsiTheme="minorHAnsi" w:cstheme="minorHAnsi"/>
          <w:b/>
        </w:rPr>
        <w:t>Sale Information</w:t>
      </w:r>
      <w:r w:rsidRPr="00237CD2">
        <w:rPr>
          <w:rFonts w:asciiTheme="minorHAnsi" w:hAnsiTheme="minorHAnsi" w:cstheme="minorHAnsi"/>
        </w:rPr>
        <w:t>")</w:t>
      </w:r>
      <w:r w:rsidR="00860DA4" w:rsidRPr="00237CD2">
        <w:rPr>
          <w:rFonts w:asciiTheme="minorHAnsi" w:hAnsiTheme="minorHAnsi" w:cstheme="minorHAnsi"/>
        </w:rPr>
        <w:t>,</w:t>
      </w:r>
    </w:p>
    <w:p w14:paraId="390724C0" w14:textId="3A6C224C" w:rsidR="00F00F06" w:rsidRPr="00237CD2" w:rsidRDefault="00860DA4" w:rsidP="00FF3052">
      <w:pPr>
        <w:pStyle w:val="UKBasicL2"/>
        <w:rPr>
          <w:rFonts w:asciiTheme="minorHAnsi" w:hAnsiTheme="minorHAnsi" w:cstheme="minorHAnsi"/>
        </w:rPr>
      </w:pPr>
      <w:r w:rsidRPr="00237CD2">
        <w:rPr>
          <w:rFonts w:asciiTheme="minorHAnsi" w:hAnsiTheme="minorHAnsi" w:cstheme="minorHAnsi"/>
        </w:rPr>
        <w:t xml:space="preserve">(and, in the case of paragraphs </w:t>
      </w:r>
      <w:r w:rsidR="004F36AC" w:rsidRPr="00237CD2">
        <w:rPr>
          <w:rFonts w:asciiTheme="minorHAnsi" w:hAnsiTheme="minorHAnsi" w:cstheme="minorHAnsi"/>
        </w:rPr>
        <w:fldChar w:fldCharType="begin"/>
      </w:r>
      <w:r w:rsidR="004F36AC" w:rsidRPr="00237CD2">
        <w:rPr>
          <w:rFonts w:asciiTheme="minorHAnsi" w:hAnsiTheme="minorHAnsi" w:cstheme="minorHAnsi"/>
        </w:rPr>
        <w:instrText xml:space="preserve"> REF _Ref43332273 \n \h </w:instrText>
      </w:r>
      <w:r w:rsidR="00DE3874" w:rsidRPr="00237CD2">
        <w:rPr>
          <w:rFonts w:asciiTheme="minorHAnsi" w:hAnsiTheme="minorHAnsi" w:cstheme="minorHAnsi"/>
        </w:rPr>
        <w:instrText xml:space="preserve"> \* MERGEFORMAT </w:instrText>
      </w:r>
      <w:r w:rsidR="004F36AC" w:rsidRPr="00237CD2">
        <w:rPr>
          <w:rFonts w:asciiTheme="minorHAnsi" w:hAnsiTheme="minorHAnsi" w:cstheme="minorHAnsi"/>
        </w:rPr>
      </w:r>
      <w:r w:rsidR="004F36AC" w:rsidRPr="00237CD2">
        <w:rPr>
          <w:rFonts w:asciiTheme="minorHAnsi" w:hAnsiTheme="minorHAnsi" w:cstheme="minorHAnsi"/>
        </w:rPr>
        <w:fldChar w:fldCharType="separate"/>
      </w:r>
      <w:r w:rsidR="001B00E0">
        <w:rPr>
          <w:rFonts w:asciiTheme="minorHAnsi" w:hAnsiTheme="minorHAnsi" w:cstheme="minorHAnsi"/>
        </w:rPr>
        <w:t>(b)</w:t>
      </w:r>
      <w:r w:rsidR="004F36AC" w:rsidRPr="00237CD2">
        <w:rPr>
          <w:rFonts w:asciiTheme="minorHAnsi" w:hAnsiTheme="minorHAnsi" w:cstheme="minorHAnsi"/>
        </w:rPr>
        <w:fldChar w:fldCharType="end"/>
      </w:r>
      <w:r w:rsidRPr="00237CD2">
        <w:rPr>
          <w:rFonts w:asciiTheme="minorHAnsi" w:hAnsiTheme="minorHAnsi" w:cstheme="minorHAnsi"/>
        </w:rPr>
        <w:t xml:space="preserve"> to </w:t>
      </w:r>
      <w:r w:rsidR="004F36AC" w:rsidRPr="00237CD2">
        <w:rPr>
          <w:rFonts w:asciiTheme="minorHAnsi" w:hAnsiTheme="minorHAnsi" w:cstheme="minorHAnsi"/>
        </w:rPr>
        <w:fldChar w:fldCharType="begin"/>
      </w:r>
      <w:r w:rsidR="004F36AC" w:rsidRPr="00237CD2">
        <w:rPr>
          <w:rFonts w:asciiTheme="minorHAnsi" w:hAnsiTheme="minorHAnsi" w:cstheme="minorHAnsi"/>
        </w:rPr>
        <w:instrText xml:space="preserve"> REF _Ref44934179 \n \h </w:instrText>
      </w:r>
      <w:r w:rsidR="00DE3874" w:rsidRPr="00237CD2">
        <w:rPr>
          <w:rFonts w:asciiTheme="minorHAnsi" w:hAnsiTheme="minorHAnsi" w:cstheme="minorHAnsi"/>
        </w:rPr>
        <w:instrText xml:space="preserve"> \* MERGEFORMAT </w:instrText>
      </w:r>
      <w:r w:rsidR="004F36AC" w:rsidRPr="00237CD2">
        <w:rPr>
          <w:rFonts w:asciiTheme="minorHAnsi" w:hAnsiTheme="minorHAnsi" w:cstheme="minorHAnsi"/>
        </w:rPr>
      </w:r>
      <w:r w:rsidR="004F36AC" w:rsidRPr="00237CD2">
        <w:rPr>
          <w:rFonts w:asciiTheme="minorHAnsi" w:hAnsiTheme="minorHAnsi" w:cstheme="minorHAnsi"/>
        </w:rPr>
        <w:fldChar w:fldCharType="separate"/>
      </w:r>
      <w:r w:rsidR="001B00E0">
        <w:rPr>
          <w:rFonts w:asciiTheme="minorHAnsi" w:hAnsiTheme="minorHAnsi" w:cstheme="minorHAnsi"/>
        </w:rPr>
        <w:t>(d)</w:t>
      </w:r>
      <w:r w:rsidR="004F36AC" w:rsidRPr="00237CD2">
        <w:rPr>
          <w:rFonts w:asciiTheme="minorHAnsi" w:hAnsiTheme="minorHAnsi" w:cstheme="minorHAnsi"/>
        </w:rPr>
        <w:fldChar w:fldCharType="end"/>
      </w:r>
      <w:r w:rsidRPr="00237CD2">
        <w:rPr>
          <w:rFonts w:asciiTheme="minorHAnsi" w:hAnsiTheme="minorHAnsi" w:cstheme="minorHAnsi"/>
        </w:rPr>
        <w:t xml:space="preserve"> above, whether actually specified or to be determined in accordance with a mechanism described in the Drag Along Notice).</w:t>
      </w:r>
    </w:p>
    <w:p w14:paraId="6219B90F" w14:textId="3F92093C"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Drag Along Notices shall be irrevocable but will lapse if </w:t>
      </w:r>
      <w:r w:rsidR="004F36AC" w:rsidRPr="00237CD2">
        <w:rPr>
          <w:rFonts w:asciiTheme="minorHAnsi" w:hAnsiTheme="minorHAnsi" w:cstheme="minorHAnsi"/>
        </w:rPr>
        <w:t>the date for completion of the</w:t>
      </w:r>
      <w:r w:rsidRPr="00237CD2">
        <w:rPr>
          <w:rFonts w:asciiTheme="minorHAnsi" w:hAnsiTheme="minorHAnsi" w:cstheme="minorHAnsi"/>
        </w:rPr>
        <w:t xml:space="preserve"> sale of the Sellers' Shares by the Selling Shareholders to the Drag Purchaser </w:t>
      </w:r>
      <w:r w:rsidR="004F36AC" w:rsidRPr="00237CD2">
        <w:rPr>
          <w:rFonts w:asciiTheme="minorHAnsi" w:hAnsiTheme="minorHAnsi" w:cstheme="minorHAnsi"/>
        </w:rPr>
        <w:t xml:space="preserve">does not occur </w:t>
      </w:r>
      <w:r w:rsidRPr="00237CD2">
        <w:rPr>
          <w:rFonts w:asciiTheme="minorHAnsi" w:hAnsiTheme="minorHAnsi" w:cstheme="minorHAnsi"/>
        </w:rPr>
        <w:t>within 60 Business Days</w:t>
      </w:r>
      <w:r w:rsidR="004F36AC" w:rsidRPr="00237CD2">
        <w:rPr>
          <w:rFonts w:asciiTheme="minorHAnsi" w:hAnsiTheme="minorHAnsi" w:cstheme="minorHAnsi"/>
        </w:rPr>
        <w:t xml:space="preserve"> (or such longer time period as may be proposed by the Selling Shareholders and approved by the Board</w:t>
      </w:r>
      <w:r w:rsidR="004A5880" w:rsidRPr="00237CD2">
        <w:rPr>
          <w:rFonts w:asciiTheme="minorHAnsi" w:hAnsiTheme="minorHAnsi" w:cstheme="minorHAnsi"/>
        </w:rPr>
        <w:t xml:space="preserve"> with Investor </w:t>
      </w:r>
      <w:r w:rsidR="00801D28" w:rsidRPr="00237CD2">
        <w:rPr>
          <w:rFonts w:asciiTheme="minorHAnsi" w:hAnsiTheme="minorHAnsi" w:cstheme="minorHAnsi"/>
        </w:rPr>
        <w:t>Majority</w:t>
      </w:r>
      <w:r w:rsidR="004A5880" w:rsidRPr="00237CD2">
        <w:rPr>
          <w:rFonts w:asciiTheme="minorHAnsi" w:hAnsiTheme="minorHAnsi" w:cstheme="minorHAnsi"/>
        </w:rPr>
        <w:t xml:space="preserve"> Consent</w:t>
      </w:r>
      <w:r w:rsidR="004F36AC" w:rsidRPr="00237CD2">
        <w:rPr>
          <w:rFonts w:asciiTheme="minorHAnsi" w:hAnsiTheme="minorHAnsi" w:cstheme="minorHAnsi"/>
        </w:rPr>
        <w:t>)</w:t>
      </w:r>
      <w:r w:rsidRPr="00237CD2">
        <w:rPr>
          <w:rFonts w:asciiTheme="minorHAnsi" w:hAnsiTheme="minorHAnsi" w:cstheme="minorHAnsi"/>
        </w:rPr>
        <w:t xml:space="preserve"> after the date of service of the Drag Along Notice</w:t>
      </w:r>
      <w:bookmarkStart w:id="539" w:name="_9kMH4L6ZWu8GD79D"/>
      <w:r w:rsidRPr="00237CD2">
        <w:rPr>
          <w:rFonts w:asciiTheme="minorHAnsi" w:hAnsiTheme="minorHAnsi" w:cstheme="minorHAnsi"/>
        </w:rPr>
        <w:t>.</w:t>
      </w:r>
      <w:bookmarkEnd w:id="539"/>
      <w:r w:rsidR="00913282" w:rsidRPr="00237CD2">
        <w:rPr>
          <w:rFonts w:asciiTheme="minorHAnsi" w:hAnsiTheme="minorHAnsi" w:cstheme="minorHAnsi"/>
        </w:rPr>
        <w:t xml:space="preserve"> </w:t>
      </w:r>
      <w:r w:rsidRPr="00237CD2">
        <w:rPr>
          <w:rFonts w:asciiTheme="minorHAnsi" w:hAnsiTheme="minorHAnsi" w:cstheme="minorHAnsi"/>
        </w:rPr>
        <w:t>The Selling Shareholders shall be entitled to serve further Drag Along Notices following the lapse of any particular Drag Along Notice.</w:t>
      </w:r>
    </w:p>
    <w:p w14:paraId="0FDD5017" w14:textId="1EDB1E5D" w:rsidR="00F00F06" w:rsidRPr="00237CD2" w:rsidRDefault="00860DA4" w:rsidP="00824D66">
      <w:pPr>
        <w:pStyle w:val="UKHeading1L2"/>
        <w:rPr>
          <w:rFonts w:asciiTheme="minorHAnsi" w:hAnsiTheme="minorHAnsi" w:cstheme="minorHAnsi"/>
        </w:rPr>
      </w:pPr>
      <w:bookmarkStart w:id="540" w:name="_Ref44936206"/>
      <w:bookmarkStart w:id="541" w:name="_Ref45194470"/>
      <w:r w:rsidRPr="00237CD2">
        <w:rPr>
          <w:rFonts w:asciiTheme="minorHAnsi" w:hAnsiTheme="minorHAnsi" w:cstheme="minorHAnsi"/>
        </w:rPr>
        <w:t xml:space="preserve">The consideration (in cash or otherwise) for which </w:t>
      </w:r>
      <w:r w:rsidR="004F36AC" w:rsidRPr="00237CD2">
        <w:rPr>
          <w:rFonts w:asciiTheme="minorHAnsi" w:hAnsiTheme="minorHAnsi" w:cstheme="minorHAnsi"/>
        </w:rPr>
        <w:t xml:space="preserve">each Selling Shareholder and each Called Shareholder shall transfer Shares pursuant to the Dragged Share Sale shall be the </w:t>
      </w:r>
      <w:r w:rsidR="00F4328E" w:rsidRPr="00237CD2">
        <w:rPr>
          <w:rFonts w:asciiTheme="minorHAnsi" w:hAnsiTheme="minorHAnsi" w:cstheme="minorHAnsi"/>
        </w:rPr>
        <w:t>c</w:t>
      </w:r>
      <w:r w:rsidR="004F36AC" w:rsidRPr="00237CD2">
        <w:rPr>
          <w:rFonts w:asciiTheme="minorHAnsi" w:hAnsiTheme="minorHAnsi" w:cstheme="minorHAnsi"/>
        </w:rPr>
        <w:t xml:space="preserve">onsideration per Share, determined in accordance with Article </w:t>
      </w:r>
      <w:r w:rsidR="004F36AC" w:rsidRPr="00237CD2">
        <w:rPr>
          <w:rFonts w:asciiTheme="minorHAnsi" w:hAnsiTheme="minorHAnsi" w:cstheme="minorHAnsi"/>
        </w:rPr>
        <w:fldChar w:fldCharType="begin"/>
      </w:r>
      <w:r w:rsidR="004F36AC" w:rsidRPr="00237CD2">
        <w:rPr>
          <w:rFonts w:asciiTheme="minorHAnsi" w:hAnsiTheme="minorHAnsi" w:cstheme="minorHAnsi"/>
        </w:rPr>
        <w:instrText xml:space="preserve"> REF _Ref43332103 \w \h </w:instrText>
      </w:r>
      <w:r w:rsidR="00DE3874" w:rsidRPr="00237CD2">
        <w:rPr>
          <w:rFonts w:asciiTheme="minorHAnsi" w:hAnsiTheme="minorHAnsi" w:cstheme="minorHAnsi"/>
        </w:rPr>
        <w:instrText xml:space="preserve"> \* MERGEFORMAT </w:instrText>
      </w:r>
      <w:r w:rsidR="004F36AC" w:rsidRPr="00237CD2">
        <w:rPr>
          <w:rFonts w:asciiTheme="minorHAnsi" w:hAnsiTheme="minorHAnsi" w:cstheme="minorHAnsi"/>
        </w:rPr>
      </w:r>
      <w:r w:rsidR="004F36AC" w:rsidRPr="00237CD2">
        <w:rPr>
          <w:rFonts w:asciiTheme="minorHAnsi" w:hAnsiTheme="minorHAnsi" w:cstheme="minorHAnsi"/>
        </w:rPr>
        <w:fldChar w:fldCharType="separate"/>
      </w:r>
      <w:r w:rsidR="001B00E0">
        <w:rPr>
          <w:rFonts w:asciiTheme="minorHAnsi" w:hAnsiTheme="minorHAnsi" w:cstheme="minorHAnsi"/>
        </w:rPr>
        <w:t>6</w:t>
      </w:r>
      <w:r w:rsidR="004F36AC" w:rsidRPr="00237CD2">
        <w:rPr>
          <w:rFonts w:asciiTheme="minorHAnsi" w:hAnsiTheme="minorHAnsi" w:cstheme="minorHAnsi"/>
        </w:rPr>
        <w:fldChar w:fldCharType="end"/>
      </w:r>
      <w:r w:rsidR="004F36AC" w:rsidRPr="00237CD2">
        <w:rPr>
          <w:rFonts w:asciiTheme="minorHAnsi" w:hAnsiTheme="minorHAnsi" w:cstheme="minorHAnsi"/>
        </w:rPr>
        <w:t xml:space="preserve"> in reference to the total consideration payable in respect of all Shares to be transferred to the Drag Purchaser pursuant to the Dragged Share Sale</w:t>
      </w:r>
      <w:r w:rsidRPr="00237CD2">
        <w:rPr>
          <w:rFonts w:asciiTheme="minorHAnsi" w:hAnsiTheme="minorHAnsi" w:cstheme="minorHAnsi"/>
        </w:rPr>
        <w:t xml:space="preserve"> (the </w:t>
      </w:r>
      <w:r w:rsidR="00884E4F" w:rsidRPr="00237CD2">
        <w:rPr>
          <w:rFonts w:asciiTheme="minorHAnsi" w:hAnsiTheme="minorHAnsi" w:cstheme="minorHAnsi"/>
        </w:rPr>
        <w:t>"</w:t>
      </w:r>
      <w:r w:rsidRPr="00237CD2">
        <w:rPr>
          <w:rFonts w:asciiTheme="minorHAnsi" w:hAnsiTheme="minorHAnsi" w:cstheme="minorHAnsi"/>
          <w:b/>
          <w:bCs/>
        </w:rPr>
        <w:t>Drag Consideration</w:t>
      </w:r>
      <w:bookmarkEnd w:id="540"/>
      <w:r w:rsidR="00884E4F" w:rsidRPr="00237CD2">
        <w:rPr>
          <w:rFonts w:asciiTheme="minorHAnsi" w:hAnsiTheme="minorHAnsi" w:cstheme="minorHAnsi"/>
        </w:rPr>
        <w:t>").</w:t>
      </w:r>
      <w:bookmarkEnd w:id="541"/>
    </w:p>
    <w:p w14:paraId="38563B74" w14:textId="4CA778A9" w:rsidR="004D0829" w:rsidRPr="00237CD2" w:rsidRDefault="004F36AC" w:rsidP="00824D66">
      <w:pPr>
        <w:pStyle w:val="UKHeading1L2"/>
        <w:rPr>
          <w:rFonts w:asciiTheme="minorHAnsi" w:hAnsiTheme="minorHAnsi" w:cstheme="minorHAnsi"/>
        </w:rPr>
      </w:pPr>
      <w:bookmarkStart w:id="542" w:name="_Ref45194509"/>
      <w:r w:rsidRPr="00237CD2">
        <w:rPr>
          <w:rFonts w:asciiTheme="minorHAnsi" w:hAnsiTheme="minorHAnsi" w:cstheme="minorHAnsi"/>
        </w:rPr>
        <w:t>A Drag Along Notice may be served on any person(s) (each a "</w:t>
      </w:r>
      <w:r w:rsidRPr="00237CD2">
        <w:rPr>
          <w:rFonts w:asciiTheme="minorHAnsi" w:hAnsiTheme="minorHAnsi" w:cstheme="minorHAnsi"/>
          <w:b/>
        </w:rPr>
        <w:t>Called Securities Holder</w:t>
      </w:r>
      <w:r w:rsidRPr="00237CD2">
        <w:rPr>
          <w:rFonts w:asciiTheme="minorHAnsi" w:hAnsiTheme="minorHAnsi" w:cstheme="minorHAnsi"/>
        </w:rPr>
        <w:t>") holding Relevant Securities, if and to the extent exercisable (or which would become exercisable</w:t>
      </w:r>
      <w:r w:rsidR="00913282" w:rsidRPr="00237CD2">
        <w:rPr>
          <w:rFonts w:asciiTheme="minorHAnsi" w:hAnsiTheme="minorHAnsi" w:cstheme="minorHAnsi"/>
        </w:rPr>
        <w:t>)</w:t>
      </w:r>
      <w:r w:rsidRPr="00237CD2">
        <w:rPr>
          <w:rFonts w:asciiTheme="minorHAnsi" w:hAnsiTheme="minorHAnsi" w:cstheme="minorHAnsi"/>
        </w:rPr>
        <w:t xml:space="preserve"> in connection with the Dragged Share Sale and, if so served such Called Securities Holder shall, upon </w:t>
      </w:r>
      <w:r w:rsidR="00BD0B9D" w:rsidRPr="00237CD2">
        <w:rPr>
          <w:rFonts w:asciiTheme="minorHAnsi" w:hAnsiTheme="minorHAnsi" w:cstheme="minorHAnsi"/>
        </w:rPr>
        <w:t>their</w:t>
      </w:r>
      <w:r w:rsidRPr="00237CD2">
        <w:rPr>
          <w:rFonts w:asciiTheme="minorHAnsi" w:hAnsiTheme="minorHAnsi" w:cstheme="minorHAnsi"/>
        </w:rPr>
        <w:t xml:space="preserve"> acquisition of Shares, thereupon become a Called Shareholder subject </w:t>
      </w:r>
      <w:r w:rsidRPr="00237CD2">
        <w:rPr>
          <w:rFonts w:asciiTheme="minorHAnsi" w:hAnsiTheme="minorHAnsi" w:cstheme="minorHAnsi"/>
          <w:i/>
          <w:iCs/>
        </w:rPr>
        <w:t>mutatis mutandis</w:t>
      </w:r>
      <w:r w:rsidRPr="00237CD2">
        <w:rPr>
          <w:rFonts w:asciiTheme="minorHAnsi" w:hAnsiTheme="minorHAnsi" w:cstheme="minorHAnsi"/>
        </w:rPr>
        <w:t xml:space="preserve"> to the provisions of this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_Ref43331176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20</w:t>
      </w:r>
      <w:r w:rsidRPr="00237CD2">
        <w:rPr>
          <w:rFonts w:asciiTheme="minorHAnsi" w:hAnsiTheme="minorHAnsi" w:cstheme="minorHAnsi"/>
        </w:rPr>
        <w:fldChar w:fldCharType="end"/>
      </w:r>
      <w:r w:rsidRPr="00237CD2">
        <w:rPr>
          <w:rFonts w:asciiTheme="minorHAnsi" w:hAnsiTheme="minorHAnsi" w:cstheme="minorHAnsi"/>
        </w:rPr>
        <w:t xml:space="preserve"> (notwithstanding that </w:t>
      </w:r>
      <w:r w:rsidR="00AA0EE8" w:rsidRPr="00237CD2">
        <w:rPr>
          <w:rFonts w:asciiTheme="minorHAnsi" w:hAnsiTheme="minorHAnsi" w:cstheme="minorHAnsi"/>
        </w:rPr>
        <w:t>they</w:t>
      </w:r>
      <w:r w:rsidRPr="00237CD2">
        <w:rPr>
          <w:rFonts w:asciiTheme="minorHAnsi" w:hAnsiTheme="minorHAnsi" w:cstheme="minorHAnsi"/>
        </w:rPr>
        <w:t xml:space="preserve"> may not have been a Called Shareholder at the date of the Drag Along Notice).</w:t>
      </w:r>
      <w:bookmarkEnd w:id="542"/>
    </w:p>
    <w:p w14:paraId="5F33945A" w14:textId="77777777" w:rsidR="005B51A4" w:rsidRPr="00237CD2" w:rsidRDefault="005B51A4" w:rsidP="00824D66">
      <w:pPr>
        <w:pStyle w:val="UKHeading1L2"/>
        <w:rPr>
          <w:rFonts w:asciiTheme="minorHAnsi" w:hAnsiTheme="minorHAnsi" w:cstheme="minorHAnsi"/>
        </w:rPr>
      </w:pPr>
      <w:bookmarkStart w:id="543" w:name="_Ref44935189"/>
      <w:r w:rsidRPr="00237CD2">
        <w:rPr>
          <w:rFonts w:asciiTheme="minorHAnsi" w:hAnsiTheme="minorHAnsi" w:cstheme="minorHAnsi"/>
        </w:rPr>
        <w:t xml:space="preserve">The liabilities and obligations of a Called Shareholder under the terms of any Sale Agreement shall be limited to those matters as concern the Called Shareholder in </w:t>
      </w:r>
      <w:r w:rsidR="00BD0B9D" w:rsidRPr="00237CD2">
        <w:rPr>
          <w:rFonts w:asciiTheme="minorHAnsi" w:hAnsiTheme="minorHAnsi" w:cstheme="minorHAnsi"/>
        </w:rPr>
        <w:t>their</w:t>
      </w:r>
      <w:r w:rsidRPr="00237CD2">
        <w:rPr>
          <w:rFonts w:asciiTheme="minorHAnsi" w:hAnsiTheme="minorHAnsi" w:cstheme="minorHAnsi"/>
        </w:rPr>
        <w:t xml:space="preserve"> capacity as a holder of Called Shares, the transfer of Called Shares pursuant to the Dragged Share Sale and the payment of the consideration. Accordingly, the terms of the Sale Agreement may, inter alia, provide that:</w:t>
      </w:r>
      <w:bookmarkEnd w:id="543"/>
    </w:p>
    <w:p w14:paraId="58CF17E9" w14:textId="5D893D0B" w:rsidR="005B51A4" w:rsidRPr="00237CD2" w:rsidRDefault="005B51A4" w:rsidP="00FF3052">
      <w:pPr>
        <w:pStyle w:val="UKHeading1L3"/>
        <w:rPr>
          <w:rFonts w:asciiTheme="minorHAnsi" w:hAnsiTheme="minorHAnsi" w:cstheme="minorHAnsi"/>
        </w:rPr>
      </w:pPr>
      <w:r w:rsidRPr="00237CD2">
        <w:rPr>
          <w:rFonts w:asciiTheme="minorHAnsi" w:hAnsiTheme="minorHAnsi" w:cstheme="minorHAnsi"/>
        </w:rPr>
        <w:t>a Called Shareholder warrant</w:t>
      </w:r>
      <w:r w:rsidR="005E1111" w:rsidRPr="00237CD2">
        <w:rPr>
          <w:rFonts w:asciiTheme="minorHAnsi" w:hAnsiTheme="minorHAnsi" w:cstheme="minorHAnsi"/>
        </w:rPr>
        <w:t>s</w:t>
      </w:r>
      <w:r w:rsidRPr="00237CD2">
        <w:rPr>
          <w:rFonts w:asciiTheme="minorHAnsi" w:hAnsiTheme="minorHAnsi" w:cstheme="minorHAnsi"/>
        </w:rPr>
        <w:t xml:space="preserve"> and undertake</w:t>
      </w:r>
      <w:r w:rsidR="005E1111" w:rsidRPr="00237CD2">
        <w:rPr>
          <w:rFonts w:asciiTheme="minorHAnsi" w:hAnsiTheme="minorHAnsi" w:cstheme="minorHAnsi"/>
        </w:rPr>
        <w:t>s</w:t>
      </w:r>
      <w:r w:rsidRPr="00237CD2">
        <w:rPr>
          <w:rFonts w:asciiTheme="minorHAnsi" w:hAnsiTheme="minorHAnsi" w:cstheme="minorHAnsi"/>
        </w:rPr>
        <w:t xml:space="preserve"> to transfer </w:t>
      </w:r>
      <w:r w:rsidR="00BD0B9D" w:rsidRPr="00237CD2">
        <w:rPr>
          <w:rFonts w:asciiTheme="minorHAnsi" w:hAnsiTheme="minorHAnsi" w:cstheme="minorHAnsi"/>
        </w:rPr>
        <w:t>their</w:t>
      </w:r>
      <w:r w:rsidRPr="00237CD2">
        <w:rPr>
          <w:rFonts w:asciiTheme="minorHAnsi" w:hAnsiTheme="minorHAnsi" w:cstheme="minorHAnsi"/>
        </w:rPr>
        <w:t xml:space="preserve"> Called Shares to the Drag Purchaser (or, if so directed by the Drag Purchaser, a nominee of such Drag Purchaser) on the Drag Completion Date with full title guarantee free from all Encumbrances and that the Called Shareholder has power, capacity and authority to enter into the Sale Agreement and so transfer such Called Shares. A Called Shareholder shall not, however, be obliged to agree to (i) give any representation, warranty or undertaking concerning, or any indemnity in respect of any liability of, the business and affairs </w:t>
      </w:r>
      <w:r w:rsidR="00B3166E" w:rsidRPr="00237CD2">
        <w:rPr>
          <w:rFonts w:asciiTheme="minorHAnsi" w:hAnsiTheme="minorHAnsi" w:cstheme="minorHAnsi"/>
        </w:rPr>
        <w:t xml:space="preserve">of </w:t>
      </w:r>
      <w:r w:rsidR="00147EEC" w:rsidRPr="00237CD2">
        <w:rPr>
          <w:rFonts w:asciiTheme="minorHAnsi" w:hAnsiTheme="minorHAnsi" w:cstheme="minorHAnsi"/>
        </w:rPr>
        <w:t>any member of the same Group as the Company</w:t>
      </w:r>
      <w:r w:rsidR="0032783E" w:rsidRPr="00237CD2">
        <w:rPr>
          <w:rFonts w:asciiTheme="minorHAnsi" w:hAnsiTheme="minorHAnsi" w:cstheme="minorHAnsi"/>
        </w:rPr>
        <w:t>,</w:t>
      </w:r>
      <w:r w:rsidRPr="00237CD2">
        <w:rPr>
          <w:rFonts w:asciiTheme="minorHAnsi" w:hAnsiTheme="minorHAnsi" w:cstheme="minorHAnsi"/>
        </w:rPr>
        <w:t xml:space="preserve"> nor (ii) </w:t>
      </w:r>
      <w:r w:rsidR="00DA0DBB" w:rsidRPr="00237CD2">
        <w:rPr>
          <w:rFonts w:asciiTheme="minorHAnsi" w:hAnsiTheme="minorHAnsi" w:cstheme="minorHAnsi"/>
        </w:rPr>
        <w:t xml:space="preserve">unless such Called Shareholder is or has been a </w:t>
      </w:r>
      <w:r w:rsidR="006A5750" w:rsidRPr="00237CD2">
        <w:rPr>
          <w:rFonts w:asciiTheme="minorHAnsi" w:hAnsiTheme="minorHAnsi" w:cstheme="minorHAnsi"/>
        </w:rPr>
        <w:t>Founder</w:t>
      </w:r>
      <w:r w:rsidR="00DA0DBB" w:rsidRPr="00237CD2">
        <w:rPr>
          <w:rFonts w:asciiTheme="minorHAnsi" w:hAnsiTheme="minorHAnsi" w:cstheme="minorHAnsi"/>
        </w:rPr>
        <w:t xml:space="preserve">, </w:t>
      </w:r>
      <w:bookmarkStart w:id="544" w:name="_9kR3WTr5DA46Bli7"/>
      <w:r w:rsidRPr="00237CD2">
        <w:rPr>
          <w:rFonts w:asciiTheme="minorHAnsi" w:hAnsiTheme="minorHAnsi" w:cstheme="minorHAnsi"/>
        </w:rPr>
        <w:t>any</w:t>
      </w:r>
      <w:bookmarkEnd w:id="544"/>
      <w:r w:rsidR="00913282" w:rsidRPr="00237CD2">
        <w:rPr>
          <w:rFonts w:asciiTheme="minorHAnsi" w:hAnsiTheme="minorHAnsi" w:cstheme="minorHAnsi"/>
        </w:rPr>
        <w:t xml:space="preserve"> </w:t>
      </w:r>
      <w:r w:rsidRPr="00237CD2">
        <w:rPr>
          <w:rFonts w:asciiTheme="minorHAnsi" w:hAnsiTheme="minorHAnsi" w:cstheme="minorHAnsi"/>
        </w:rPr>
        <w:t>restrictive covenant</w:t>
      </w:r>
      <w:r w:rsidR="00DA0DBB" w:rsidRPr="00237CD2">
        <w:rPr>
          <w:rFonts w:asciiTheme="minorHAnsi" w:hAnsiTheme="minorHAnsi" w:cstheme="minorHAnsi"/>
        </w:rPr>
        <w:t xml:space="preserve"> including, without limitation, any covenant not to compete or covenant not to solicit customers, employees or suppliers of </w:t>
      </w:r>
      <w:r w:rsidR="00147EEC" w:rsidRPr="00237CD2">
        <w:rPr>
          <w:rFonts w:asciiTheme="minorHAnsi" w:hAnsiTheme="minorHAnsi" w:cstheme="minorHAnsi"/>
        </w:rPr>
        <w:t>any member of the same Group as the Company</w:t>
      </w:r>
      <w:r w:rsidRPr="00237CD2">
        <w:rPr>
          <w:rFonts w:asciiTheme="minorHAnsi" w:hAnsiTheme="minorHAnsi" w:cstheme="minorHAnsi"/>
        </w:rPr>
        <w:t>;</w:t>
      </w:r>
    </w:p>
    <w:p w14:paraId="1BD52FF8" w14:textId="77777777" w:rsidR="005B51A4" w:rsidRPr="00237CD2" w:rsidRDefault="005B51A4" w:rsidP="00FF3052">
      <w:pPr>
        <w:pStyle w:val="UKHeading1L3"/>
        <w:rPr>
          <w:rFonts w:asciiTheme="minorHAnsi" w:hAnsiTheme="minorHAnsi" w:cstheme="minorHAnsi"/>
        </w:rPr>
      </w:pPr>
      <w:bookmarkStart w:id="545" w:name="_Ref44935172"/>
      <w:r w:rsidRPr="00237CD2">
        <w:rPr>
          <w:rFonts w:asciiTheme="minorHAnsi" w:hAnsiTheme="minorHAnsi" w:cstheme="minorHAnsi"/>
        </w:rPr>
        <w:t xml:space="preserve">consideration paid (and/or payable) be subject to obligation(s) and arrangements </w:t>
      </w:r>
      <w:bookmarkStart w:id="546" w:name="_9kR3WTr5B845C"/>
      <w:r w:rsidRPr="00237CD2">
        <w:rPr>
          <w:rFonts w:asciiTheme="minorHAnsi" w:hAnsiTheme="minorHAnsi" w:cstheme="minorHAnsi"/>
        </w:rPr>
        <w:t>(</w:t>
      </w:r>
      <w:bookmarkEnd w:id="546"/>
      <w:r w:rsidRPr="00237CD2">
        <w:rPr>
          <w:rFonts w:asciiTheme="minorHAnsi" w:hAnsiTheme="minorHAnsi" w:cstheme="minorHAnsi"/>
        </w:rPr>
        <w:t>whether by means of escrow, holdback, reduction of consideration, contribution to the costs of any relevant insurance or contribution to transaction costs and expenses (including costs and expenses of any sellers' representative</w:t>
      </w:r>
      <w:r w:rsidR="00025174" w:rsidRPr="00237CD2">
        <w:rPr>
          <w:rFonts w:asciiTheme="minorHAnsi" w:hAnsiTheme="minorHAnsi" w:cstheme="minorHAnsi"/>
        </w:rPr>
        <w:t xml:space="preserve"> and/or </w:t>
      </w:r>
      <w:bookmarkStart w:id="547" w:name="_9kMKJ5YVt89569EfQfqvmx2sm1G"/>
      <w:bookmarkStart w:id="548" w:name="_9kMHG5YVt3DE6GQkQfqvmx2sm1pX2G6895L9AJM"/>
      <w:r w:rsidR="00025174" w:rsidRPr="00237CD2">
        <w:rPr>
          <w:rFonts w:asciiTheme="minorHAnsi" w:hAnsiTheme="minorHAnsi" w:cstheme="minorHAnsi"/>
        </w:rPr>
        <w:t>Shareholders</w:t>
      </w:r>
      <w:r w:rsidR="00913282" w:rsidRPr="00237CD2">
        <w:rPr>
          <w:rFonts w:asciiTheme="minorHAnsi" w:hAnsiTheme="minorHAnsi" w:cstheme="minorHAnsi"/>
        </w:rPr>
        <w:t>'</w:t>
      </w:r>
      <w:bookmarkEnd w:id="547"/>
      <w:r w:rsidR="00025174" w:rsidRPr="00237CD2">
        <w:rPr>
          <w:rFonts w:asciiTheme="minorHAnsi" w:hAnsiTheme="minorHAnsi" w:cstheme="minorHAnsi"/>
        </w:rPr>
        <w:t xml:space="preserve"> Representative</w:t>
      </w:r>
      <w:bookmarkEnd w:id="548"/>
      <w:r w:rsidR="00025174" w:rsidRPr="00237CD2">
        <w:rPr>
          <w:rFonts w:asciiTheme="minorHAnsi" w:hAnsiTheme="minorHAnsi" w:cstheme="minorHAnsi"/>
        </w:rPr>
        <w:t xml:space="preserve"> (as defined below</w:t>
      </w:r>
      <w:r w:rsidRPr="00237CD2">
        <w:rPr>
          <w:rFonts w:asciiTheme="minorHAnsi" w:hAnsiTheme="minorHAnsi" w:cstheme="minorHAnsi"/>
        </w:rPr>
        <w:t>)) ("</w:t>
      </w:r>
      <w:r w:rsidRPr="00237CD2">
        <w:rPr>
          <w:rFonts w:asciiTheme="minorHAnsi" w:hAnsiTheme="minorHAnsi" w:cstheme="minorHAnsi"/>
          <w:b/>
        </w:rPr>
        <w:t>Contribution Obligations</w:t>
      </w:r>
      <w:r w:rsidRPr="00237CD2">
        <w:rPr>
          <w:rFonts w:asciiTheme="minorHAnsi" w:hAnsiTheme="minorHAnsi" w:cstheme="minorHAnsi"/>
        </w:rPr>
        <w:t>") with respect to:</w:t>
      </w:r>
      <w:bookmarkEnd w:id="545"/>
    </w:p>
    <w:p w14:paraId="5C9E0D44" w14:textId="77777777" w:rsidR="005B51A4" w:rsidRPr="00237CD2" w:rsidRDefault="005B51A4" w:rsidP="00FF3052">
      <w:pPr>
        <w:pStyle w:val="UKHeading1L4"/>
        <w:rPr>
          <w:rFonts w:asciiTheme="minorHAnsi" w:hAnsiTheme="minorHAnsi" w:cstheme="minorHAnsi"/>
        </w:rPr>
      </w:pPr>
      <w:r w:rsidRPr="00237CD2">
        <w:rPr>
          <w:rFonts w:asciiTheme="minorHAnsi" w:hAnsiTheme="minorHAnsi" w:cstheme="minorHAnsi"/>
        </w:rPr>
        <w:t>liabilities of (and tax withholdings and deductions (including, if applicable, amounts to be withheld in respect of employee income tax and social security contributions) arising in respect of consideration payable to) the Called Shareholder ("</w:t>
      </w:r>
      <w:r w:rsidRPr="00237CD2">
        <w:rPr>
          <w:rFonts w:asciiTheme="minorHAnsi" w:hAnsiTheme="minorHAnsi" w:cstheme="minorHAnsi"/>
          <w:b/>
        </w:rPr>
        <w:t>Several Liabilities</w:t>
      </w:r>
      <w:r w:rsidRPr="00237CD2">
        <w:rPr>
          <w:rFonts w:asciiTheme="minorHAnsi" w:hAnsiTheme="minorHAnsi" w:cstheme="minorHAnsi"/>
        </w:rPr>
        <w:t>"); and</w:t>
      </w:r>
    </w:p>
    <w:p w14:paraId="366FD12E" w14:textId="77777777" w:rsidR="005B51A4" w:rsidRPr="00237CD2" w:rsidRDefault="005B51A4" w:rsidP="00FF3052">
      <w:pPr>
        <w:pStyle w:val="UKHeading1L4"/>
        <w:rPr>
          <w:rFonts w:asciiTheme="minorHAnsi" w:hAnsiTheme="minorHAnsi" w:cstheme="minorHAnsi"/>
        </w:rPr>
      </w:pPr>
      <w:r w:rsidRPr="00237CD2">
        <w:rPr>
          <w:rFonts w:asciiTheme="minorHAnsi" w:hAnsiTheme="minorHAnsi" w:cstheme="minorHAnsi"/>
        </w:rPr>
        <w:t>any:</w:t>
      </w:r>
    </w:p>
    <w:p w14:paraId="7AB8A5A1" w14:textId="77777777" w:rsidR="005B51A4" w:rsidRPr="00237CD2" w:rsidRDefault="005B51A4" w:rsidP="00FF3052">
      <w:pPr>
        <w:pStyle w:val="UKHeading1L5"/>
        <w:rPr>
          <w:rFonts w:asciiTheme="minorHAnsi" w:hAnsiTheme="minorHAnsi" w:cstheme="minorHAnsi"/>
        </w:rPr>
      </w:pPr>
      <w:r w:rsidRPr="00237CD2">
        <w:rPr>
          <w:rFonts w:asciiTheme="minorHAnsi" w:hAnsiTheme="minorHAnsi" w:cstheme="minorHAnsi"/>
        </w:rPr>
        <w:t>price adjustment mechanisms (including any earn-out, locked box or completion accounts adjustment); and/or</w:t>
      </w:r>
    </w:p>
    <w:p w14:paraId="18B6FC1D" w14:textId="77777777" w:rsidR="005B51A4" w:rsidRPr="00237CD2" w:rsidRDefault="005B51A4" w:rsidP="00FF3052">
      <w:pPr>
        <w:pStyle w:val="UKHeading1L5"/>
        <w:rPr>
          <w:rFonts w:asciiTheme="minorHAnsi" w:hAnsiTheme="minorHAnsi" w:cstheme="minorHAnsi"/>
        </w:rPr>
      </w:pPr>
      <w:r w:rsidRPr="00237CD2">
        <w:rPr>
          <w:rFonts w:asciiTheme="minorHAnsi" w:hAnsiTheme="minorHAnsi" w:cstheme="minorHAnsi"/>
        </w:rPr>
        <w:t>liabilities (actual or potential, including any settlement) in respect of any representations, warranties, undertakings and/or indemnities given by any person(s),</w:t>
      </w:r>
    </w:p>
    <w:p w14:paraId="3EF2AA4B" w14:textId="77777777" w:rsidR="005B51A4" w:rsidRPr="00237CD2" w:rsidRDefault="005B51A4" w:rsidP="00DE3874">
      <w:pPr>
        <w:pStyle w:val="UKBasicL4"/>
        <w:rPr>
          <w:rFonts w:asciiTheme="minorHAnsi" w:hAnsiTheme="minorHAnsi" w:cstheme="minorHAnsi"/>
        </w:rPr>
      </w:pPr>
      <w:r w:rsidRPr="00237CD2">
        <w:rPr>
          <w:rFonts w:asciiTheme="minorHAnsi" w:hAnsiTheme="minorHAnsi" w:cstheme="minorHAnsi"/>
        </w:rPr>
        <w:t>in connection with the Dragged Share Sale (any or all of the foregoing being "</w:t>
      </w:r>
      <w:r w:rsidRPr="00237CD2">
        <w:rPr>
          <w:rFonts w:asciiTheme="minorHAnsi" w:hAnsiTheme="minorHAnsi" w:cstheme="minorHAnsi"/>
          <w:b/>
        </w:rPr>
        <w:t>Common Liabilities</w:t>
      </w:r>
      <w:r w:rsidRPr="00237CD2">
        <w:rPr>
          <w:rFonts w:asciiTheme="minorHAnsi" w:hAnsiTheme="minorHAnsi" w:cstheme="minorHAnsi"/>
        </w:rPr>
        <w:t>"), provided that the Sale Agreement provides for the following principles (howsoever expressed or effected):</w:t>
      </w:r>
    </w:p>
    <w:p w14:paraId="7E7BDD34" w14:textId="77777777" w:rsidR="005B51A4" w:rsidRPr="00237CD2" w:rsidRDefault="004D6951" w:rsidP="004D6951">
      <w:pPr>
        <w:pStyle w:val="UKHeading1L5"/>
        <w:numPr>
          <w:ilvl w:val="0"/>
          <w:numId w:val="0"/>
        </w:numPr>
        <w:tabs>
          <w:tab w:val="left" w:pos="2160"/>
        </w:tabs>
        <w:ind w:left="2880" w:hanging="720"/>
        <w:rPr>
          <w:rFonts w:asciiTheme="minorHAnsi" w:hAnsiTheme="minorHAnsi" w:cstheme="minorHAnsi"/>
        </w:rPr>
      </w:pPr>
      <w:r w:rsidRPr="00237CD2">
        <w:rPr>
          <w:rFonts w:asciiTheme="minorHAnsi" w:hAnsiTheme="minorHAnsi" w:cstheme="minorHAnsi"/>
        </w:rPr>
        <w:t>(x)</w:t>
      </w:r>
      <w:r w:rsidRPr="00237CD2">
        <w:rPr>
          <w:rFonts w:asciiTheme="minorHAnsi" w:hAnsiTheme="minorHAnsi" w:cstheme="minorHAnsi"/>
        </w:rPr>
        <w:tab/>
      </w:r>
      <w:r w:rsidR="005B51A4" w:rsidRPr="00237CD2">
        <w:rPr>
          <w:rFonts w:asciiTheme="minorHAnsi" w:hAnsiTheme="minorHAnsi" w:cstheme="minorHAnsi"/>
        </w:rPr>
        <w:t xml:space="preserve">the Contribution Obligations of a Called Shareholder with respect to Common Liabilities shall be satisfied only by way of reduction to the amount of any unpaid consideration (and not, for the avoidance of doubt, any repayment of consideration previously paid out). For the purpose of this provision, consideration held in escrow (or subject to any security interest of the Drag Purchaser or its nominee) shall not be treated as having been paid to the Called Shareholder even if the Called Shareholder is beneficially interested </w:t>
      </w:r>
      <w:r w:rsidR="00185157" w:rsidRPr="00237CD2">
        <w:rPr>
          <w:rFonts w:asciiTheme="minorHAnsi" w:hAnsiTheme="minorHAnsi" w:cstheme="minorHAnsi"/>
        </w:rPr>
        <w:t>in such consideration</w:t>
      </w:r>
      <w:r w:rsidR="005B51A4" w:rsidRPr="00237CD2">
        <w:rPr>
          <w:rFonts w:asciiTheme="minorHAnsi" w:hAnsiTheme="minorHAnsi" w:cstheme="minorHAnsi"/>
        </w:rPr>
        <w:t>; and</w:t>
      </w:r>
    </w:p>
    <w:p w14:paraId="70E20B8C" w14:textId="29634AFD" w:rsidR="005B51A4" w:rsidRPr="00237CD2" w:rsidRDefault="004D6951" w:rsidP="004D6951">
      <w:pPr>
        <w:pStyle w:val="UKHeading1L5"/>
        <w:numPr>
          <w:ilvl w:val="0"/>
          <w:numId w:val="0"/>
        </w:numPr>
        <w:tabs>
          <w:tab w:val="left" w:pos="2160"/>
        </w:tabs>
        <w:ind w:left="2880" w:hanging="720"/>
        <w:rPr>
          <w:rFonts w:asciiTheme="minorHAnsi" w:hAnsiTheme="minorHAnsi" w:cstheme="minorHAnsi"/>
        </w:rPr>
      </w:pPr>
      <w:r w:rsidRPr="00237CD2">
        <w:rPr>
          <w:rFonts w:asciiTheme="minorHAnsi" w:hAnsiTheme="minorHAnsi" w:cstheme="minorHAnsi"/>
        </w:rPr>
        <w:t>(y)</w:t>
      </w:r>
      <w:r w:rsidRPr="00237CD2">
        <w:rPr>
          <w:rFonts w:asciiTheme="minorHAnsi" w:hAnsiTheme="minorHAnsi" w:cstheme="minorHAnsi"/>
        </w:rPr>
        <w:tab/>
      </w:r>
      <w:r w:rsidR="005B51A4" w:rsidRPr="00237CD2">
        <w:rPr>
          <w:rFonts w:asciiTheme="minorHAnsi" w:hAnsiTheme="minorHAnsi" w:cstheme="minorHAnsi"/>
        </w:rPr>
        <w:t xml:space="preserve">Contribution Obligations of a Called Shareholder in respect of Common Liabilities shall be on terms consistent with Article </w:t>
      </w:r>
      <w:r w:rsidR="005B51A4" w:rsidRPr="00237CD2">
        <w:rPr>
          <w:rFonts w:asciiTheme="minorHAnsi" w:hAnsiTheme="minorHAnsi" w:cstheme="minorHAnsi"/>
        </w:rPr>
        <w:fldChar w:fldCharType="begin"/>
      </w:r>
      <w:r w:rsidR="005B51A4" w:rsidRPr="00237CD2">
        <w:rPr>
          <w:rFonts w:asciiTheme="minorHAnsi" w:hAnsiTheme="minorHAnsi" w:cstheme="minorHAnsi"/>
        </w:rPr>
        <w:instrText xml:space="preserve"> REF _Ref43332103 \w \h </w:instrText>
      </w:r>
      <w:r w:rsidR="00FF3052" w:rsidRPr="00237CD2">
        <w:rPr>
          <w:rFonts w:asciiTheme="minorHAnsi" w:hAnsiTheme="minorHAnsi" w:cstheme="minorHAnsi"/>
        </w:rPr>
        <w:instrText xml:space="preserve"> \* MERGEFORMAT </w:instrText>
      </w:r>
      <w:r w:rsidR="005B51A4" w:rsidRPr="00237CD2">
        <w:rPr>
          <w:rFonts w:asciiTheme="minorHAnsi" w:hAnsiTheme="minorHAnsi" w:cstheme="minorHAnsi"/>
        </w:rPr>
      </w:r>
      <w:r w:rsidR="005B51A4" w:rsidRPr="00237CD2">
        <w:rPr>
          <w:rFonts w:asciiTheme="minorHAnsi" w:hAnsiTheme="minorHAnsi" w:cstheme="minorHAnsi"/>
        </w:rPr>
        <w:fldChar w:fldCharType="separate"/>
      </w:r>
      <w:r w:rsidR="001B00E0">
        <w:rPr>
          <w:rFonts w:asciiTheme="minorHAnsi" w:hAnsiTheme="minorHAnsi" w:cstheme="minorHAnsi"/>
        </w:rPr>
        <w:t>6</w:t>
      </w:r>
      <w:r w:rsidR="005B51A4" w:rsidRPr="00237CD2">
        <w:rPr>
          <w:rFonts w:asciiTheme="minorHAnsi" w:hAnsiTheme="minorHAnsi" w:cstheme="minorHAnsi"/>
        </w:rPr>
        <w:fldChar w:fldCharType="end"/>
      </w:r>
      <w:r w:rsidR="005B51A4" w:rsidRPr="00237CD2">
        <w:rPr>
          <w:rFonts w:asciiTheme="minorHAnsi" w:hAnsiTheme="minorHAnsi" w:cstheme="minorHAnsi"/>
        </w:rPr>
        <w:t xml:space="preserve"> and no more onerous than the terms of the Contribution Obligations of other Selling Shareholders in respect of Common Liabilities</w:t>
      </w:r>
      <w:r w:rsidR="00DA0DBB" w:rsidRPr="00237CD2">
        <w:rPr>
          <w:rFonts w:asciiTheme="minorHAnsi" w:hAnsiTheme="minorHAnsi" w:cstheme="minorHAnsi"/>
        </w:rPr>
        <w:t>; and</w:t>
      </w:r>
    </w:p>
    <w:p w14:paraId="2AE1FD36" w14:textId="760DE1D3" w:rsidR="00DA0DBB" w:rsidRPr="00237CD2" w:rsidRDefault="00DA0DBB" w:rsidP="004B2012">
      <w:pPr>
        <w:pStyle w:val="UKHeading1L5"/>
        <w:numPr>
          <w:ilvl w:val="0"/>
          <w:numId w:val="0"/>
        </w:numPr>
        <w:tabs>
          <w:tab w:val="left" w:pos="2160"/>
        </w:tabs>
        <w:ind w:left="2880" w:hanging="720"/>
        <w:rPr>
          <w:rFonts w:asciiTheme="minorHAnsi" w:hAnsiTheme="minorHAnsi" w:cstheme="minorHAnsi"/>
        </w:rPr>
      </w:pPr>
      <w:r w:rsidRPr="00237CD2">
        <w:rPr>
          <w:rFonts w:asciiTheme="minorHAnsi" w:hAnsiTheme="minorHAnsi" w:cstheme="minorHAnsi"/>
        </w:rPr>
        <w:t>(</w:t>
      </w:r>
      <w:r w:rsidR="00B0593A" w:rsidRPr="00237CD2">
        <w:rPr>
          <w:rFonts w:asciiTheme="minorHAnsi" w:hAnsiTheme="minorHAnsi" w:cstheme="minorHAnsi"/>
        </w:rPr>
        <w:t>z</w:t>
      </w:r>
      <w:r w:rsidRPr="00237CD2">
        <w:rPr>
          <w:rFonts w:asciiTheme="minorHAnsi" w:hAnsiTheme="minorHAnsi" w:cstheme="minorHAnsi"/>
        </w:rPr>
        <w:t>)</w:t>
      </w:r>
      <w:r w:rsidRPr="00237CD2">
        <w:rPr>
          <w:rFonts w:asciiTheme="minorHAnsi" w:hAnsiTheme="minorHAnsi" w:cstheme="minorHAnsi"/>
        </w:rPr>
        <w:tab/>
        <w:t xml:space="preserve">the liability of a Called Shareholder shall not exceed the amount of </w:t>
      </w:r>
      <w:r w:rsidR="0032783E" w:rsidRPr="00237CD2">
        <w:rPr>
          <w:rFonts w:asciiTheme="minorHAnsi" w:hAnsiTheme="minorHAnsi" w:cstheme="minorHAnsi"/>
        </w:rPr>
        <w:t>Drag C</w:t>
      </w:r>
      <w:r w:rsidRPr="00237CD2">
        <w:rPr>
          <w:rFonts w:asciiTheme="minorHAnsi" w:hAnsiTheme="minorHAnsi" w:cstheme="minorHAnsi"/>
        </w:rPr>
        <w:t>onsideration received by such Called Shareholder in connection with the Dragged Share Sale, except with respect to claims related to fraud by such Called Shareholder, the liability for which need not be limited as to such Called Shareholder.</w:t>
      </w:r>
    </w:p>
    <w:p w14:paraId="3ABBC421" w14:textId="0D9D4814" w:rsidR="005B51A4" w:rsidRPr="00237CD2" w:rsidRDefault="005B51A4" w:rsidP="00824D66">
      <w:pPr>
        <w:pStyle w:val="UKHeading1L2"/>
        <w:rPr>
          <w:rFonts w:asciiTheme="minorHAnsi" w:hAnsiTheme="minorHAnsi" w:cstheme="minorHAnsi"/>
        </w:rPr>
      </w:pPr>
      <w:bookmarkStart w:id="549" w:name="_Ref44935197"/>
      <w:r w:rsidRPr="00237CD2">
        <w:rPr>
          <w:rFonts w:asciiTheme="minorHAnsi" w:hAnsiTheme="minorHAnsi" w:cstheme="minorHAnsi"/>
        </w:rPr>
        <w:t>The Sale Agreement may include such provisions as may be necessary or desirable to accommodate the inclusion of Called Securities Holders (if any) in the Dragged Share Sale (a</w:t>
      </w:r>
      <w:r w:rsidR="0032783E" w:rsidRPr="00237CD2">
        <w:rPr>
          <w:rFonts w:asciiTheme="minorHAnsi" w:hAnsiTheme="minorHAnsi" w:cstheme="minorHAnsi"/>
        </w:rPr>
        <w:t>nd</w:t>
      </w:r>
      <w:r w:rsidRPr="00237CD2">
        <w:rPr>
          <w:rFonts w:asciiTheme="minorHAnsi" w:hAnsiTheme="minorHAnsi" w:cstheme="minorHAnsi"/>
        </w:rPr>
        <w:t xml:space="preserve"> may includ</w:t>
      </w:r>
      <w:r w:rsidR="00185157" w:rsidRPr="00237CD2">
        <w:rPr>
          <w:rFonts w:asciiTheme="minorHAnsi" w:hAnsiTheme="minorHAnsi" w:cstheme="minorHAnsi"/>
        </w:rPr>
        <w:t>e</w:t>
      </w:r>
      <w:r w:rsidRPr="00237CD2">
        <w:rPr>
          <w:rFonts w:asciiTheme="minorHAnsi" w:hAnsiTheme="minorHAnsi" w:cstheme="minorHAnsi"/>
        </w:rPr>
        <w:t xml:space="preserve"> provisions with respect to</w:t>
      </w:r>
      <w:r w:rsidR="00B0593A" w:rsidRPr="00237CD2">
        <w:rPr>
          <w:rFonts w:asciiTheme="minorHAnsi" w:hAnsiTheme="minorHAnsi" w:cstheme="minorHAnsi"/>
        </w:rPr>
        <w:t>:</w:t>
      </w:r>
      <w:r w:rsidRPr="00237CD2">
        <w:rPr>
          <w:rFonts w:asciiTheme="minorHAnsi" w:hAnsiTheme="minorHAnsi" w:cstheme="minorHAnsi"/>
        </w:rPr>
        <w:t xml:space="preserve"> (i) the exercise of options or other rights to subscribe, convert into or otherwise acquire (including but not limited to warrants) Shares (including the delivery of Exercise Documents)</w:t>
      </w:r>
      <w:r w:rsidR="00B0593A" w:rsidRPr="00237CD2">
        <w:rPr>
          <w:rFonts w:asciiTheme="minorHAnsi" w:hAnsiTheme="minorHAnsi" w:cstheme="minorHAnsi"/>
        </w:rPr>
        <w:t>;</w:t>
      </w:r>
      <w:r w:rsidRPr="00237CD2">
        <w:rPr>
          <w:rFonts w:asciiTheme="minorHAnsi" w:hAnsiTheme="minorHAnsi" w:cstheme="minorHAnsi"/>
        </w:rPr>
        <w:t xml:space="preserve"> (ii) the satisfaction by the Called Securities Holder of </w:t>
      </w:r>
      <w:r w:rsidR="00BD0B9D" w:rsidRPr="00237CD2">
        <w:rPr>
          <w:rFonts w:asciiTheme="minorHAnsi" w:hAnsiTheme="minorHAnsi" w:cstheme="minorHAnsi"/>
        </w:rPr>
        <w:t>their</w:t>
      </w:r>
      <w:r w:rsidRPr="00237CD2">
        <w:rPr>
          <w:rFonts w:asciiTheme="minorHAnsi" w:hAnsiTheme="minorHAnsi" w:cstheme="minorHAnsi"/>
        </w:rPr>
        <w:t xml:space="preserve"> Several Liabilities in respect of the payment of any exercise price and any employee income tax and social security contributions arising in connection with </w:t>
      </w:r>
      <w:r w:rsidR="00BD0B9D" w:rsidRPr="00237CD2">
        <w:rPr>
          <w:rFonts w:asciiTheme="minorHAnsi" w:hAnsiTheme="minorHAnsi" w:cstheme="minorHAnsi"/>
        </w:rPr>
        <w:t>their</w:t>
      </w:r>
      <w:r w:rsidRPr="00237CD2">
        <w:rPr>
          <w:rFonts w:asciiTheme="minorHAnsi" w:hAnsiTheme="minorHAnsi" w:cstheme="minorHAnsi"/>
        </w:rPr>
        <w:t xml:space="preserve"> acquisition and/or sale of Shares</w:t>
      </w:r>
      <w:r w:rsidR="00B0593A" w:rsidRPr="00237CD2">
        <w:rPr>
          <w:rFonts w:asciiTheme="minorHAnsi" w:hAnsiTheme="minorHAnsi" w:cstheme="minorHAnsi"/>
        </w:rPr>
        <w:t>;</w:t>
      </w:r>
      <w:r w:rsidRPr="00237CD2">
        <w:rPr>
          <w:rFonts w:asciiTheme="minorHAnsi" w:hAnsiTheme="minorHAnsi" w:cstheme="minorHAnsi"/>
        </w:rPr>
        <w:t xml:space="preserve"> and (iii) the making of tax elections by the Called Securities Holder).</w:t>
      </w:r>
      <w:bookmarkEnd w:id="549"/>
    </w:p>
    <w:p w14:paraId="505FF2B7" w14:textId="77777777" w:rsidR="00F00F06" w:rsidRPr="00237CD2" w:rsidRDefault="00860DA4" w:rsidP="00824D66">
      <w:pPr>
        <w:pStyle w:val="UKHeading1L2"/>
        <w:rPr>
          <w:rFonts w:asciiTheme="minorHAnsi" w:hAnsiTheme="minorHAnsi" w:cstheme="minorHAnsi"/>
        </w:rPr>
      </w:pPr>
      <w:bookmarkStart w:id="550" w:name="_Ref45194627"/>
      <w:r w:rsidRPr="00237CD2">
        <w:rPr>
          <w:rFonts w:asciiTheme="minorHAnsi" w:hAnsiTheme="minorHAnsi" w:cstheme="minorHAnsi"/>
        </w:rPr>
        <w:t>Within three Business Days of the Company copying the Drag Along Notice to the Called Shareholders (or such later date as may be specified in the Drag Along Notice), each Called Shareholder shall deliver</w:t>
      </w:r>
      <w:r w:rsidR="00A170B9" w:rsidRPr="00237CD2">
        <w:rPr>
          <w:rFonts w:asciiTheme="minorHAnsi" w:hAnsiTheme="minorHAnsi" w:cstheme="minorHAnsi"/>
        </w:rPr>
        <w:t xml:space="preserve"> to the Company (which shall receive the same as agent on behalf of the Called Shareholder with authority to deliver the same to the Drag Purchaser on completion of the sale of Called Shares </w:t>
      </w:r>
      <w:r w:rsidR="00D87562" w:rsidRPr="00237CD2">
        <w:rPr>
          <w:rFonts w:asciiTheme="minorHAnsi" w:hAnsiTheme="minorHAnsi" w:cstheme="minorHAnsi"/>
        </w:rPr>
        <w:t>to the Drag Purchaser</w:t>
      </w:r>
      <w:r w:rsidR="00A170B9" w:rsidRPr="00237CD2">
        <w:rPr>
          <w:rFonts w:asciiTheme="minorHAnsi" w:hAnsiTheme="minorHAnsi" w:cstheme="minorHAnsi"/>
        </w:rPr>
        <w:t xml:space="preserve"> in accordance with the terms of the Sale Agreement</w:t>
      </w:r>
      <w:r w:rsidR="00F45805" w:rsidRPr="00237CD2">
        <w:rPr>
          <w:rFonts w:asciiTheme="minorHAnsi" w:hAnsiTheme="minorHAnsi" w:cstheme="minorHAnsi"/>
        </w:rPr>
        <w:t xml:space="preserve"> (the </w:t>
      </w:r>
      <w:r w:rsidR="004D0829" w:rsidRPr="00237CD2">
        <w:rPr>
          <w:rFonts w:asciiTheme="minorHAnsi" w:hAnsiTheme="minorHAnsi" w:cstheme="minorHAnsi"/>
        </w:rPr>
        <w:t>"</w:t>
      </w:r>
      <w:r w:rsidR="00F45805" w:rsidRPr="00237CD2">
        <w:rPr>
          <w:rFonts w:asciiTheme="minorHAnsi" w:hAnsiTheme="minorHAnsi" w:cstheme="minorHAnsi"/>
          <w:b/>
          <w:bCs/>
        </w:rPr>
        <w:t>Drag Completion Date</w:t>
      </w:r>
      <w:r w:rsidR="004D0829" w:rsidRPr="00237CD2">
        <w:rPr>
          <w:rFonts w:asciiTheme="minorHAnsi" w:hAnsiTheme="minorHAnsi" w:cstheme="minorHAnsi"/>
        </w:rPr>
        <w:t>"</w:t>
      </w:r>
      <w:r w:rsidR="00F45805" w:rsidRPr="00237CD2">
        <w:rPr>
          <w:rFonts w:asciiTheme="minorHAnsi" w:hAnsiTheme="minorHAnsi" w:cstheme="minorHAnsi"/>
        </w:rPr>
        <w:t>)</w:t>
      </w:r>
      <w:r w:rsidR="00A170B9" w:rsidRPr="00237CD2">
        <w:rPr>
          <w:rFonts w:asciiTheme="minorHAnsi" w:hAnsiTheme="minorHAnsi" w:cstheme="minorHAnsi"/>
        </w:rPr>
        <w:t>)</w:t>
      </w:r>
      <w:r w:rsidRPr="00237CD2">
        <w:rPr>
          <w:rFonts w:asciiTheme="minorHAnsi" w:hAnsiTheme="minorHAnsi" w:cstheme="minorHAnsi"/>
        </w:rPr>
        <w:t>:</w:t>
      </w:r>
      <w:bookmarkEnd w:id="550"/>
    </w:p>
    <w:p w14:paraId="0BEF3053"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duly executed </w:t>
      </w:r>
      <w:r w:rsidR="00185157" w:rsidRPr="00237CD2">
        <w:rPr>
          <w:rFonts w:asciiTheme="minorHAnsi" w:hAnsiTheme="minorHAnsi" w:cstheme="minorHAnsi"/>
        </w:rPr>
        <w:t>Instrument of Transfer</w:t>
      </w:r>
      <w:r w:rsidRPr="00237CD2">
        <w:rPr>
          <w:rFonts w:asciiTheme="minorHAnsi" w:hAnsiTheme="minorHAnsi" w:cstheme="minorHAnsi"/>
        </w:rPr>
        <w:t xml:space="preserve"> for its Shares in favour of the Drag Purchaser;</w:t>
      </w:r>
    </w:p>
    <w:p w14:paraId="721D8B75" w14:textId="77777777" w:rsidR="00F00F06" w:rsidRPr="00237CD2" w:rsidRDefault="00A170B9" w:rsidP="00FF3052">
      <w:pPr>
        <w:pStyle w:val="UKHeading1L3"/>
        <w:rPr>
          <w:rFonts w:asciiTheme="minorHAnsi" w:hAnsiTheme="minorHAnsi" w:cstheme="minorHAnsi"/>
        </w:rPr>
      </w:pPr>
      <w:r w:rsidRPr="00237CD2">
        <w:rPr>
          <w:rFonts w:asciiTheme="minorHAnsi" w:hAnsiTheme="minorHAnsi" w:cstheme="minorHAnsi"/>
        </w:rPr>
        <w:t xml:space="preserve">the relevant </w:t>
      </w:r>
      <w:bookmarkStart w:id="551" w:name="_9kMNDO6ZWu5777EIfRgrwy"/>
      <w:r w:rsidRPr="00237CD2">
        <w:rPr>
          <w:rFonts w:asciiTheme="minorHAnsi" w:hAnsiTheme="minorHAnsi" w:cstheme="minorHAnsi"/>
        </w:rPr>
        <w:t>share</w:t>
      </w:r>
      <w:bookmarkEnd w:id="551"/>
      <w:r w:rsidRPr="00237CD2">
        <w:rPr>
          <w:rFonts w:asciiTheme="minorHAnsi" w:hAnsiTheme="minorHAnsi" w:cstheme="minorHAnsi"/>
        </w:rPr>
        <w:t xml:space="preserve"> certificate(s) (or a duly executed indemnity in favour of the </w:t>
      </w:r>
      <w:r w:rsidR="00C364C3" w:rsidRPr="00237CD2">
        <w:rPr>
          <w:rFonts w:asciiTheme="minorHAnsi" w:hAnsiTheme="minorHAnsi" w:cstheme="minorHAnsi"/>
        </w:rPr>
        <w:t>D</w:t>
      </w:r>
      <w:r w:rsidRPr="00237CD2">
        <w:rPr>
          <w:rFonts w:asciiTheme="minorHAnsi" w:hAnsiTheme="minorHAnsi" w:cstheme="minorHAnsi"/>
        </w:rPr>
        <w:t>irectors of the Company in respect of any lost, destroyed or missing certificate, in a form acceptable to the Board) in respect of its Shares</w:t>
      </w:r>
      <w:r w:rsidR="00860DA4" w:rsidRPr="00237CD2">
        <w:rPr>
          <w:rFonts w:asciiTheme="minorHAnsi" w:hAnsiTheme="minorHAnsi" w:cstheme="minorHAnsi"/>
        </w:rPr>
        <w:t>;</w:t>
      </w:r>
    </w:p>
    <w:p w14:paraId="727C0741" w14:textId="77777777" w:rsidR="00A170B9" w:rsidRPr="00237CD2" w:rsidRDefault="0032783E" w:rsidP="00FF3052">
      <w:pPr>
        <w:pStyle w:val="UKHeading1L3"/>
        <w:rPr>
          <w:rFonts w:asciiTheme="minorHAnsi" w:hAnsiTheme="minorHAnsi" w:cstheme="minorHAnsi"/>
        </w:rPr>
      </w:pPr>
      <w:r w:rsidRPr="00237CD2">
        <w:rPr>
          <w:rFonts w:asciiTheme="minorHAnsi" w:hAnsiTheme="minorHAnsi" w:cstheme="minorHAnsi"/>
        </w:rPr>
        <w:t xml:space="preserve">a </w:t>
      </w:r>
      <w:r w:rsidR="00860DA4" w:rsidRPr="00237CD2">
        <w:rPr>
          <w:rFonts w:asciiTheme="minorHAnsi" w:hAnsiTheme="minorHAnsi" w:cstheme="minorHAnsi"/>
        </w:rPr>
        <w:t>duly executed Sale Agreement, if applicable, in the form specified in the Drag Along Notice or as otherwise specified by the Company</w:t>
      </w:r>
      <w:r w:rsidR="00A170B9" w:rsidRPr="00237CD2">
        <w:rPr>
          <w:rFonts w:asciiTheme="minorHAnsi" w:hAnsiTheme="minorHAnsi" w:cstheme="minorHAnsi"/>
        </w:rPr>
        <w:t>;</w:t>
      </w:r>
    </w:p>
    <w:p w14:paraId="1B2F3D47" w14:textId="77777777" w:rsidR="00A170B9" w:rsidRPr="00237CD2" w:rsidRDefault="00A170B9" w:rsidP="00FF3052">
      <w:pPr>
        <w:pStyle w:val="UKHeading1L3"/>
        <w:rPr>
          <w:rFonts w:asciiTheme="minorHAnsi" w:hAnsiTheme="minorHAnsi" w:cstheme="minorHAnsi"/>
        </w:rPr>
      </w:pPr>
      <w:r w:rsidRPr="00237CD2">
        <w:rPr>
          <w:rFonts w:asciiTheme="minorHAnsi" w:hAnsiTheme="minorHAnsi" w:cstheme="minorHAnsi"/>
        </w:rPr>
        <w:t xml:space="preserve">in the case of a Called Securities Holder, duly executed Exercise Documents required to be provided by </w:t>
      </w:r>
      <w:r w:rsidR="00CC143B" w:rsidRPr="00237CD2">
        <w:rPr>
          <w:rFonts w:asciiTheme="minorHAnsi" w:hAnsiTheme="minorHAnsi" w:cstheme="minorHAnsi"/>
        </w:rPr>
        <w:t>them</w:t>
      </w:r>
      <w:r w:rsidRPr="00237CD2">
        <w:rPr>
          <w:rFonts w:asciiTheme="minorHAnsi" w:hAnsiTheme="minorHAnsi" w:cstheme="minorHAnsi"/>
        </w:rPr>
        <w:t>; and</w:t>
      </w:r>
    </w:p>
    <w:p w14:paraId="7E4E9F96" w14:textId="77777777" w:rsidR="00F00F06" w:rsidRPr="00237CD2" w:rsidRDefault="00A170B9" w:rsidP="00FF3052">
      <w:pPr>
        <w:pStyle w:val="UKHeading1L3"/>
        <w:rPr>
          <w:rFonts w:asciiTheme="minorHAnsi" w:hAnsiTheme="minorHAnsi" w:cstheme="minorHAnsi"/>
        </w:rPr>
      </w:pPr>
      <w:r w:rsidRPr="00237CD2">
        <w:rPr>
          <w:rFonts w:asciiTheme="minorHAnsi" w:hAnsiTheme="minorHAnsi" w:cstheme="minorHAnsi"/>
        </w:rPr>
        <w:t>the Sale Information, in the form specified in the Drag Along Notice or as otherwise specified by the Company</w:t>
      </w:r>
      <w:r w:rsidR="00860DA4" w:rsidRPr="00237CD2">
        <w:rPr>
          <w:rFonts w:asciiTheme="minorHAnsi" w:hAnsiTheme="minorHAnsi" w:cstheme="minorHAnsi"/>
        </w:rPr>
        <w:t>,</w:t>
      </w:r>
    </w:p>
    <w:p w14:paraId="294D32AF" w14:textId="77777777" w:rsidR="00F00F06" w:rsidRPr="00237CD2" w:rsidRDefault="00860DA4" w:rsidP="00DE3874">
      <w:pPr>
        <w:pStyle w:val="UKBasicL2"/>
        <w:rPr>
          <w:rFonts w:asciiTheme="minorHAnsi" w:hAnsiTheme="minorHAnsi" w:cstheme="minorHAnsi"/>
        </w:rPr>
      </w:pPr>
      <w:r w:rsidRPr="00237CD2">
        <w:rPr>
          <w:rFonts w:asciiTheme="minorHAnsi" w:hAnsiTheme="minorHAnsi" w:cstheme="minorHAnsi"/>
        </w:rPr>
        <w:t xml:space="preserve">(together the </w:t>
      </w:r>
      <w:r w:rsidR="002823EF" w:rsidRPr="00237CD2">
        <w:rPr>
          <w:rFonts w:asciiTheme="minorHAnsi" w:hAnsiTheme="minorHAnsi" w:cstheme="minorHAnsi"/>
        </w:rPr>
        <w:t>"</w:t>
      </w:r>
      <w:r w:rsidRPr="00237CD2">
        <w:rPr>
          <w:rFonts w:asciiTheme="minorHAnsi" w:hAnsiTheme="minorHAnsi" w:cstheme="minorHAnsi"/>
          <w:b/>
          <w:bCs/>
        </w:rPr>
        <w:t>Drag Documents</w:t>
      </w:r>
      <w:r w:rsidR="002823EF" w:rsidRPr="00237CD2">
        <w:rPr>
          <w:rFonts w:asciiTheme="minorHAnsi" w:hAnsiTheme="minorHAnsi" w:cstheme="minorHAnsi"/>
        </w:rPr>
        <w:t>").</w:t>
      </w:r>
    </w:p>
    <w:p w14:paraId="119E1A5A" w14:textId="5DDBC6D7" w:rsidR="00F00F06" w:rsidRPr="00237CD2" w:rsidRDefault="00A170B9" w:rsidP="00824D66">
      <w:pPr>
        <w:pStyle w:val="UKHeading1L2"/>
        <w:rPr>
          <w:rFonts w:asciiTheme="minorHAnsi" w:hAnsiTheme="minorHAnsi" w:cstheme="minorHAnsi"/>
        </w:rPr>
      </w:pPr>
      <w:bookmarkStart w:id="552" w:name="_Ref44935739"/>
      <w:r w:rsidRPr="00237CD2">
        <w:rPr>
          <w:rFonts w:asciiTheme="minorHAnsi" w:hAnsiTheme="minorHAnsi" w:cstheme="minorHAnsi"/>
        </w:rPr>
        <w:t xml:space="preserve">The Company (or its nominee) may receive, and give good receipt for, any consideration payable to any Called Shareholder in respect of the transfer of </w:t>
      </w:r>
      <w:r w:rsidR="00BD0B9D" w:rsidRPr="00237CD2">
        <w:rPr>
          <w:rFonts w:asciiTheme="minorHAnsi" w:hAnsiTheme="minorHAnsi" w:cstheme="minorHAnsi"/>
        </w:rPr>
        <w:t>their</w:t>
      </w:r>
      <w:r w:rsidRPr="00237CD2">
        <w:rPr>
          <w:rFonts w:asciiTheme="minorHAnsi" w:hAnsiTheme="minorHAnsi" w:cstheme="minorHAnsi"/>
        </w:rPr>
        <w:t xml:space="preserve"> Called Shares, which consideration shall be held by the Company (or its nominee) on trust for the benefit of such Called Shareholder. The Company shall be entitled to be paid from such consideration any amount otherwise due and payable by the Called Shareholder to </w:t>
      </w:r>
      <w:r w:rsidR="00147EEC" w:rsidRPr="00237CD2">
        <w:rPr>
          <w:rFonts w:asciiTheme="minorHAnsi" w:hAnsiTheme="minorHAnsi" w:cstheme="minorHAnsi"/>
        </w:rPr>
        <w:t>any member of the same Group as the Company</w:t>
      </w:r>
      <w:r w:rsidRPr="00237CD2">
        <w:rPr>
          <w:rFonts w:asciiTheme="minorHAnsi" w:hAnsiTheme="minorHAnsi" w:cstheme="minorHAnsi"/>
        </w:rPr>
        <w:t xml:space="preserve"> (including any payments due in connection with the exercise of any option to acquire Shares). The payment of the remaining balance of such consideration due to the relevant Called Shareholder may, in the sole discretion of the Board, be withheld pending the delivery of any Drag Document(s) and the ratification by the Called Shareholder of the transfer of </w:t>
      </w:r>
      <w:r w:rsidR="00BD0B9D" w:rsidRPr="00237CD2">
        <w:rPr>
          <w:rFonts w:asciiTheme="minorHAnsi" w:hAnsiTheme="minorHAnsi" w:cstheme="minorHAnsi"/>
        </w:rPr>
        <w:t>their</w:t>
      </w:r>
      <w:r w:rsidRPr="00237CD2">
        <w:rPr>
          <w:rFonts w:asciiTheme="minorHAnsi" w:hAnsiTheme="minorHAnsi" w:cstheme="minorHAnsi"/>
        </w:rPr>
        <w:t xml:space="preserve"> Called Shares and/or any act undertaken on behalf of (or deemed to be undertaken by) such Called Shareholder in accordance with this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_Ref44935739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20.9</w:t>
      </w:r>
      <w:r w:rsidRPr="00237CD2">
        <w:rPr>
          <w:rFonts w:asciiTheme="minorHAnsi" w:hAnsiTheme="minorHAnsi" w:cstheme="minorHAnsi"/>
        </w:rPr>
        <w:fldChar w:fldCharType="end"/>
      </w:r>
      <w:r w:rsidRPr="00237CD2">
        <w:rPr>
          <w:rFonts w:asciiTheme="minorHAnsi" w:hAnsiTheme="minorHAnsi" w:cstheme="minorHAnsi"/>
        </w:rPr>
        <w:t>.</w:t>
      </w:r>
      <w:bookmarkEnd w:id="552"/>
    </w:p>
    <w:p w14:paraId="796599B3" w14:textId="5BF1A91F" w:rsidR="00F00F06" w:rsidRPr="00237CD2" w:rsidRDefault="00A170B9" w:rsidP="00824D66">
      <w:pPr>
        <w:pStyle w:val="UKHeading1L2"/>
        <w:rPr>
          <w:rFonts w:asciiTheme="minorHAnsi" w:hAnsiTheme="minorHAnsi" w:cstheme="minorHAnsi"/>
        </w:rPr>
      </w:pPr>
      <w:r w:rsidRPr="00237CD2">
        <w:rPr>
          <w:rFonts w:asciiTheme="minorHAnsi" w:hAnsiTheme="minorHAnsi" w:cstheme="minorHAnsi"/>
        </w:rPr>
        <w:t xml:space="preserve">If a Called Shareholder fails to deliver the Drag Documents for </w:t>
      </w:r>
      <w:r w:rsidR="00BD0B9D" w:rsidRPr="00237CD2">
        <w:rPr>
          <w:rFonts w:asciiTheme="minorHAnsi" w:hAnsiTheme="minorHAnsi" w:cstheme="minorHAnsi"/>
        </w:rPr>
        <w:t>their</w:t>
      </w:r>
      <w:r w:rsidRPr="00237CD2">
        <w:rPr>
          <w:rFonts w:asciiTheme="minorHAnsi" w:hAnsiTheme="minorHAnsi" w:cstheme="minorHAnsi"/>
        </w:rPr>
        <w:t xml:space="preserve"> Shares to the Company by the Drag Completion Date, the Company (acting by any Director of the Company) shall be constituted the agent of such defaulting Called Shareholder with power and authority to take such actions and execute, enter into, and give effect to, any Drag Document(s), for and on behalf of and in the name of such defaulting Called Shareholder, in each case as </w:t>
      </w:r>
      <w:r w:rsidR="0032783E" w:rsidRPr="00237CD2">
        <w:rPr>
          <w:rFonts w:asciiTheme="minorHAnsi" w:hAnsiTheme="minorHAnsi" w:cstheme="minorHAnsi"/>
        </w:rPr>
        <w:t xml:space="preserve">the </w:t>
      </w:r>
      <w:r w:rsidRPr="00237CD2">
        <w:rPr>
          <w:rFonts w:asciiTheme="minorHAnsi" w:hAnsiTheme="minorHAnsi" w:cstheme="minorHAnsi"/>
        </w:rPr>
        <w:t xml:space="preserve">Board may determine to be necessary or desirable to effect (or otherwise in connection with) the transfer of the Called Shareholder's Shares pursuant to this Article </w:t>
      </w:r>
      <w:r w:rsidR="00B43937" w:rsidRPr="00237CD2">
        <w:rPr>
          <w:rFonts w:asciiTheme="minorHAnsi" w:hAnsiTheme="minorHAnsi" w:cstheme="minorHAnsi"/>
        </w:rPr>
        <w:fldChar w:fldCharType="begin"/>
      </w:r>
      <w:r w:rsidR="00B43937" w:rsidRPr="00237CD2">
        <w:rPr>
          <w:rFonts w:asciiTheme="minorHAnsi" w:hAnsiTheme="minorHAnsi" w:cstheme="minorHAnsi"/>
        </w:rPr>
        <w:instrText xml:space="preserve"> REF _Ref116423225 \w \h </w:instrText>
      </w:r>
      <w:r w:rsidR="009F3446" w:rsidRPr="00237CD2">
        <w:rPr>
          <w:rFonts w:asciiTheme="minorHAnsi" w:hAnsiTheme="minorHAnsi" w:cstheme="minorHAnsi"/>
        </w:rPr>
        <w:instrText xml:space="preserve"> \* MERGEFORMAT </w:instrText>
      </w:r>
      <w:r w:rsidR="00B43937" w:rsidRPr="00237CD2">
        <w:rPr>
          <w:rFonts w:asciiTheme="minorHAnsi" w:hAnsiTheme="minorHAnsi" w:cstheme="minorHAnsi"/>
        </w:rPr>
      </w:r>
      <w:r w:rsidR="00B43937" w:rsidRPr="00237CD2">
        <w:rPr>
          <w:rFonts w:asciiTheme="minorHAnsi" w:hAnsiTheme="minorHAnsi" w:cstheme="minorHAnsi"/>
        </w:rPr>
        <w:fldChar w:fldCharType="separate"/>
      </w:r>
      <w:r w:rsidR="001B00E0">
        <w:rPr>
          <w:rFonts w:asciiTheme="minorHAnsi" w:hAnsiTheme="minorHAnsi" w:cstheme="minorHAnsi"/>
        </w:rPr>
        <w:t>20</w:t>
      </w:r>
      <w:r w:rsidR="00B43937" w:rsidRPr="00237CD2">
        <w:rPr>
          <w:rFonts w:asciiTheme="minorHAnsi" w:hAnsiTheme="minorHAnsi" w:cstheme="minorHAnsi"/>
        </w:rPr>
        <w:fldChar w:fldCharType="end"/>
      </w:r>
      <w:r w:rsidRPr="00237CD2">
        <w:rPr>
          <w:rFonts w:asciiTheme="minorHAnsi" w:hAnsiTheme="minorHAnsi" w:cstheme="minorHAnsi"/>
        </w:rPr>
        <w:t xml:space="preserve"> and the </w:t>
      </w:r>
      <w:r w:rsidR="00C364C3" w:rsidRPr="00237CD2">
        <w:rPr>
          <w:rFonts w:asciiTheme="minorHAnsi" w:hAnsiTheme="minorHAnsi" w:cstheme="minorHAnsi"/>
        </w:rPr>
        <w:t>Board</w:t>
      </w:r>
      <w:r w:rsidRPr="00237CD2">
        <w:rPr>
          <w:rFonts w:asciiTheme="minorHAnsi" w:hAnsiTheme="minorHAnsi" w:cstheme="minorHAnsi"/>
        </w:rPr>
        <w:t xml:space="preserve"> shall, if requested by the Drag Purchaser, so authorise any Director to effect the transfer</w:t>
      </w:r>
      <w:r w:rsidR="001E7CE9" w:rsidRPr="00237CD2">
        <w:rPr>
          <w:rFonts w:asciiTheme="minorHAnsi" w:hAnsiTheme="minorHAnsi" w:cstheme="minorHAnsi"/>
        </w:rPr>
        <w:t xml:space="preserve"> of</w:t>
      </w:r>
      <w:r w:rsidRPr="00237CD2">
        <w:rPr>
          <w:rFonts w:asciiTheme="minorHAnsi" w:hAnsiTheme="minorHAnsi" w:cstheme="minorHAnsi"/>
        </w:rPr>
        <w:t xml:space="preserve"> the Called Shareholder's Shares on the Called Shareholder's behalf to the Drag Purchaser (or, if so directed by the Drag Purchaser, a nominee of such Drag Purchaser) </w:t>
      </w:r>
      <w:r w:rsidR="0032783E" w:rsidRPr="00237CD2">
        <w:rPr>
          <w:rFonts w:asciiTheme="minorHAnsi" w:hAnsiTheme="minorHAnsi" w:cstheme="minorHAnsi"/>
        </w:rPr>
        <w:t xml:space="preserve">on </w:t>
      </w:r>
      <w:r w:rsidRPr="00237CD2">
        <w:rPr>
          <w:rFonts w:asciiTheme="minorHAnsi" w:hAnsiTheme="minorHAnsi" w:cstheme="minorHAnsi"/>
        </w:rPr>
        <w:t>the Drag Completion Date</w:t>
      </w:r>
      <w:bookmarkStart w:id="553" w:name="_9kMH5M6ZWu8GD79D"/>
      <w:r w:rsidRPr="00237CD2">
        <w:rPr>
          <w:rFonts w:asciiTheme="minorHAnsi" w:hAnsiTheme="minorHAnsi" w:cstheme="minorHAnsi"/>
        </w:rPr>
        <w:t>.</w:t>
      </w:r>
      <w:bookmarkEnd w:id="553"/>
      <w:r w:rsidR="00913282" w:rsidRPr="00237CD2">
        <w:rPr>
          <w:rFonts w:asciiTheme="minorHAnsi" w:hAnsiTheme="minorHAnsi" w:cstheme="minorHAnsi"/>
        </w:rPr>
        <w:t xml:space="preserve"> </w:t>
      </w:r>
      <w:r w:rsidRPr="00237CD2">
        <w:rPr>
          <w:rFonts w:asciiTheme="minorHAnsi" w:hAnsiTheme="minorHAnsi" w:cstheme="minorHAnsi"/>
        </w:rPr>
        <w:t xml:space="preserve">The Board shall authorise registration of the transfer once appropriate stamp duty (if any is required) has been paid and the </w:t>
      </w:r>
      <w:r w:rsidR="00BF4DC9" w:rsidRPr="00237CD2">
        <w:rPr>
          <w:rFonts w:asciiTheme="minorHAnsi" w:hAnsiTheme="minorHAnsi" w:cstheme="minorHAnsi"/>
        </w:rPr>
        <w:t xml:space="preserve">Instrument of Transfer </w:t>
      </w:r>
      <w:r w:rsidRPr="00237CD2">
        <w:rPr>
          <w:rFonts w:asciiTheme="minorHAnsi" w:hAnsiTheme="minorHAnsi" w:cstheme="minorHAnsi"/>
        </w:rPr>
        <w:t xml:space="preserve">and certificate (or indemnity in a form acceptable to the Board) in respect of the Shares so transferred </w:t>
      </w:r>
      <w:r w:rsidR="0032783E" w:rsidRPr="00237CD2">
        <w:rPr>
          <w:rFonts w:asciiTheme="minorHAnsi" w:hAnsiTheme="minorHAnsi" w:cstheme="minorHAnsi"/>
        </w:rPr>
        <w:t xml:space="preserve">is </w:t>
      </w:r>
      <w:r w:rsidRPr="00237CD2">
        <w:rPr>
          <w:rFonts w:asciiTheme="minorHAnsi" w:hAnsiTheme="minorHAnsi" w:cstheme="minorHAnsi"/>
        </w:rPr>
        <w:t xml:space="preserve">delivered </w:t>
      </w:r>
      <w:r w:rsidR="001F3D7C" w:rsidRPr="00237CD2">
        <w:rPr>
          <w:rFonts w:asciiTheme="minorHAnsi" w:hAnsiTheme="minorHAnsi" w:cstheme="minorHAnsi"/>
        </w:rPr>
        <w:t xml:space="preserve">to </w:t>
      </w:r>
      <w:r w:rsidRPr="00237CD2">
        <w:rPr>
          <w:rFonts w:asciiTheme="minorHAnsi" w:hAnsiTheme="minorHAnsi" w:cstheme="minorHAnsi"/>
        </w:rPr>
        <w:t xml:space="preserve">the Company. </w:t>
      </w:r>
    </w:p>
    <w:p w14:paraId="49C67245" w14:textId="3E0745BE" w:rsidR="004A07C8" w:rsidRPr="00237CD2" w:rsidRDefault="00860DA4" w:rsidP="00824D66">
      <w:pPr>
        <w:pStyle w:val="UKHeading1L2"/>
        <w:rPr>
          <w:rFonts w:asciiTheme="minorHAnsi" w:hAnsiTheme="minorHAnsi" w:cstheme="minorHAnsi"/>
        </w:rPr>
      </w:pPr>
      <w:r w:rsidRPr="00237CD2">
        <w:rPr>
          <w:rFonts w:asciiTheme="minorHAnsi" w:hAnsiTheme="minorHAnsi" w:cstheme="minorHAnsi"/>
        </w:rPr>
        <w:t>Any transfer of Shares to a Drag Purchaser pursuant to a sale in respect of which a Drag Along Notice has been duly served shall not be subject to the provisions of Article </w:t>
      </w:r>
      <w:r w:rsidR="00131F75" w:rsidRPr="00237CD2">
        <w:rPr>
          <w:rFonts w:asciiTheme="minorHAnsi" w:hAnsiTheme="minorHAnsi" w:cstheme="minorHAnsi"/>
        </w:rPr>
        <w:fldChar w:fldCharType="begin"/>
      </w:r>
      <w:r w:rsidR="00131F75" w:rsidRPr="00237CD2">
        <w:rPr>
          <w:rFonts w:asciiTheme="minorHAnsi" w:hAnsiTheme="minorHAnsi" w:cstheme="minorHAnsi"/>
        </w:rPr>
        <w:instrText xml:space="preserve"> REF _Ref43332381 \w \h </w:instrText>
      </w:r>
      <w:r w:rsidR="00DE3874" w:rsidRPr="00237CD2">
        <w:rPr>
          <w:rFonts w:asciiTheme="minorHAnsi" w:hAnsiTheme="minorHAnsi" w:cstheme="minorHAnsi"/>
        </w:rPr>
        <w:instrText xml:space="preserve"> \* MERGEFORMAT </w:instrText>
      </w:r>
      <w:r w:rsidR="00131F75" w:rsidRPr="00237CD2">
        <w:rPr>
          <w:rFonts w:asciiTheme="minorHAnsi" w:hAnsiTheme="minorHAnsi" w:cstheme="minorHAnsi"/>
        </w:rPr>
      </w:r>
      <w:r w:rsidR="00131F75" w:rsidRPr="00237CD2">
        <w:rPr>
          <w:rFonts w:asciiTheme="minorHAnsi" w:hAnsiTheme="minorHAnsi" w:cstheme="minorHAnsi"/>
        </w:rPr>
        <w:fldChar w:fldCharType="separate"/>
      </w:r>
      <w:r w:rsidR="001B00E0">
        <w:rPr>
          <w:rFonts w:asciiTheme="minorHAnsi" w:hAnsiTheme="minorHAnsi" w:cstheme="minorHAnsi"/>
        </w:rPr>
        <w:t>14</w:t>
      </w:r>
      <w:r w:rsidR="00131F75" w:rsidRPr="00237CD2">
        <w:rPr>
          <w:rFonts w:asciiTheme="minorHAnsi" w:hAnsiTheme="minorHAnsi" w:cstheme="minorHAnsi"/>
        </w:rPr>
        <w:fldChar w:fldCharType="end"/>
      </w:r>
      <w:r w:rsidRPr="00237CD2">
        <w:rPr>
          <w:rFonts w:asciiTheme="minorHAnsi" w:hAnsiTheme="minorHAnsi" w:cstheme="minorHAnsi"/>
        </w:rPr>
        <w:t>.</w:t>
      </w:r>
    </w:p>
    <w:p w14:paraId="5D1A9FD9" w14:textId="77777777" w:rsidR="00F00F06" w:rsidRPr="00237CD2" w:rsidRDefault="004A07C8" w:rsidP="00824D66">
      <w:pPr>
        <w:pStyle w:val="UKHeading1L2"/>
        <w:rPr>
          <w:rFonts w:asciiTheme="minorHAnsi" w:hAnsiTheme="minorHAnsi" w:cstheme="minorHAnsi"/>
        </w:rPr>
      </w:pPr>
      <w:bookmarkStart w:id="554" w:name="_Ref45197061"/>
      <w:r w:rsidRPr="00237CD2">
        <w:rPr>
          <w:rFonts w:asciiTheme="minorHAnsi" w:hAnsiTheme="minorHAnsi" w:cstheme="minorHAnsi"/>
        </w:rPr>
        <w:t xml:space="preserve">On any person, following the issue of a Drag Along Notice, becoming a Shareholder pursuant to the exercise of a pre-existing option or warrant to acquire </w:t>
      </w:r>
      <w:bookmarkStart w:id="555" w:name="_9kMNEP6ZWu5777EIfRgrwy"/>
      <w:r w:rsidRPr="00237CD2">
        <w:rPr>
          <w:rFonts w:asciiTheme="minorHAnsi" w:hAnsiTheme="minorHAnsi" w:cstheme="minorHAnsi"/>
        </w:rPr>
        <w:t>shares</w:t>
      </w:r>
      <w:bookmarkEnd w:id="555"/>
      <w:r w:rsidRPr="00237CD2">
        <w:rPr>
          <w:rFonts w:asciiTheme="minorHAnsi" w:hAnsiTheme="minorHAnsi" w:cstheme="minorHAnsi"/>
        </w:rPr>
        <w:t xml:space="preserve"> in the Company or pursuant to the conversion of any convertible security of the Company (a "</w:t>
      </w:r>
      <w:r w:rsidRPr="00237CD2">
        <w:rPr>
          <w:rFonts w:asciiTheme="minorHAnsi" w:hAnsiTheme="minorHAnsi" w:cstheme="minorHAnsi"/>
          <w:b/>
        </w:rPr>
        <w:t>New Shareholder</w:t>
      </w:r>
      <w:r w:rsidRPr="00237CD2">
        <w:rPr>
          <w:rFonts w:asciiTheme="minorHAnsi" w:hAnsiTheme="minorHAnsi" w:cstheme="minorHAnsi"/>
        </w:rPr>
        <w:t>"), a Drag Along Notice shall be deemed to have been served on the New Shareholder on the same terms as the previous Drag Along Notice who shall then be bound to sell and transfer all Shares (save to the extent the relevant Shares were sold as part of the Dragged Share Sale on the Drag Completion Date by the New Shareholder, whether as a Called Securities Holder or otherwise) so acquired to the Drag Purchaser and the provisions of this Article shall apply with the necessary changes to the New Shareholder except that completion of the sale of the Shares shall take place on the later of: (</w:t>
      </w:r>
      <w:r w:rsidR="00B43937" w:rsidRPr="00237CD2">
        <w:rPr>
          <w:rFonts w:asciiTheme="minorHAnsi" w:hAnsiTheme="minorHAnsi" w:cstheme="minorHAnsi"/>
        </w:rPr>
        <w:t>a</w:t>
      </w:r>
      <w:r w:rsidRPr="00237CD2">
        <w:rPr>
          <w:rFonts w:asciiTheme="minorHAnsi" w:hAnsiTheme="minorHAnsi" w:cstheme="minorHAnsi"/>
        </w:rPr>
        <w:t>) the Drag Along Notice being deemed served on the New Shareholder; and (</w:t>
      </w:r>
      <w:r w:rsidR="00B43937" w:rsidRPr="00237CD2">
        <w:rPr>
          <w:rFonts w:asciiTheme="minorHAnsi" w:hAnsiTheme="minorHAnsi" w:cstheme="minorHAnsi"/>
        </w:rPr>
        <w:t>b</w:t>
      </w:r>
      <w:r w:rsidRPr="00237CD2">
        <w:rPr>
          <w:rFonts w:asciiTheme="minorHAnsi" w:hAnsiTheme="minorHAnsi" w:cstheme="minorHAnsi"/>
        </w:rPr>
        <w:t>) completion of the Dragged Share Sale on the Drag Completion Date.</w:t>
      </w:r>
      <w:bookmarkEnd w:id="554"/>
    </w:p>
    <w:p w14:paraId="61733F6A" w14:textId="4969FAC4" w:rsidR="00DA0DBB" w:rsidRPr="00237CD2" w:rsidRDefault="00A170B9" w:rsidP="00DA0DBB">
      <w:pPr>
        <w:pStyle w:val="UKHeading1L2"/>
        <w:rPr>
          <w:rFonts w:asciiTheme="minorHAnsi" w:hAnsiTheme="minorHAnsi" w:cstheme="minorHAnsi"/>
        </w:rPr>
      </w:pPr>
      <w:r w:rsidRPr="00237CD2">
        <w:rPr>
          <w:rFonts w:asciiTheme="minorHAnsi" w:hAnsiTheme="minorHAnsi" w:cstheme="minorHAnsi"/>
        </w:rPr>
        <w:t xml:space="preserve">Whether or not a transfer of Called Shares is validly made in accordance with this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_Ref43331176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20</w:t>
      </w:r>
      <w:r w:rsidRPr="00237CD2">
        <w:rPr>
          <w:rFonts w:asciiTheme="minorHAnsi" w:hAnsiTheme="minorHAnsi" w:cstheme="minorHAnsi"/>
        </w:rPr>
        <w:fldChar w:fldCharType="end"/>
      </w:r>
      <w:r w:rsidRPr="00237CD2">
        <w:rPr>
          <w:rFonts w:asciiTheme="minorHAnsi" w:hAnsiTheme="minorHAnsi" w:cstheme="minorHAnsi"/>
        </w:rPr>
        <w:t xml:space="preserve"> (including</w:t>
      </w:r>
      <w:r w:rsidR="00185157" w:rsidRPr="00237CD2">
        <w:rPr>
          <w:rFonts w:asciiTheme="minorHAnsi" w:hAnsiTheme="minorHAnsi" w:cstheme="minorHAnsi"/>
        </w:rPr>
        <w:t xml:space="preserve"> </w:t>
      </w:r>
      <w:r w:rsidRPr="00237CD2">
        <w:rPr>
          <w:rFonts w:asciiTheme="minorHAnsi" w:hAnsiTheme="minorHAnsi" w:cstheme="minorHAnsi"/>
        </w:rPr>
        <w:t xml:space="preserve">any determination as to whether a Sale Agreement satisfies the requirements of Articles </w:t>
      </w:r>
      <w:r w:rsidRPr="00237CD2">
        <w:rPr>
          <w:rFonts w:asciiTheme="minorHAnsi" w:hAnsiTheme="minorHAnsi" w:cstheme="minorHAnsi"/>
        </w:rPr>
        <w:fldChar w:fldCharType="begin"/>
      </w:r>
      <w:r w:rsidRPr="00237CD2">
        <w:rPr>
          <w:rFonts w:asciiTheme="minorHAnsi" w:hAnsiTheme="minorHAnsi" w:cstheme="minorHAnsi"/>
        </w:rPr>
        <w:instrText xml:space="preserve"> REF _Ref44935189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20.6</w:t>
      </w:r>
      <w:r w:rsidRPr="00237CD2">
        <w:rPr>
          <w:rFonts w:asciiTheme="minorHAnsi" w:hAnsiTheme="minorHAnsi" w:cstheme="minorHAnsi"/>
        </w:rPr>
        <w:fldChar w:fldCharType="end"/>
      </w:r>
      <w:r w:rsidRPr="00237CD2">
        <w:rPr>
          <w:rFonts w:asciiTheme="minorHAnsi" w:hAnsiTheme="minorHAnsi" w:cstheme="minorHAnsi"/>
        </w:rPr>
        <w:t xml:space="preserve"> and </w:t>
      </w:r>
      <w:r w:rsidRPr="00237CD2">
        <w:rPr>
          <w:rFonts w:asciiTheme="minorHAnsi" w:hAnsiTheme="minorHAnsi" w:cstheme="minorHAnsi"/>
        </w:rPr>
        <w:fldChar w:fldCharType="begin"/>
      </w:r>
      <w:r w:rsidRPr="00237CD2">
        <w:rPr>
          <w:rFonts w:asciiTheme="minorHAnsi" w:hAnsiTheme="minorHAnsi" w:cstheme="minorHAnsi"/>
        </w:rPr>
        <w:instrText xml:space="preserve"> REF _Ref44935197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20.7</w:t>
      </w:r>
      <w:r w:rsidRPr="00237CD2">
        <w:rPr>
          <w:rFonts w:asciiTheme="minorHAnsi" w:hAnsiTheme="minorHAnsi" w:cstheme="minorHAnsi"/>
        </w:rPr>
        <w:fldChar w:fldCharType="end"/>
      </w:r>
      <w:r w:rsidRPr="00237CD2">
        <w:rPr>
          <w:rFonts w:asciiTheme="minorHAnsi" w:hAnsiTheme="minorHAnsi" w:cstheme="minorHAnsi"/>
        </w:rPr>
        <w:t xml:space="preserve"> (including any determination as to what constitutes a Contribution Obligation and/or the Common Liabilities and/or whether the principles set out in Article </w:t>
      </w:r>
      <w:r w:rsidRPr="00237CD2">
        <w:rPr>
          <w:rFonts w:asciiTheme="minorHAnsi" w:hAnsiTheme="minorHAnsi" w:cstheme="minorHAnsi"/>
        </w:rPr>
        <w:fldChar w:fldCharType="begin"/>
      </w:r>
      <w:r w:rsidRPr="00237CD2">
        <w:rPr>
          <w:rFonts w:asciiTheme="minorHAnsi" w:hAnsiTheme="minorHAnsi" w:cstheme="minorHAnsi"/>
        </w:rPr>
        <w:instrText xml:space="preserve"> REF _Ref44935172 \w \h </w:instrText>
      </w:r>
      <w:r w:rsidR="00DE3874" w:rsidRPr="00237CD2">
        <w:rPr>
          <w:rFonts w:asciiTheme="minorHAnsi" w:hAnsiTheme="minorHAnsi" w:cstheme="minorHAnsi"/>
        </w:rPr>
        <w:instrText xml:space="preserve"> \* MERGEFORMAT </w:instrText>
      </w:r>
      <w:r w:rsidRPr="00237CD2">
        <w:rPr>
          <w:rFonts w:asciiTheme="minorHAnsi" w:hAnsiTheme="minorHAnsi" w:cstheme="minorHAnsi"/>
        </w:rPr>
      </w:r>
      <w:r w:rsidRPr="00237CD2">
        <w:rPr>
          <w:rFonts w:asciiTheme="minorHAnsi" w:hAnsiTheme="minorHAnsi" w:cstheme="minorHAnsi"/>
        </w:rPr>
        <w:fldChar w:fldCharType="separate"/>
      </w:r>
      <w:r w:rsidR="001B00E0">
        <w:rPr>
          <w:rFonts w:asciiTheme="minorHAnsi" w:hAnsiTheme="minorHAnsi" w:cstheme="minorHAnsi"/>
        </w:rPr>
        <w:t>20.6(b)</w:t>
      </w:r>
      <w:r w:rsidRPr="00237CD2">
        <w:rPr>
          <w:rFonts w:asciiTheme="minorHAnsi" w:hAnsiTheme="minorHAnsi" w:cstheme="minorHAnsi"/>
        </w:rPr>
        <w:fldChar w:fldCharType="end"/>
      </w:r>
      <w:r w:rsidRPr="00237CD2">
        <w:rPr>
          <w:rFonts w:asciiTheme="minorHAnsi" w:hAnsiTheme="minorHAnsi" w:cstheme="minorHAnsi"/>
        </w:rPr>
        <w:t xml:space="preserve"> are satisfied)) shall be determined by the Board and, save in the event of fraud, such determination shall be final and binding on all persons.</w:t>
      </w:r>
    </w:p>
    <w:p w14:paraId="1D54C1D1" w14:textId="62EC59F4" w:rsidR="00DA0DBB" w:rsidRPr="00237CD2" w:rsidRDefault="001C7AEE">
      <w:pPr>
        <w:pStyle w:val="UKHeading1L2"/>
        <w:rPr>
          <w:rFonts w:asciiTheme="minorHAnsi" w:hAnsiTheme="minorHAnsi" w:cstheme="minorHAnsi"/>
        </w:rPr>
      </w:pPr>
      <w:r w:rsidRPr="00237CD2">
        <w:rPr>
          <w:rFonts w:asciiTheme="minorHAnsi" w:hAnsiTheme="minorHAnsi" w:cstheme="minorHAnsi"/>
        </w:rPr>
        <w:t xml:space="preserve">In the event that the Selling Shareholders, in connection with the Dragged Share Sale, appoint a third party independent </w:t>
      </w:r>
      <w:bookmarkStart w:id="556" w:name="_9kMKJ5YVt4666GJdQfqvmx2sm1"/>
      <w:r w:rsidRPr="00237CD2">
        <w:rPr>
          <w:rFonts w:asciiTheme="minorHAnsi" w:hAnsiTheme="minorHAnsi" w:cstheme="minorHAnsi"/>
        </w:rPr>
        <w:t>shareholder</w:t>
      </w:r>
      <w:bookmarkEnd w:id="556"/>
      <w:r w:rsidRPr="00237CD2">
        <w:rPr>
          <w:rFonts w:asciiTheme="minorHAnsi" w:hAnsiTheme="minorHAnsi" w:cstheme="minorHAnsi"/>
        </w:rPr>
        <w:t xml:space="preserve"> representative (a </w:t>
      </w:r>
      <w:bookmarkStart w:id="557" w:name="_9kMIH5YVt89569B"/>
      <w:r w:rsidR="00913282" w:rsidRPr="00237CD2">
        <w:rPr>
          <w:rFonts w:asciiTheme="minorHAnsi" w:hAnsiTheme="minorHAnsi" w:cstheme="minorHAnsi"/>
        </w:rPr>
        <w:t>"</w:t>
      </w:r>
      <w:bookmarkStart w:id="558" w:name="_9kR3WTr1BC4EOiOdotkv0qkznV0E4673J78HKH"/>
      <w:bookmarkEnd w:id="557"/>
      <w:r w:rsidRPr="00237CD2">
        <w:rPr>
          <w:rFonts w:asciiTheme="minorHAnsi" w:hAnsiTheme="minorHAnsi" w:cstheme="minorHAnsi"/>
          <w:b/>
        </w:rPr>
        <w:t>Shareholder Representative</w:t>
      </w:r>
      <w:bookmarkStart w:id="559" w:name="_9kMIH5YVt89569C"/>
      <w:bookmarkEnd w:id="558"/>
      <w:r w:rsidR="00913282" w:rsidRPr="00237CD2">
        <w:rPr>
          <w:rFonts w:asciiTheme="minorHAnsi" w:hAnsiTheme="minorHAnsi" w:cstheme="minorHAnsi"/>
        </w:rPr>
        <w:t>"</w:t>
      </w:r>
      <w:bookmarkEnd w:id="559"/>
      <w:r w:rsidRPr="00237CD2">
        <w:rPr>
          <w:rFonts w:asciiTheme="minorHAnsi" w:hAnsiTheme="minorHAnsi" w:cstheme="minorHAnsi"/>
        </w:rPr>
        <w:t xml:space="preserve">) with respect to the establishment and management of any escrow or holdback fund in connection with any indemnification or breach of warranty under the Sale Agreement (the </w:t>
      </w:r>
      <w:bookmarkStart w:id="560" w:name="_9kMJI5YVt89569B"/>
      <w:r w:rsidR="00913282" w:rsidRPr="00237CD2">
        <w:rPr>
          <w:rFonts w:asciiTheme="minorHAnsi" w:hAnsiTheme="minorHAnsi" w:cstheme="minorHAnsi"/>
        </w:rPr>
        <w:t>"</w:t>
      </w:r>
      <w:bookmarkEnd w:id="560"/>
      <w:r w:rsidRPr="00237CD2">
        <w:rPr>
          <w:rFonts w:asciiTheme="minorHAnsi" w:hAnsiTheme="minorHAnsi" w:cstheme="minorHAnsi"/>
          <w:b/>
        </w:rPr>
        <w:t>Escrow</w:t>
      </w:r>
      <w:bookmarkStart w:id="561" w:name="_9kMJI5YVt89569C"/>
      <w:r w:rsidR="00913282" w:rsidRPr="00237CD2">
        <w:rPr>
          <w:rFonts w:asciiTheme="minorHAnsi" w:hAnsiTheme="minorHAnsi" w:cstheme="minorHAnsi"/>
        </w:rPr>
        <w:t>"</w:t>
      </w:r>
      <w:bookmarkEnd w:id="561"/>
      <w:r w:rsidRPr="00237CD2">
        <w:rPr>
          <w:rFonts w:asciiTheme="minorHAnsi" w:hAnsiTheme="minorHAnsi" w:cstheme="minorHAnsi"/>
        </w:rPr>
        <w:t>), each Called Shareholder shall be deemed to consent to</w:t>
      </w:r>
      <w:r w:rsidR="00845BB2" w:rsidRPr="00237CD2">
        <w:rPr>
          <w:rFonts w:asciiTheme="minorHAnsi" w:hAnsiTheme="minorHAnsi" w:cstheme="minorHAnsi"/>
        </w:rPr>
        <w:t>:</w:t>
      </w:r>
      <w:r w:rsidRPr="00237CD2">
        <w:rPr>
          <w:rFonts w:asciiTheme="minorHAnsi" w:hAnsiTheme="minorHAnsi" w:cstheme="minorHAnsi"/>
        </w:rPr>
        <w:t xml:space="preserve"> (i) the appointment of such Shareholder Representative</w:t>
      </w:r>
      <w:r w:rsidR="00845BB2" w:rsidRPr="00237CD2">
        <w:rPr>
          <w:rFonts w:asciiTheme="minorHAnsi" w:hAnsiTheme="minorHAnsi" w:cstheme="minorHAnsi"/>
        </w:rPr>
        <w:t>;</w:t>
      </w:r>
      <w:r w:rsidRPr="00237CD2">
        <w:rPr>
          <w:rFonts w:asciiTheme="minorHAnsi" w:hAnsiTheme="minorHAnsi" w:cstheme="minorHAnsi"/>
        </w:rPr>
        <w:t xml:space="preserve"> (ii) the establishment of the Escrow</w:t>
      </w:r>
      <w:r w:rsidR="00845BB2" w:rsidRPr="00237CD2">
        <w:rPr>
          <w:rFonts w:asciiTheme="minorHAnsi" w:hAnsiTheme="minorHAnsi" w:cstheme="minorHAnsi"/>
        </w:rPr>
        <w:t>;</w:t>
      </w:r>
      <w:r w:rsidRPr="00237CD2">
        <w:rPr>
          <w:rFonts w:asciiTheme="minorHAnsi" w:hAnsiTheme="minorHAnsi" w:cstheme="minorHAnsi"/>
        </w:rPr>
        <w:t xml:space="preserve"> and (iii) the payment of such Called Shareholder's applicable portion (from the Escrow) of any reasonable and properly incurred fees and expenses of such Shareholder Representative, in each case in connection with such Shareholder Representative's services and duties in connection with the establishment and management of such Escrow.</w:t>
      </w:r>
    </w:p>
    <w:p w14:paraId="579C2F83" w14:textId="77777777" w:rsidR="004D0829" w:rsidRPr="00237CD2" w:rsidRDefault="004D0829" w:rsidP="000F625C">
      <w:pPr>
        <w:pStyle w:val="UKHeading1L1"/>
        <w:rPr>
          <w:rFonts w:asciiTheme="minorHAnsi" w:hAnsiTheme="minorHAnsi" w:cstheme="minorHAnsi"/>
        </w:rPr>
      </w:pPr>
      <w:bookmarkStart w:id="562" w:name="_Toc194489222"/>
      <w:r w:rsidRPr="00237CD2">
        <w:rPr>
          <w:rFonts w:asciiTheme="minorHAnsi" w:hAnsiTheme="minorHAnsi" w:cstheme="minorHAnsi"/>
        </w:rPr>
        <w:t>Directors</w:t>
      </w:r>
      <w:r w:rsidR="00744879" w:rsidRPr="00237CD2">
        <w:rPr>
          <w:rFonts w:asciiTheme="minorHAnsi" w:hAnsiTheme="minorHAnsi" w:cstheme="minorHAnsi"/>
        </w:rPr>
        <w:t>'</w:t>
      </w:r>
      <w:r w:rsidRPr="00237CD2">
        <w:rPr>
          <w:rFonts w:asciiTheme="minorHAnsi" w:hAnsiTheme="minorHAnsi" w:cstheme="minorHAnsi"/>
        </w:rPr>
        <w:t xml:space="preserve"> borrowing powers</w:t>
      </w:r>
      <w:bookmarkEnd w:id="562"/>
    </w:p>
    <w:p w14:paraId="1DD7A476" w14:textId="750FDFA4" w:rsidR="00F00F06" w:rsidRPr="00237CD2" w:rsidRDefault="00860DA4" w:rsidP="00DE3874">
      <w:pPr>
        <w:pStyle w:val="UKBasicL2"/>
        <w:rPr>
          <w:rFonts w:asciiTheme="minorHAnsi" w:hAnsiTheme="minorHAnsi" w:cstheme="minorHAnsi"/>
        </w:rPr>
      </w:pPr>
      <w:bookmarkStart w:id="563" w:name="_Toc44950119"/>
      <w:bookmarkStart w:id="564" w:name="_Toc45010339"/>
      <w:bookmarkStart w:id="565" w:name="_Toc45110977"/>
      <w:bookmarkStart w:id="566" w:name="_Toc44950120"/>
      <w:bookmarkStart w:id="567" w:name="_Toc45010340"/>
      <w:bookmarkStart w:id="568" w:name="_Toc45110978"/>
      <w:bookmarkStart w:id="569" w:name="_Toc44622966"/>
      <w:bookmarkStart w:id="570" w:name="_Toc44623863"/>
      <w:bookmarkStart w:id="571" w:name="_Toc44624009"/>
      <w:bookmarkStart w:id="572" w:name="_Toc44624658"/>
      <w:bookmarkStart w:id="573" w:name="_Toc44676374"/>
      <w:bookmarkStart w:id="574" w:name="_Toc44950123"/>
      <w:bookmarkStart w:id="575" w:name="_Toc45010343"/>
      <w:bookmarkStart w:id="576" w:name="_Toc45110981"/>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r w:rsidRPr="00237CD2">
        <w:rPr>
          <w:rFonts w:asciiTheme="minorHAnsi" w:hAnsiTheme="minorHAnsi" w:cstheme="minorHAnsi"/>
        </w:rPr>
        <w:t xml:space="preserve">The </w:t>
      </w:r>
      <w:r w:rsidR="00C364C3" w:rsidRPr="00237CD2">
        <w:rPr>
          <w:rFonts w:asciiTheme="minorHAnsi" w:hAnsiTheme="minorHAnsi" w:cstheme="minorHAnsi"/>
        </w:rPr>
        <w:t xml:space="preserve">Board </w:t>
      </w:r>
      <w:r w:rsidRPr="00237CD2">
        <w:rPr>
          <w:rFonts w:asciiTheme="minorHAnsi" w:hAnsiTheme="minorHAnsi" w:cstheme="minorHAnsi"/>
        </w:rPr>
        <w:t>may, with</w:t>
      </w:r>
      <w:r w:rsidR="001F3D7C" w:rsidRPr="00237CD2">
        <w:rPr>
          <w:rFonts w:asciiTheme="minorHAnsi" w:hAnsiTheme="minorHAnsi" w:cstheme="minorHAnsi"/>
        </w:rPr>
        <w:t xml:space="preserve"> Investor </w:t>
      </w:r>
      <w:r w:rsidRPr="00237CD2">
        <w:rPr>
          <w:rFonts w:asciiTheme="minorHAnsi" w:hAnsiTheme="minorHAnsi" w:cstheme="minorHAnsi"/>
        </w:rPr>
        <w:t>Majority Consent where required</w:t>
      </w:r>
      <w:r w:rsidR="00537B2C" w:rsidRPr="00237CD2">
        <w:rPr>
          <w:rFonts w:asciiTheme="minorHAnsi" w:hAnsiTheme="minorHAnsi" w:cstheme="minorHAnsi"/>
        </w:rPr>
        <w:t xml:space="preserve"> under the </w:t>
      </w:r>
      <w:r w:rsidR="00B16D49">
        <w:rPr>
          <w:rFonts w:asciiTheme="minorHAnsi" w:hAnsiTheme="minorHAnsi" w:cstheme="minorHAnsi"/>
        </w:rPr>
        <w:t>SSA</w:t>
      </w:r>
      <w:r w:rsidRPr="00237CD2">
        <w:rPr>
          <w:rFonts w:asciiTheme="minorHAnsi" w:hAnsiTheme="minorHAnsi" w:cstheme="minorHAnsi"/>
        </w:rPr>
        <w:t>, exercise all the powers of the Company to borrow or raise money and to mortgage or charge its undertaking, property and uncalled capital and to issue debentures, debenture stock and other securities as security for any debt, liability of obligation of the Company or of any third party</w:t>
      </w:r>
      <w:r w:rsidR="005E1111" w:rsidRPr="00237CD2">
        <w:rPr>
          <w:rFonts w:asciiTheme="minorHAnsi" w:hAnsiTheme="minorHAnsi" w:cstheme="minorHAnsi"/>
        </w:rPr>
        <w:t xml:space="preserve"> and to give any guarantees or indemnities</w:t>
      </w:r>
      <w:r w:rsidRPr="00237CD2">
        <w:rPr>
          <w:rFonts w:asciiTheme="minorHAnsi" w:hAnsiTheme="minorHAnsi" w:cstheme="minorHAnsi"/>
        </w:rPr>
        <w:t>.</w:t>
      </w:r>
      <w:bookmarkStart w:id="577" w:name="_Toc44622967"/>
      <w:bookmarkStart w:id="578" w:name="_Toc44623864"/>
      <w:bookmarkStart w:id="579" w:name="_Toc44624010"/>
      <w:bookmarkStart w:id="580" w:name="_Toc44624659"/>
      <w:bookmarkStart w:id="581" w:name="_Toc44676375"/>
      <w:bookmarkStart w:id="582" w:name="_Toc44950124"/>
      <w:bookmarkStart w:id="583" w:name="_Toc45010344"/>
      <w:bookmarkStart w:id="584" w:name="_Toc45110982"/>
      <w:bookmarkEnd w:id="577"/>
      <w:bookmarkEnd w:id="578"/>
      <w:bookmarkEnd w:id="579"/>
      <w:bookmarkEnd w:id="580"/>
      <w:bookmarkEnd w:id="581"/>
      <w:bookmarkEnd w:id="582"/>
      <w:bookmarkEnd w:id="583"/>
      <w:bookmarkEnd w:id="584"/>
    </w:p>
    <w:p w14:paraId="74CCFD9C" w14:textId="77777777" w:rsidR="00F00F06" w:rsidRPr="00237CD2" w:rsidRDefault="00860DA4" w:rsidP="000F625C">
      <w:pPr>
        <w:pStyle w:val="UKHeading1L1"/>
        <w:rPr>
          <w:rFonts w:asciiTheme="minorHAnsi" w:hAnsiTheme="minorHAnsi" w:cstheme="minorHAnsi"/>
        </w:rPr>
      </w:pPr>
      <w:bookmarkStart w:id="585" w:name="_Toc194489223"/>
      <w:r w:rsidRPr="00237CD2">
        <w:rPr>
          <w:rFonts w:asciiTheme="minorHAnsi" w:hAnsiTheme="minorHAnsi" w:cstheme="minorHAnsi"/>
        </w:rPr>
        <w:t>Alternate Directors</w:t>
      </w:r>
      <w:bookmarkEnd w:id="585"/>
    </w:p>
    <w:p w14:paraId="772A3318" w14:textId="77777777" w:rsidR="00F00F06" w:rsidRPr="00237CD2" w:rsidRDefault="00860DA4" w:rsidP="00824D66">
      <w:pPr>
        <w:pStyle w:val="UKHeading1L2"/>
        <w:rPr>
          <w:rFonts w:asciiTheme="minorHAnsi" w:hAnsiTheme="minorHAnsi" w:cstheme="minorHAnsi"/>
        </w:rPr>
      </w:pPr>
      <w:bookmarkStart w:id="586" w:name="_Ref45194728"/>
      <w:r w:rsidRPr="00237CD2">
        <w:rPr>
          <w:rFonts w:asciiTheme="minorHAnsi" w:hAnsiTheme="minorHAnsi" w:cstheme="minorHAnsi"/>
        </w:rPr>
        <w:t>Notwithstanding any provision of these Articles to the contrary, any person appointed as a Director (the "</w:t>
      </w:r>
      <w:r w:rsidR="001E6B09" w:rsidRPr="00237CD2">
        <w:rPr>
          <w:rFonts w:asciiTheme="minorHAnsi" w:hAnsiTheme="minorHAnsi" w:cstheme="minorHAnsi"/>
          <w:b/>
          <w:bCs/>
        </w:rPr>
        <w:t>Appointor</w:t>
      </w:r>
      <w:r w:rsidRPr="00237CD2">
        <w:rPr>
          <w:rFonts w:asciiTheme="minorHAnsi" w:hAnsiTheme="minorHAnsi" w:cstheme="minorHAnsi"/>
        </w:rPr>
        <w:t xml:space="preserve">") may appoint any </w:t>
      </w:r>
      <w:bookmarkStart w:id="587" w:name="_9kMHzG6ZWu5777FMTDyvhxA9E"/>
      <w:r w:rsidRPr="00237CD2">
        <w:rPr>
          <w:rFonts w:asciiTheme="minorHAnsi" w:hAnsiTheme="minorHAnsi" w:cstheme="minorHAnsi"/>
        </w:rPr>
        <w:t>director</w:t>
      </w:r>
      <w:bookmarkEnd w:id="587"/>
      <w:r w:rsidRPr="00237CD2">
        <w:rPr>
          <w:rFonts w:asciiTheme="minorHAnsi" w:hAnsiTheme="minorHAnsi" w:cstheme="minorHAnsi"/>
        </w:rPr>
        <w:t xml:space="preserve"> or any other person as </w:t>
      </w:r>
      <w:r w:rsidR="00AA0EE8" w:rsidRPr="00237CD2">
        <w:rPr>
          <w:rFonts w:asciiTheme="minorHAnsi" w:hAnsiTheme="minorHAnsi" w:cstheme="minorHAnsi"/>
        </w:rPr>
        <w:t>they</w:t>
      </w:r>
      <w:r w:rsidR="0057461D" w:rsidRPr="00237CD2">
        <w:rPr>
          <w:rFonts w:asciiTheme="minorHAnsi" w:hAnsiTheme="minorHAnsi" w:cstheme="minorHAnsi"/>
        </w:rPr>
        <w:t xml:space="preserve"> </w:t>
      </w:r>
      <w:r w:rsidRPr="00237CD2">
        <w:rPr>
          <w:rFonts w:asciiTheme="minorHAnsi" w:hAnsiTheme="minorHAnsi" w:cstheme="minorHAnsi"/>
        </w:rPr>
        <w:t xml:space="preserve">think fit to be </w:t>
      </w:r>
      <w:r w:rsidR="00CC143B" w:rsidRPr="00237CD2">
        <w:rPr>
          <w:rFonts w:asciiTheme="minorHAnsi" w:hAnsiTheme="minorHAnsi" w:cstheme="minorHAnsi"/>
        </w:rPr>
        <w:t>their</w:t>
      </w:r>
      <w:r w:rsidRPr="00237CD2">
        <w:rPr>
          <w:rFonts w:asciiTheme="minorHAnsi" w:hAnsiTheme="minorHAnsi" w:cstheme="minorHAnsi"/>
        </w:rPr>
        <w:t xml:space="preserve"> alternate Director to:</w:t>
      </w:r>
      <w:bookmarkEnd w:id="586"/>
    </w:p>
    <w:p w14:paraId="28F70F70"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exercise that Director's powers; and</w:t>
      </w:r>
    </w:p>
    <w:p w14:paraId="29180EEF"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carry out that Director's responsibilities in relation to the taking of decisions by the </w:t>
      </w:r>
      <w:r w:rsidR="005370A2" w:rsidRPr="00237CD2">
        <w:rPr>
          <w:rFonts w:asciiTheme="minorHAnsi" w:hAnsiTheme="minorHAnsi" w:cstheme="minorHAnsi"/>
        </w:rPr>
        <w:t>Board</w:t>
      </w:r>
      <w:r w:rsidRPr="00237CD2">
        <w:rPr>
          <w:rFonts w:asciiTheme="minorHAnsi" w:hAnsiTheme="minorHAnsi" w:cstheme="minorHAnsi"/>
        </w:rPr>
        <w:t xml:space="preserve"> in the absence of the alternate's Appointor.</w:t>
      </w:r>
    </w:p>
    <w:p w14:paraId="1B01B919" w14:textId="77777777" w:rsidR="00F00F06" w:rsidRPr="00237CD2" w:rsidRDefault="00860DA4">
      <w:pPr>
        <w:pStyle w:val="Heading3"/>
        <w:ind w:left="720" w:firstLine="0"/>
        <w:rPr>
          <w:rFonts w:asciiTheme="minorHAnsi" w:hAnsiTheme="minorHAnsi" w:cstheme="minorHAnsi"/>
          <w:sz w:val="20"/>
          <w:szCs w:val="20"/>
          <w:lang w:val="en-GB"/>
        </w:rPr>
      </w:pPr>
      <w:r w:rsidRPr="00237CD2">
        <w:rPr>
          <w:rFonts w:asciiTheme="minorHAnsi" w:hAnsiTheme="minorHAnsi" w:cstheme="minorHAnsi"/>
          <w:sz w:val="20"/>
          <w:szCs w:val="20"/>
          <w:lang w:val="en-GB"/>
        </w:rPr>
        <w:t xml:space="preserve">The appointment of an alternate Director shall not require approval by a resolution of the </w:t>
      </w:r>
      <w:r w:rsidR="005370A2" w:rsidRPr="00237CD2">
        <w:rPr>
          <w:rFonts w:asciiTheme="minorHAnsi" w:hAnsiTheme="minorHAnsi" w:cstheme="minorHAnsi"/>
          <w:sz w:val="20"/>
          <w:szCs w:val="20"/>
          <w:lang w:val="en-GB"/>
        </w:rPr>
        <w:t>Board</w:t>
      </w:r>
      <w:r w:rsidRPr="00237CD2">
        <w:rPr>
          <w:rFonts w:asciiTheme="minorHAnsi" w:hAnsiTheme="minorHAnsi" w:cstheme="minorHAnsi"/>
          <w:sz w:val="20"/>
          <w:szCs w:val="20"/>
          <w:lang w:val="en-GB"/>
        </w:rPr>
        <w:t>.</w:t>
      </w:r>
    </w:p>
    <w:p w14:paraId="2C26B87E" w14:textId="77777777"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Any appointment or removal of an alternate must be effected by notice in writing to the Company signed by the Appointor, or in any other manner approved by the </w:t>
      </w:r>
      <w:bookmarkStart w:id="588" w:name="OLE_LINK2"/>
      <w:r w:rsidR="005370A2" w:rsidRPr="00237CD2">
        <w:rPr>
          <w:rFonts w:asciiTheme="minorHAnsi" w:hAnsiTheme="minorHAnsi" w:cstheme="minorHAnsi"/>
        </w:rPr>
        <w:t>Board</w:t>
      </w:r>
      <w:bookmarkEnd w:id="588"/>
      <w:r w:rsidRPr="00237CD2">
        <w:rPr>
          <w:rFonts w:asciiTheme="minorHAnsi" w:hAnsiTheme="minorHAnsi" w:cstheme="minorHAnsi"/>
        </w:rPr>
        <w:t>.</w:t>
      </w:r>
    </w:p>
    <w:p w14:paraId="64808D64" w14:textId="77777777"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The notice must:</w:t>
      </w:r>
    </w:p>
    <w:p w14:paraId="32BD2A71"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identify the proposed alternate; and</w:t>
      </w:r>
    </w:p>
    <w:p w14:paraId="1E120739"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in the case of a notice of appointment, contain a statement signed by the proposed alternate that the proposed alternate is willing to act as the alternate of the Director giving the notice.</w:t>
      </w:r>
    </w:p>
    <w:p w14:paraId="34ABC4D7" w14:textId="77777777"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An alternate Director may act as an alternate to more than one Director and has the same rights, in relation to any Directors</w:t>
      </w:r>
      <w:r w:rsidR="004A07C8" w:rsidRPr="00237CD2">
        <w:rPr>
          <w:rFonts w:asciiTheme="minorHAnsi" w:hAnsiTheme="minorHAnsi" w:cstheme="minorHAnsi"/>
        </w:rPr>
        <w:t>'</w:t>
      </w:r>
      <w:r w:rsidRPr="00237CD2">
        <w:rPr>
          <w:rFonts w:asciiTheme="minorHAnsi" w:hAnsiTheme="minorHAnsi" w:cstheme="minorHAnsi"/>
        </w:rPr>
        <w:t xml:space="preserve"> meeting (including as to notice) or Directors</w:t>
      </w:r>
      <w:r w:rsidR="00913282" w:rsidRPr="00237CD2">
        <w:rPr>
          <w:rFonts w:asciiTheme="minorHAnsi" w:hAnsiTheme="minorHAnsi" w:cstheme="minorHAnsi"/>
        </w:rPr>
        <w:t>'</w:t>
      </w:r>
      <w:r w:rsidRPr="00237CD2">
        <w:rPr>
          <w:rFonts w:asciiTheme="minorHAnsi" w:hAnsiTheme="minorHAnsi" w:cstheme="minorHAnsi"/>
        </w:rPr>
        <w:t xml:space="preserve"> written resolution, as the </w:t>
      </w:r>
      <w:r w:rsidR="004A07C8" w:rsidRPr="00237CD2">
        <w:rPr>
          <w:rFonts w:asciiTheme="minorHAnsi" w:hAnsiTheme="minorHAnsi" w:cstheme="minorHAnsi"/>
        </w:rPr>
        <w:t xml:space="preserve">alternate's </w:t>
      </w:r>
      <w:r w:rsidRPr="00237CD2">
        <w:rPr>
          <w:rFonts w:asciiTheme="minorHAnsi" w:hAnsiTheme="minorHAnsi" w:cstheme="minorHAnsi"/>
        </w:rPr>
        <w:t>Appointor.</w:t>
      </w:r>
    </w:p>
    <w:p w14:paraId="3CAB293F" w14:textId="77777777"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Except as these Articles specify otherwise, alternate </w:t>
      </w:r>
      <w:r w:rsidR="00025174" w:rsidRPr="00237CD2">
        <w:rPr>
          <w:rFonts w:asciiTheme="minorHAnsi" w:hAnsiTheme="minorHAnsi" w:cstheme="minorHAnsi"/>
        </w:rPr>
        <w:t>D</w:t>
      </w:r>
      <w:r w:rsidRPr="00237CD2">
        <w:rPr>
          <w:rFonts w:asciiTheme="minorHAnsi" w:hAnsiTheme="minorHAnsi" w:cstheme="minorHAnsi"/>
        </w:rPr>
        <w:t>irectors:</w:t>
      </w:r>
    </w:p>
    <w:p w14:paraId="0D5A381F"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are deemed for all purposes to be Directors;</w:t>
      </w:r>
    </w:p>
    <w:p w14:paraId="5927B5C2"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are liable for their own acts and omissions;</w:t>
      </w:r>
    </w:p>
    <w:p w14:paraId="6374ABAA"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are subject to the same restrictions as their Appointors; and</w:t>
      </w:r>
    </w:p>
    <w:p w14:paraId="0DEA90F2"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are not deemed to be agents of or for their Appointors,</w:t>
      </w:r>
    </w:p>
    <w:p w14:paraId="7AC754E0" w14:textId="77777777" w:rsidR="00F00F06" w:rsidRPr="00237CD2" w:rsidRDefault="00860DA4" w:rsidP="00DE3874">
      <w:pPr>
        <w:pStyle w:val="UKBasicL2"/>
        <w:rPr>
          <w:rFonts w:asciiTheme="minorHAnsi" w:hAnsiTheme="minorHAnsi" w:cstheme="minorHAnsi"/>
        </w:rPr>
      </w:pPr>
      <w:r w:rsidRPr="00237CD2">
        <w:rPr>
          <w:rFonts w:asciiTheme="minorHAnsi" w:eastAsia="Arial Unicode MS" w:hAnsiTheme="minorHAnsi" w:cstheme="minorHAnsi"/>
        </w:rPr>
        <w:t xml:space="preserve">and, in particular, each alternate </w:t>
      </w:r>
      <w:r w:rsidR="00025174" w:rsidRPr="00237CD2">
        <w:rPr>
          <w:rFonts w:asciiTheme="minorHAnsi" w:eastAsia="Arial Unicode MS" w:hAnsiTheme="minorHAnsi" w:cstheme="minorHAnsi"/>
        </w:rPr>
        <w:t>D</w:t>
      </w:r>
      <w:r w:rsidRPr="00237CD2">
        <w:rPr>
          <w:rFonts w:asciiTheme="minorHAnsi" w:eastAsia="Arial Unicode MS" w:hAnsiTheme="minorHAnsi" w:cstheme="minorHAnsi"/>
        </w:rPr>
        <w:t xml:space="preserve">irector shall be entitled to receive notice of all meetings of Directors and of all meetings of committees of Directors of which </w:t>
      </w:r>
      <w:r w:rsidR="00CC143B" w:rsidRPr="00237CD2">
        <w:rPr>
          <w:rFonts w:asciiTheme="minorHAnsi" w:eastAsia="Arial Unicode MS" w:hAnsiTheme="minorHAnsi" w:cstheme="minorHAnsi"/>
        </w:rPr>
        <w:t>their</w:t>
      </w:r>
      <w:r w:rsidRPr="00237CD2">
        <w:rPr>
          <w:rFonts w:asciiTheme="minorHAnsi" w:eastAsia="Arial Unicode MS" w:hAnsiTheme="minorHAnsi" w:cstheme="minorHAnsi"/>
        </w:rPr>
        <w:t xml:space="preserve"> Appointor is a member.</w:t>
      </w:r>
    </w:p>
    <w:p w14:paraId="4C1001B9" w14:textId="77777777"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A person who is an alternate Director but not a Director:</w:t>
      </w:r>
    </w:p>
    <w:p w14:paraId="1D1EE2DC"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may be counted as participating for the purposes of determining whether a quorum is </w:t>
      </w:r>
      <w:r w:rsidR="004C0B6E" w:rsidRPr="00237CD2">
        <w:rPr>
          <w:rFonts w:asciiTheme="minorHAnsi" w:hAnsiTheme="minorHAnsi" w:cstheme="minorHAnsi"/>
        </w:rPr>
        <w:t>present</w:t>
      </w:r>
      <w:r w:rsidRPr="00237CD2">
        <w:rPr>
          <w:rFonts w:asciiTheme="minorHAnsi" w:hAnsiTheme="minorHAnsi" w:cstheme="minorHAnsi"/>
        </w:rPr>
        <w:t xml:space="preserve"> (but only if that person</w:t>
      </w:r>
      <w:r w:rsidR="00E1587B" w:rsidRPr="00237CD2">
        <w:rPr>
          <w:rFonts w:asciiTheme="minorHAnsi" w:hAnsiTheme="minorHAnsi" w:cstheme="minorHAnsi"/>
        </w:rPr>
        <w:t>'</w:t>
      </w:r>
      <w:r w:rsidRPr="00237CD2">
        <w:rPr>
          <w:rFonts w:asciiTheme="minorHAnsi" w:hAnsiTheme="minorHAnsi" w:cstheme="minorHAnsi"/>
        </w:rPr>
        <w:t>s Appointor is not participating); and</w:t>
      </w:r>
    </w:p>
    <w:p w14:paraId="44F1E4CB"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may sign a Directors' written resolution (but only if </w:t>
      </w:r>
      <w:r w:rsidR="00CC143B" w:rsidRPr="00237CD2">
        <w:rPr>
          <w:rFonts w:asciiTheme="minorHAnsi" w:hAnsiTheme="minorHAnsi" w:cstheme="minorHAnsi"/>
        </w:rPr>
        <w:t>their</w:t>
      </w:r>
      <w:r w:rsidRPr="00237CD2">
        <w:rPr>
          <w:rFonts w:asciiTheme="minorHAnsi" w:hAnsiTheme="minorHAnsi" w:cstheme="minorHAnsi"/>
        </w:rPr>
        <w:t xml:space="preserve"> Appointor is an Eligible Director in relation to that decision, but does not participate).</w:t>
      </w:r>
    </w:p>
    <w:p w14:paraId="0EE3158B" w14:textId="77777777" w:rsidR="00F00F06" w:rsidRPr="00237CD2" w:rsidRDefault="00860DA4">
      <w:pPr>
        <w:pStyle w:val="BodyText1"/>
        <w:rPr>
          <w:rFonts w:asciiTheme="minorHAnsi" w:hAnsiTheme="minorHAnsi" w:cstheme="minorHAnsi"/>
          <w:sz w:val="20"/>
          <w:szCs w:val="20"/>
          <w:lang w:val="en-GB"/>
        </w:rPr>
      </w:pPr>
      <w:r w:rsidRPr="00237CD2">
        <w:rPr>
          <w:rFonts w:asciiTheme="minorHAnsi" w:eastAsia="Arial Unicode MS" w:hAnsiTheme="minorHAnsi" w:cstheme="minorHAnsi"/>
          <w:sz w:val="20"/>
          <w:szCs w:val="20"/>
          <w:lang w:val="en-GB"/>
        </w:rPr>
        <w:t xml:space="preserve">No alternate </w:t>
      </w:r>
      <w:r w:rsidR="00025174" w:rsidRPr="00237CD2">
        <w:rPr>
          <w:rFonts w:asciiTheme="minorHAnsi" w:eastAsia="Arial Unicode MS" w:hAnsiTheme="minorHAnsi" w:cstheme="minorHAnsi"/>
          <w:sz w:val="20"/>
          <w:szCs w:val="20"/>
          <w:lang w:val="en-GB"/>
        </w:rPr>
        <w:t xml:space="preserve">Director </w:t>
      </w:r>
      <w:r w:rsidRPr="00237CD2">
        <w:rPr>
          <w:rFonts w:asciiTheme="minorHAnsi" w:eastAsia="Arial Unicode MS" w:hAnsiTheme="minorHAnsi" w:cstheme="minorHAnsi"/>
          <w:sz w:val="20"/>
          <w:szCs w:val="20"/>
          <w:lang w:val="en-GB"/>
        </w:rPr>
        <w:t xml:space="preserve">may be counted as more than one Director for such purposes. </w:t>
      </w:r>
    </w:p>
    <w:p w14:paraId="38BE2826" w14:textId="77777777"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A Director who is also an alternate Director is entitled, in the absence of </w:t>
      </w:r>
      <w:r w:rsidR="00CC143B" w:rsidRPr="00237CD2">
        <w:rPr>
          <w:rFonts w:asciiTheme="minorHAnsi" w:hAnsiTheme="minorHAnsi" w:cstheme="minorHAnsi"/>
        </w:rPr>
        <w:t>their</w:t>
      </w:r>
      <w:r w:rsidRPr="00237CD2">
        <w:rPr>
          <w:rFonts w:asciiTheme="minorHAnsi" w:hAnsiTheme="minorHAnsi" w:cstheme="minorHAnsi"/>
        </w:rPr>
        <w:t xml:space="preserve"> Appointor, to a separate vote on behalf of each Appointor, in addition to </w:t>
      </w:r>
      <w:r w:rsidR="00CC143B" w:rsidRPr="00237CD2">
        <w:rPr>
          <w:rFonts w:asciiTheme="minorHAnsi" w:hAnsiTheme="minorHAnsi" w:cstheme="minorHAnsi"/>
        </w:rPr>
        <w:t>their</w:t>
      </w:r>
      <w:r w:rsidRPr="00237CD2">
        <w:rPr>
          <w:rFonts w:asciiTheme="minorHAnsi" w:hAnsiTheme="minorHAnsi" w:cstheme="minorHAnsi"/>
        </w:rPr>
        <w:t xml:space="preserve"> own vote on any decision of the </w:t>
      </w:r>
      <w:r w:rsidR="005370A2" w:rsidRPr="00237CD2">
        <w:rPr>
          <w:rFonts w:asciiTheme="minorHAnsi" w:hAnsiTheme="minorHAnsi" w:cstheme="minorHAnsi"/>
        </w:rPr>
        <w:t xml:space="preserve">Directors </w:t>
      </w:r>
      <w:r w:rsidRPr="00237CD2">
        <w:rPr>
          <w:rFonts w:asciiTheme="minorHAnsi" w:hAnsiTheme="minorHAnsi" w:cstheme="minorHAnsi"/>
        </w:rPr>
        <w:t xml:space="preserve">(provided that </w:t>
      </w:r>
      <w:r w:rsidR="00CC143B" w:rsidRPr="00237CD2">
        <w:rPr>
          <w:rFonts w:asciiTheme="minorHAnsi" w:hAnsiTheme="minorHAnsi" w:cstheme="minorHAnsi"/>
        </w:rPr>
        <w:t>their</w:t>
      </w:r>
      <w:r w:rsidRPr="00237CD2">
        <w:rPr>
          <w:rFonts w:asciiTheme="minorHAnsi" w:hAnsiTheme="minorHAnsi" w:cstheme="minorHAnsi"/>
        </w:rPr>
        <w:t xml:space="preserve"> Appointor is an Eligible Director in relation to that decision).</w:t>
      </w:r>
    </w:p>
    <w:p w14:paraId="72170B8C" w14:textId="77777777"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An alternate Director is not entitled to receive any remuneration from the </w:t>
      </w:r>
      <w:r w:rsidR="00025174" w:rsidRPr="00237CD2">
        <w:rPr>
          <w:rFonts w:asciiTheme="minorHAnsi" w:hAnsiTheme="minorHAnsi" w:cstheme="minorHAnsi"/>
        </w:rPr>
        <w:t>C</w:t>
      </w:r>
      <w:r w:rsidRPr="00237CD2">
        <w:rPr>
          <w:rFonts w:asciiTheme="minorHAnsi" w:hAnsiTheme="minorHAnsi" w:cstheme="minorHAnsi"/>
        </w:rPr>
        <w:t>ompany for serving as an alternate Director, except such part of the alternate</w:t>
      </w:r>
      <w:r w:rsidR="004A07C8" w:rsidRPr="00237CD2">
        <w:rPr>
          <w:rFonts w:asciiTheme="minorHAnsi" w:hAnsiTheme="minorHAnsi" w:cstheme="minorHAnsi"/>
        </w:rPr>
        <w:t>'</w:t>
      </w:r>
      <w:r w:rsidRPr="00237CD2">
        <w:rPr>
          <w:rFonts w:asciiTheme="minorHAnsi" w:hAnsiTheme="minorHAnsi" w:cstheme="minorHAnsi"/>
        </w:rPr>
        <w:t xml:space="preserve">s </w:t>
      </w:r>
      <w:r w:rsidR="004A07C8" w:rsidRPr="00237CD2">
        <w:rPr>
          <w:rFonts w:asciiTheme="minorHAnsi" w:hAnsiTheme="minorHAnsi" w:cstheme="minorHAnsi"/>
        </w:rPr>
        <w:t xml:space="preserve">Appointor's </w:t>
      </w:r>
      <w:r w:rsidRPr="00237CD2">
        <w:rPr>
          <w:rFonts w:asciiTheme="minorHAnsi" w:hAnsiTheme="minorHAnsi" w:cstheme="minorHAnsi"/>
        </w:rPr>
        <w:t>remuneration as the Appointor may direct by notice in writing made to the Company.</w:t>
      </w:r>
    </w:p>
    <w:p w14:paraId="79230094" w14:textId="77777777"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An alternate Director</w:t>
      </w:r>
      <w:r w:rsidR="00E1587B" w:rsidRPr="00237CD2">
        <w:rPr>
          <w:rFonts w:asciiTheme="minorHAnsi" w:hAnsiTheme="minorHAnsi" w:cstheme="minorHAnsi"/>
        </w:rPr>
        <w:t>'</w:t>
      </w:r>
      <w:r w:rsidRPr="00237CD2">
        <w:rPr>
          <w:rFonts w:asciiTheme="minorHAnsi" w:hAnsiTheme="minorHAnsi" w:cstheme="minorHAnsi"/>
        </w:rPr>
        <w:t xml:space="preserve">s appointment as an alternate </w:t>
      </w:r>
      <w:r w:rsidR="00025174" w:rsidRPr="00237CD2">
        <w:rPr>
          <w:rFonts w:asciiTheme="minorHAnsi" w:hAnsiTheme="minorHAnsi" w:cstheme="minorHAnsi"/>
        </w:rPr>
        <w:t xml:space="preserve">Director </w:t>
      </w:r>
      <w:r w:rsidRPr="00237CD2">
        <w:rPr>
          <w:rFonts w:asciiTheme="minorHAnsi" w:hAnsiTheme="minorHAnsi" w:cstheme="minorHAnsi"/>
        </w:rPr>
        <w:t>shall terminate:</w:t>
      </w:r>
    </w:p>
    <w:p w14:paraId="4EDA1E62"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when the Appointor revokes the appointment by notice to the Company in writing specifying when it is to terminate;</w:t>
      </w:r>
    </w:p>
    <w:p w14:paraId="20CC6FBE"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on the occurrence in relation to the alternate</w:t>
      </w:r>
      <w:r w:rsidR="00025174" w:rsidRPr="00237CD2">
        <w:rPr>
          <w:rFonts w:asciiTheme="minorHAnsi" w:hAnsiTheme="minorHAnsi" w:cstheme="minorHAnsi"/>
        </w:rPr>
        <w:t xml:space="preserve"> Director</w:t>
      </w:r>
      <w:r w:rsidRPr="00237CD2">
        <w:rPr>
          <w:rFonts w:asciiTheme="minorHAnsi" w:hAnsiTheme="minorHAnsi" w:cstheme="minorHAnsi"/>
        </w:rPr>
        <w:t xml:space="preserve"> of any event which, if it occurred in relation to the</w:t>
      </w:r>
      <w:r w:rsidR="00025174" w:rsidRPr="00237CD2">
        <w:rPr>
          <w:rFonts w:asciiTheme="minorHAnsi" w:hAnsiTheme="minorHAnsi" w:cstheme="minorHAnsi"/>
        </w:rPr>
        <w:t>ir</w:t>
      </w:r>
      <w:r w:rsidR="004A07C8" w:rsidRPr="00237CD2">
        <w:rPr>
          <w:rFonts w:asciiTheme="minorHAnsi" w:hAnsiTheme="minorHAnsi" w:cstheme="minorHAnsi"/>
        </w:rPr>
        <w:t xml:space="preserve"> </w:t>
      </w:r>
      <w:r w:rsidRPr="00237CD2">
        <w:rPr>
          <w:rFonts w:asciiTheme="minorHAnsi" w:hAnsiTheme="minorHAnsi" w:cstheme="minorHAnsi"/>
        </w:rPr>
        <w:t xml:space="preserve">Appointor, would result in the termination of the </w:t>
      </w:r>
      <w:r w:rsidR="004A07C8" w:rsidRPr="00237CD2">
        <w:rPr>
          <w:rFonts w:asciiTheme="minorHAnsi" w:hAnsiTheme="minorHAnsi" w:cstheme="minorHAnsi"/>
        </w:rPr>
        <w:t xml:space="preserve">Appointor's </w:t>
      </w:r>
      <w:r w:rsidRPr="00237CD2">
        <w:rPr>
          <w:rFonts w:asciiTheme="minorHAnsi" w:hAnsiTheme="minorHAnsi" w:cstheme="minorHAnsi"/>
        </w:rPr>
        <w:t>appointment as a Director;</w:t>
      </w:r>
    </w:p>
    <w:p w14:paraId="5DE79334"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on the death of </w:t>
      </w:r>
      <w:r w:rsidR="00025174" w:rsidRPr="00237CD2">
        <w:rPr>
          <w:rFonts w:asciiTheme="minorHAnsi" w:hAnsiTheme="minorHAnsi" w:cstheme="minorHAnsi"/>
        </w:rPr>
        <w:t>their</w:t>
      </w:r>
      <w:r w:rsidR="004A07C8" w:rsidRPr="00237CD2">
        <w:rPr>
          <w:rFonts w:asciiTheme="minorHAnsi" w:hAnsiTheme="minorHAnsi" w:cstheme="minorHAnsi"/>
        </w:rPr>
        <w:t xml:space="preserve"> </w:t>
      </w:r>
      <w:r w:rsidRPr="00237CD2">
        <w:rPr>
          <w:rFonts w:asciiTheme="minorHAnsi" w:hAnsiTheme="minorHAnsi" w:cstheme="minorHAnsi"/>
        </w:rPr>
        <w:t>Appointor; or</w:t>
      </w:r>
    </w:p>
    <w:p w14:paraId="18072129"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when </w:t>
      </w:r>
      <w:r w:rsidR="00025174" w:rsidRPr="00237CD2">
        <w:rPr>
          <w:rFonts w:asciiTheme="minorHAnsi" w:hAnsiTheme="minorHAnsi" w:cstheme="minorHAnsi"/>
        </w:rPr>
        <w:t>their</w:t>
      </w:r>
      <w:r w:rsidRPr="00237CD2">
        <w:rPr>
          <w:rFonts w:asciiTheme="minorHAnsi" w:hAnsiTheme="minorHAnsi" w:cstheme="minorHAnsi"/>
        </w:rPr>
        <w:t xml:space="preserve"> </w:t>
      </w:r>
      <w:r w:rsidR="004A07C8" w:rsidRPr="00237CD2">
        <w:rPr>
          <w:rFonts w:asciiTheme="minorHAnsi" w:hAnsiTheme="minorHAnsi" w:cstheme="minorHAnsi"/>
        </w:rPr>
        <w:t xml:space="preserve">Appointor's </w:t>
      </w:r>
      <w:r w:rsidRPr="00237CD2">
        <w:rPr>
          <w:rFonts w:asciiTheme="minorHAnsi" w:hAnsiTheme="minorHAnsi" w:cstheme="minorHAnsi"/>
        </w:rPr>
        <w:t>appointment as a Director terminates.</w:t>
      </w:r>
    </w:p>
    <w:p w14:paraId="648FF19E" w14:textId="77777777" w:rsidR="00F00F06" w:rsidRPr="00237CD2" w:rsidRDefault="00860DA4" w:rsidP="000F625C">
      <w:pPr>
        <w:pStyle w:val="UKHeading1L1"/>
        <w:rPr>
          <w:rFonts w:asciiTheme="minorHAnsi" w:hAnsiTheme="minorHAnsi" w:cstheme="minorHAnsi"/>
        </w:rPr>
      </w:pPr>
      <w:bookmarkStart w:id="589" w:name="_Toc45190652"/>
      <w:bookmarkStart w:id="590" w:name="_Toc45191009"/>
      <w:bookmarkStart w:id="591" w:name="_Toc45191263"/>
      <w:bookmarkStart w:id="592" w:name="_Toc45191427"/>
      <w:bookmarkStart w:id="593" w:name="_Toc45191595"/>
      <w:bookmarkStart w:id="594" w:name="_Toc45191665"/>
      <w:bookmarkStart w:id="595" w:name="_Toc45191833"/>
      <w:bookmarkStart w:id="596" w:name="_Toc45191983"/>
      <w:bookmarkStart w:id="597" w:name="_Toc45192056"/>
      <w:bookmarkStart w:id="598" w:name="_Toc45192119"/>
      <w:bookmarkStart w:id="599" w:name="_Toc45192179"/>
      <w:bookmarkStart w:id="600" w:name="_Toc45195576"/>
      <w:bookmarkStart w:id="601" w:name="_Toc45197281"/>
      <w:bookmarkStart w:id="602" w:name="_Toc45198850"/>
      <w:bookmarkStart w:id="603" w:name="_Toc45190653"/>
      <w:bookmarkStart w:id="604" w:name="_Toc45191010"/>
      <w:bookmarkStart w:id="605" w:name="_Toc45191264"/>
      <w:bookmarkStart w:id="606" w:name="_Toc45191428"/>
      <w:bookmarkStart w:id="607" w:name="_Toc45191596"/>
      <w:bookmarkStart w:id="608" w:name="_Toc45191666"/>
      <w:bookmarkStart w:id="609" w:name="_Toc45191834"/>
      <w:bookmarkStart w:id="610" w:name="_Toc45191984"/>
      <w:bookmarkStart w:id="611" w:name="_Toc45192057"/>
      <w:bookmarkStart w:id="612" w:name="_Toc45192120"/>
      <w:bookmarkStart w:id="613" w:name="_Toc45192180"/>
      <w:bookmarkStart w:id="614" w:name="_Toc45195577"/>
      <w:bookmarkStart w:id="615" w:name="_Toc45197282"/>
      <w:bookmarkStart w:id="616" w:name="_Toc45198851"/>
      <w:bookmarkStart w:id="617" w:name="_Ref54705193"/>
      <w:bookmarkStart w:id="618" w:name="_9kR3WTrAG8567AFOG22ww88uwCE1RPA7t9MLQ"/>
      <w:bookmarkStart w:id="619" w:name="_Toc194489224"/>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sidRPr="00237CD2">
        <w:rPr>
          <w:rFonts w:asciiTheme="minorHAnsi" w:hAnsiTheme="minorHAnsi" w:cstheme="minorHAnsi"/>
        </w:rPr>
        <w:t>Appointment of Directors</w:t>
      </w:r>
      <w:bookmarkEnd w:id="617"/>
      <w:bookmarkEnd w:id="618"/>
      <w:bookmarkEnd w:id="619"/>
    </w:p>
    <w:p w14:paraId="01351E6F" w14:textId="04EA8D62" w:rsidR="00D34C4F" w:rsidRPr="00237CD2" w:rsidRDefault="00D34C4F" w:rsidP="00253A21">
      <w:pPr>
        <w:pStyle w:val="UKHeading1L2"/>
        <w:rPr>
          <w:rFonts w:asciiTheme="minorHAnsi" w:hAnsiTheme="minorHAnsi" w:cstheme="minorHAnsi"/>
        </w:rPr>
      </w:pPr>
      <w:bookmarkStart w:id="620" w:name="_Ref43330170"/>
      <w:r w:rsidRPr="00237CD2">
        <w:rPr>
          <w:rFonts w:asciiTheme="minorHAnsi" w:hAnsiTheme="minorHAnsi" w:cstheme="minorHAnsi"/>
        </w:rPr>
        <w:t>Unless and until the Company shall otherwise determine by ordinary resolution</w:t>
      </w:r>
      <w:r w:rsidR="008B61BF" w:rsidRPr="00237CD2">
        <w:rPr>
          <w:rFonts w:asciiTheme="minorHAnsi" w:hAnsiTheme="minorHAnsi" w:cstheme="minorHAnsi"/>
        </w:rPr>
        <w:t xml:space="preserve"> with Investor Majority Consent</w:t>
      </w:r>
      <w:r w:rsidRPr="00237CD2">
        <w:rPr>
          <w:rFonts w:asciiTheme="minorHAnsi" w:hAnsiTheme="minorHAnsi" w:cstheme="minorHAnsi"/>
        </w:rPr>
        <w:t xml:space="preserve">, the number of Directors shall not be more than </w:t>
      </w:r>
      <w:r w:rsidR="00CC7D48" w:rsidRPr="00237CD2">
        <w:rPr>
          <w:rFonts w:asciiTheme="minorHAnsi" w:hAnsiTheme="minorHAnsi" w:cstheme="minorHAnsi"/>
        </w:rPr>
        <w:t>[three] [five].</w:t>
      </w:r>
    </w:p>
    <w:p w14:paraId="585DBAE6" w14:textId="1E481E3A" w:rsidR="00E475D6" w:rsidRPr="00237CD2" w:rsidRDefault="00E475D6" w:rsidP="0057019A">
      <w:pPr>
        <w:pStyle w:val="UKHeading1L2"/>
        <w:rPr>
          <w:rFonts w:asciiTheme="minorHAnsi" w:hAnsiTheme="minorHAnsi" w:cstheme="minorHAnsi"/>
        </w:rPr>
      </w:pPr>
      <w:bookmarkStart w:id="621" w:name="_Ref54704544"/>
      <w:bookmarkStart w:id="622" w:name="_Ref116423328"/>
      <w:r w:rsidRPr="00237CD2">
        <w:rPr>
          <w:rFonts w:asciiTheme="minorHAnsi" w:hAnsiTheme="minorHAnsi" w:cstheme="minorHAnsi"/>
        </w:rPr>
        <w:t>The Founder</w:t>
      </w:r>
      <w:r w:rsidR="007254AD" w:rsidRPr="00237CD2">
        <w:rPr>
          <w:rFonts w:asciiTheme="minorHAnsi" w:hAnsiTheme="minorHAnsi" w:cstheme="minorHAnsi"/>
        </w:rPr>
        <w:t>s</w:t>
      </w:r>
      <w:r w:rsidR="00CC0F32" w:rsidRPr="00237CD2">
        <w:rPr>
          <w:rFonts w:asciiTheme="minorHAnsi" w:hAnsiTheme="minorHAnsi" w:cstheme="minorHAnsi"/>
        </w:rPr>
        <w:t>,</w:t>
      </w:r>
      <w:r w:rsidRPr="00237CD2">
        <w:rPr>
          <w:rFonts w:asciiTheme="minorHAnsi" w:hAnsiTheme="minorHAnsi" w:cstheme="minorHAnsi"/>
        </w:rPr>
        <w:t xml:space="preserve"> for so long as </w:t>
      </w:r>
      <w:r w:rsidR="00CC143B" w:rsidRPr="00237CD2">
        <w:rPr>
          <w:rFonts w:asciiTheme="minorHAnsi" w:hAnsiTheme="minorHAnsi" w:cstheme="minorHAnsi"/>
        </w:rPr>
        <w:t>they are</w:t>
      </w:r>
      <w:r w:rsidRPr="00237CD2">
        <w:rPr>
          <w:rFonts w:asciiTheme="minorHAnsi" w:hAnsiTheme="minorHAnsi" w:cstheme="minorHAnsi"/>
        </w:rPr>
        <w:t xml:space="preserve"> a </w:t>
      </w:r>
      <w:r w:rsidR="00C65131" w:rsidRPr="00237CD2">
        <w:rPr>
          <w:rFonts w:asciiTheme="minorHAnsi" w:hAnsiTheme="minorHAnsi" w:cstheme="minorHAnsi"/>
        </w:rPr>
        <w:t>Founder</w:t>
      </w:r>
      <w:r w:rsidRPr="00237CD2">
        <w:rPr>
          <w:rFonts w:asciiTheme="minorHAnsi" w:hAnsiTheme="minorHAnsi" w:cstheme="minorHAnsi"/>
        </w:rPr>
        <w:t xml:space="preserve">, shall have the right to appoint </w:t>
      </w:r>
      <w:r w:rsidR="00AA0EE8" w:rsidRPr="00237CD2">
        <w:rPr>
          <w:rFonts w:asciiTheme="minorHAnsi" w:hAnsiTheme="minorHAnsi" w:cstheme="minorHAnsi"/>
        </w:rPr>
        <w:t>themselves</w:t>
      </w:r>
      <w:r w:rsidRPr="00237CD2">
        <w:rPr>
          <w:rFonts w:asciiTheme="minorHAnsi" w:hAnsiTheme="minorHAnsi" w:cstheme="minorHAnsi"/>
        </w:rPr>
        <w:t xml:space="preserve"> </w:t>
      </w:r>
      <w:r w:rsidR="007254AD" w:rsidRPr="00237CD2">
        <w:rPr>
          <w:rFonts w:asciiTheme="minorHAnsi" w:hAnsiTheme="minorHAnsi" w:cstheme="minorHAnsi"/>
        </w:rPr>
        <w:t xml:space="preserve">or other natural persons </w:t>
      </w:r>
      <w:r w:rsidRPr="00237CD2">
        <w:rPr>
          <w:rFonts w:asciiTheme="minorHAnsi" w:hAnsiTheme="minorHAnsi" w:cstheme="minorHAnsi"/>
        </w:rPr>
        <w:t>to serve as a Director</w:t>
      </w:r>
      <w:r w:rsidR="0079061E" w:rsidRPr="00237CD2">
        <w:rPr>
          <w:rFonts w:asciiTheme="minorHAnsi" w:hAnsiTheme="minorHAnsi" w:cstheme="minorHAnsi"/>
        </w:rPr>
        <w:t xml:space="preserve"> </w:t>
      </w:r>
      <w:r w:rsidR="007254AD" w:rsidRPr="00237CD2">
        <w:rPr>
          <w:rFonts w:asciiTheme="minorHAnsi" w:hAnsiTheme="minorHAnsi" w:cstheme="minorHAnsi"/>
        </w:rPr>
        <w:t xml:space="preserve">on the Board </w:t>
      </w:r>
      <w:r w:rsidR="0079061E" w:rsidRPr="00237CD2">
        <w:rPr>
          <w:rFonts w:asciiTheme="minorHAnsi" w:hAnsiTheme="minorHAnsi" w:cstheme="minorHAnsi"/>
        </w:rPr>
        <w:t>(the "</w:t>
      </w:r>
      <w:r w:rsidR="0079061E" w:rsidRPr="00237CD2">
        <w:rPr>
          <w:rFonts w:asciiTheme="minorHAnsi" w:hAnsiTheme="minorHAnsi" w:cstheme="minorHAnsi"/>
          <w:b/>
          <w:bCs/>
        </w:rPr>
        <w:t>Founder Director</w:t>
      </w:r>
      <w:r w:rsidR="007254AD" w:rsidRPr="00237CD2">
        <w:rPr>
          <w:rFonts w:asciiTheme="minorHAnsi" w:hAnsiTheme="minorHAnsi" w:cstheme="minorHAnsi"/>
          <w:b/>
          <w:bCs/>
        </w:rPr>
        <w:t>s</w:t>
      </w:r>
      <w:r w:rsidR="0079061E" w:rsidRPr="00237CD2">
        <w:rPr>
          <w:rFonts w:asciiTheme="minorHAnsi" w:hAnsiTheme="minorHAnsi" w:cstheme="minorHAnsi"/>
        </w:rPr>
        <w:t>")</w:t>
      </w:r>
      <w:r w:rsidR="007254AD" w:rsidRPr="00237CD2">
        <w:rPr>
          <w:rFonts w:asciiTheme="minorHAnsi" w:hAnsiTheme="minorHAnsi" w:cstheme="minorHAnsi"/>
        </w:rPr>
        <w:t xml:space="preserve"> up to a maximum of [two] [three]</w:t>
      </w:r>
      <w:r w:rsidRPr="00237CD2">
        <w:rPr>
          <w:rFonts w:asciiTheme="minorHAnsi" w:hAnsiTheme="minorHAnsi" w:cstheme="minorHAnsi"/>
        </w:rPr>
        <w:t xml:space="preserve"> and the other holders of Shares shall not vote their </w:t>
      </w:r>
      <w:r w:rsidR="007C3D91">
        <w:rPr>
          <w:rFonts w:asciiTheme="minorHAnsi" w:hAnsiTheme="minorHAnsi" w:cstheme="minorHAnsi"/>
        </w:rPr>
        <w:t>Ordinary Share</w:t>
      </w:r>
      <w:r w:rsidRPr="00237CD2">
        <w:rPr>
          <w:rFonts w:asciiTheme="minorHAnsi" w:hAnsiTheme="minorHAnsi" w:cstheme="minorHAnsi"/>
        </w:rPr>
        <w:t xml:space="preserve">s so as to remove </w:t>
      </w:r>
      <w:r w:rsidR="007254AD" w:rsidRPr="00237CD2">
        <w:rPr>
          <w:rFonts w:asciiTheme="minorHAnsi" w:hAnsiTheme="minorHAnsi" w:cstheme="minorHAnsi"/>
        </w:rPr>
        <w:t>a</w:t>
      </w:r>
      <w:r w:rsidR="009B6EF0" w:rsidRPr="00237CD2">
        <w:rPr>
          <w:rFonts w:asciiTheme="minorHAnsi" w:hAnsiTheme="minorHAnsi" w:cstheme="minorHAnsi"/>
        </w:rPr>
        <w:t xml:space="preserve"> </w:t>
      </w:r>
      <w:r w:rsidR="007254AD" w:rsidRPr="00237CD2">
        <w:rPr>
          <w:rFonts w:asciiTheme="minorHAnsi" w:hAnsiTheme="minorHAnsi" w:cstheme="minorHAnsi"/>
        </w:rPr>
        <w:t xml:space="preserve">Founder </w:t>
      </w:r>
      <w:r w:rsidR="009B6EF0" w:rsidRPr="00237CD2">
        <w:rPr>
          <w:rFonts w:asciiTheme="minorHAnsi" w:hAnsiTheme="minorHAnsi" w:cstheme="minorHAnsi"/>
        </w:rPr>
        <w:t>Director</w:t>
      </w:r>
      <w:r w:rsidRPr="00237CD2">
        <w:rPr>
          <w:rFonts w:asciiTheme="minorHAnsi" w:hAnsiTheme="minorHAnsi" w:cstheme="minorHAnsi"/>
        </w:rPr>
        <w:t xml:space="preserve"> from office. </w:t>
      </w:r>
      <w:bookmarkEnd w:id="621"/>
      <w:bookmarkEnd w:id="622"/>
    </w:p>
    <w:p w14:paraId="6FC825CE" w14:textId="745995C1" w:rsidR="00C5059D" w:rsidRPr="00237CD2" w:rsidRDefault="00CE1A58" w:rsidP="0008478E">
      <w:pPr>
        <w:pStyle w:val="UKHeading1L2"/>
        <w:rPr>
          <w:rFonts w:asciiTheme="minorHAnsi" w:hAnsiTheme="minorHAnsi" w:cstheme="minorHAnsi"/>
        </w:rPr>
      </w:pPr>
      <w:bookmarkStart w:id="623" w:name="_Ref54706771"/>
      <w:r w:rsidRPr="00237CD2">
        <w:rPr>
          <w:rFonts w:asciiTheme="minorHAnsi" w:hAnsiTheme="minorHAnsi" w:cstheme="minorHAnsi"/>
        </w:rPr>
        <w:t xml:space="preserve">The </w:t>
      </w:r>
      <w:r w:rsidR="00136740" w:rsidRPr="00237CD2">
        <w:rPr>
          <w:rFonts w:asciiTheme="minorHAnsi" w:hAnsiTheme="minorHAnsi" w:cstheme="minorHAnsi"/>
        </w:rPr>
        <w:t xml:space="preserve">holders of a majority of the </w:t>
      </w:r>
      <w:r w:rsidR="0008478E" w:rsidRPr="00237CD2">
        <w:rPr>
          <w:rFonts w:asciiTheme="minorHAnsi" w:hAnsiTheme="minorHAnsi" w:cstheme="minorHAnsi"/>
        </w:rPr>
        <w:t>B Ordinary</w:t>
      </w:r>
      <w:r w:rsidRPr="00237CD2">
        <w:rPr>
          <w:rFonts w:asciiTheme="minorHAnsi" w:hAnsiTheme="minorHAnsi" w:cstheme="minorHAnsi"/>
        </w:rPr>
        <w:t xml:space="preserve"> </w:t>
      </w:r>
      <w:r w:rsidR="00136740" w:rsidRPr="00237CD2">
        <w:rPr>
          <w:rFonts w:asciiTheme="minorHAnsi" w:hAnsiTheme="minorHAnsi" w:cstheme="minorHAnsi"/>
        </w:rPr>
        <w:t>Shares</w:t>
      </w:r>
      <w:r w:rsidR="00EB3313" w:rsidRPr="00237CD2">
        <w:rPr>
          <w:rFonts w:asciiTheme="minorHAnsi" w:hAnsiTheme="minorHAnsi" w:cstheme="minorHAnsi"/>
        </w:rPr>
        <w:t xml:space="preserve">, </w:t>
      </w:r>
      <w:r w:rsidR="00854F6B" w:rsidRPr="00237CD2">
        <w:rPr>
          <w:rFonts w:asciiTheme="minorHAnsi" w:hAnsiTheme="minorHAnsi" w:cstheme="minorHAnsi"/>
        </w:rPr>
        <w:t xml:space="preserve">shall </w:t>
      </w:r>
      <w:r w:rsidR="002E0D94" w:rsidRPr="00237CD2">
        <w:rPr>
          <w:rFonts w:asciiTheme="minorHAnsi" w:hAnsiTheme="minorHAnsi" w:cstheme="minorHAnsi"/>
        </w:rPr>
        <w:t>have the right</w:t>
      </w:r>
      <w:bookmarkStart w:id="624" w:name="_Ref54705095"/>
      <w:bookmarkEnd w:id="623"/>
      <w:r w:rsidR="0008478E" w:rsidRPr="00237CD2">
        <w:rPr>
          <w:rFonts w:asciiTheme="minorHAnsi" w:hAnsiTheme="minorHAnsi" w:cstheme="minorHAnsi"/>
        </w:rPr>
        <w:t xml:space="preserve"> </w:t>
      </w:r>
      <w:r w:rsidR="00B00308" w:rsidRPr="00237CD2">
        <w:rPr>
          <w:rFonts w:asciiTheme="minorHAnsi" w:hAnsiTheme="minorHAnsi" w:cstheme="minorHAnsi"/>
        </w:rPr>
        <w:t xml:space="preserve">to </w:t>
      </w:r>
      <w:r w:rsidR="00E46CAE" w:rsidRPr="00237CD2">
        <w:rPr>
          <w:rFonts w:asciiTheme="minorHAnsi" w:hAnsiTheme="minorHAnsi" w:cstheme="minorHAnsi"/>
        </w:rPr>
        <w:t xml:space="preserve">appoint and maintain in office </w:t>
      </w:r>
      <w:r w:rsidR="00854F6B" w:rsidRPr="00237CD2">
        <w:rPr>
          <w:rFonts w:asciiTheme="minorHAnsi" w:hAnsiTheme="minorHAnsi" w:cstheme="minorHAnsi"/>
        </w:rPr>
        <w:t xml:space="preserve">one </w:t>
      </w:r>
      <w:r w:rsidR="00E46CAE" w:rsidRPr="00237CD2">
        <w:rPr>
          <w:rFonts w:asciiTheme="minorHAnsi" w:hAnsiTheme="minorHAnsi" w:cstheme="minorHAnsi"/>
        </w:rPr>
        <w:t xml:space="preserve">natural </w:t>
      </w:r>
      <w:r w:rsidR="00854F6B" w:rsidRPr="00237CD2">
        <w:rPr>
          <w:rFonts w:asciiTheme="minorHAnsi" w:hAnsiTheme="minorHAnsi" w:cstheme="minorHAnsi"/>
        </w:rPr>
        <w:t>person as a Director</w:t>
      </w:r>
      <w:r w:rsidR="00BF1829" w:rsidRPr="00237CD2">
        <w:rPr>
          <w:rFonts w:asciiTheme="minorHAnsi" w:hAnsiTheme="minorHAnsi" w:cstheme="minorHAnsi"/>
        </w:rPr>
        <w:t xml:space="preserve"> (the "</w:t>
      </w:r>
      <w:r w:rsidR="00BF1829" w:rsidRPr="00237CD2">
        <w:rPr>
          <w:rFonts w:asciiTheme="minorHAnsi" w:hAnsiTheme="minorHAnsi" w:cstheme="minorHAnsi"/>
          <w:b/>
          <w:bCs/>
        </w:rPr>
        <w:t>Investor Director</w:t>
      </w:r>
      <w:r w:rsidR="00BF1829" w:rsidRPr="00237CD2">
        <w:rPr>
          <w:rFonts w:asciiTheme="minorHAnsi" w:hAnsiTheme="minorHAnsi" w:cstheme="minorHAnsi"/>
        </w:rPr>
        <w:t>")</w:t>
      </w:r>
      <w:r w:rsidR="00854F6B" w:rsidRPr="00237CD2">
        <w:rPr>
          <w:rFonts w:asciiTheme="minorHAnsi" w:hAnsiTheme="minorHAnsi" w:cstheme="minorHAnsi"/>
        </w:rPr>
        <w:t xml:space="preserve"> and the other holders of Shares shall not vote their </w:t>
      </w:r>
      <w:r w:rsidR="007C3D91">
        <w:rPr>
          <w:rFonts w:asciiTheme="minorHAnsi" w:hAnsiTheme="minorHAnsi" w:cstheme="minorHAnsi"/>
        </w:rPr>
        <w:t>Ordinary Share</w:t>
      </w:r>
      <w:r w:rsidR="00854F6B" w:rsidRPr="00237CD2">
        <w:rPr>
          <w:rFonts w:asciiTheme="minorHAnsi" w:hAnsiTheme="minorHAnsi" w:cstheme="minorHAnsi"/>
        </w:rPr>
        <w:t>s so as to remove that Director from office</w:t>
      </w:r>
      <w:bookmarkEnd w:id="624"/>
      <w:r w:rsidR="0008478E" w:rsidRPr="00237CD2">
        <w:rPr>
          <w:rFonts w:asciiTheme="minorHAnsi" w:hAnsiTheme="minorHAnsi" w:cstheme="minorHAnsi"/>
        </w:rPr>
        <w:t>.</w:t>
      </w:r>
    </w:p>
    <w:p w14:paraId="6C5F36A3" w14:textId="38C59AD0" w:rsidR="00CC0F32" w:rsidRPr="00237CD2" w:rsidRDefault="00CC0F32" w:rsidP="00253A21">
      <w:pPr>
        <w:pStyle w:val="UKHeading1L2"/>
        <w:rPr>
          <w:rFonts w:asciiTheme="minorHAnsi" w:hAnsiTheme="minorHAnsi" w:cstheme="minorHAnsi"/>
        </w:rPr>
      </w:pPr>
      <w:bookmarkStart w:id="625" w:name="_Ref54706888"/>
      <w:bookmarkStart w:id="626" w:name="_Ref54704261"/>
      <w:r w:rsidRPr="00237CD2">
        <w:rPr>
          <w:rFonts w:asciiTheme="minorHAnsi" w:hAnsiTheme="minorHAnsi" w:cstheme="minorHAnsi"/>
        </w:rPr>
        <w:t xml:space="preserve">The Board shall have the right to appoint and maintain in office one natural person as they may nominate as </w:t>
      </w:r>
      <w:r w:rsidR="005B4E7A" w:rsidRPr="00237CD2">
        <w:rPr>
          <w:rFonts w:asciiTheme="minorHAnsi" w:hAnsiTheme="minorHAnsi" w:cstheme="minorHAnsi"/>
        </w:rPr>
        <w:t>a</w:t>
      </w:r>
      <w:r w:rsidRPr="00237CD2">
        <w:rPr>
          <w:rFonts w:asciiTheme="minorHAnsi" w:hAnsiTheme="minorHAnsi" w:cstheme="minorHAnsi"/>
        </w:rPr>
        <w:t xml:space="preserve"> Director (</w:t>
      </w:r>
      <w:r w:rsidR="005B4E7A" w:rsidRPr="00237CD2">
        <w:rPr>
          <w:rFonts w:asciiTheme="minorHAnsi" w:hAnsiTheme="minorHAnsi" w:cstheme="minorHAnsi"/>
        </w:rPr>
        <w:t>the</w:t>
      </w:r>
      <w:r w:rsidRPr="00237CD2">
        <w:rPr>
          <w:rFonts w:asciiTheme="minorHAnsi" w:hAnsiTheme="minorHAnsi" w:cstheme="minorHAnsi"/>
        </w:rPr>
        <w:t xml:space="preserve"> </w:t>
      </w:r>
      <w:r w:rsidR="005B4E7A" w:rsidRPr="00237CD2">
        <w:rPr>
          <w:rFonts w:asciiTheme="minorHAnsi" w:hAnsiTheme="minorHAnsi" w:cstheme="minorHAnsi"/>
        </w:rPr>
        <w:t>"</w:t>
      </w:r>
      <w:r w:rsidRPr="00237CD2">
        <w:rPr>
          <w:rFonts w:asciiTheme="minorHAnsi" w:hAnsiTheme="minorHAnsi" w:cstheme="minorHAnsi"/>
          <w:b/>
          <w:bCs/>
        </w:rPr>
        <w:t>Independent Director</w:t>
      </w:r>
      <w:r w:rsidR="005B4E7A" w:rsidRPr="00237CD2">
        <w:rPr>
          <w:rFonts w:asciiTheme="minorHAnsi" w:hAnsiTheme="minorHAnsi" w:cstheme="minorHAnsi"/>
        </w:rPr>
        <w:t>"</w:t>
      </w:r>
      <w:r w:rsidRPr="00237CD2">
        <w:rPr>
          <w:rFonts w:asciiTheme="minorHAnsi" w:hAnsiTheme="minorHAnsi" w:cstheme="minorHAnsi"/>
        </w:rPr>
        <w:t xml:space="preserve">) and to remove any Director so appointed and, upon </w:t>
      </w:r>
      <w:r w:rsidR="00CC143B" w:rsidRPr="00237CD2">
        <w:rPr>
          <w:rFonts w:asciiTheme="minorHAnsi" w:hAnsiTheme="minorHAnsi" w:cstheme="minorHAnsi"/>
        </w:rPr>
        <w:t>their</w:t>
      </w:r>
      <w:r w:rsidRPr="00237CD2">
        <w:rPr>
          <w:rFonts w:asciiTheme="minorHAnsi" w:hAnsiTheme="minorHAnsi" w:cstheme="minorHAnsi"/>
        </w:rPr>
        <w:t xml:space="preserve"> removal, whether by such majority or otherwise, to appoint another Director in </w:t>
      </w:r>
      <w:r w:rsidR="00CC143B" w:rsidRPr="00237CD2">
        <w:rPr>
          <w:rFonts w:asciiTheme="minorHAnsi" w:hAnsiTheme="minorHAnsi" w:cstheme="minorHAnsi"/>
        </w:rPr>
        <w:t>their</w:t>
      </w:r>
      <w:r w:rsidRPr="00237CD2">
        <w:rPr>
          <w:rFonts w:asciiTheme="minorHAnsi" w:hAnsiTheme="minorHAnsi" w:cstheme="minorHAnsi"/>
        </w:rPr>
        <w:t xml:space="preserve"> place.</w:t>
      </w:r>
      <w:bookmarkEnd w:id="625"/>
    </w:p>
    <w:bookmarkEnd w:id="620"/>
    <w:bookmarkEnd w:id="626"/>
    <w:p w14:paraId="1BBFED26" w14:textId="245505AC" w:rsidR="000B6C5D" w:rsidRPr="00237CD2" w:rsidRDefault="00867762" w:rsidP="00253A21">
      <w:pPr>
        <w:pStyle w:val="UKHeading1L2"/>
        <w:rPr>
          <w:rFonts w:asciiTheme="minorHAnsi" w:hAnsiTheme="minorHAnsi" w:cstheme="minorHAnsi"/>
        </w:rPr>
      </w:pPr>
      <w:r w:rsidRPr="00237CD2">
        <w:rPr>
          <w:rFonts w:asciiTheme="minorHAnsi" w:hAnsiTheme="minorHAnsi" w:cstheme="minorHAnsi"/>
        </w:rPr>
        <w:t xml:space="preserve">The appointment or removal of a </w:t>
      </w:r>
      <w:r w:rsidR="00B00308" w:rsidRPr="00237CD2">
        <w:rPr>
          <w:rFonts w:asciiTheme="minorHAnsi" w:hAnsiTheme="minorHAnsi" w:cstheme="minorHAnsi"/>
        </w:rPr>
        <w:t xml:space="preserve">Director in accordance with this Article </w:t>
      </w:r>
      <w:r w:rsidR="00B00308" w:rsidRPr="00237CD2">
        <w:rPr>
          <w:rFonts w:asciiTheme="minorHAnsi" w:hAnsiTheme="minorHAnsi" w:cstheme="minorHAnsi"/>
        </w:rPr>
        <w:fldChar w:fldCharType="begin"/>
      </w:r>
      <w:r w:rsidR="00B00308" w:rsidRPr="00237CD2">
        <w:rPr>
          <w:rFonts w:asciiTheme="minorHAnsi" w:hAnsiTheme="minorHAnsi" w:cstheme="minorHAnsi"/>
        </w:rPr>
        <w:instrText xml:space="preserve"> REF _Ref54705193 \r \h </w:instrText>
      </w:r>
      <w:r w:rsidR="009F3446" w:rsidRPr="00237CD2">
        <w:rPr>
          <w:rFonts w:asciiTheme="minorHAnsi" w:hAnsiTheme="minorHAnsi" w:cstheme="minorHAnsi"/>
        </w:rPr>
        <w:instrText xml:space="preserve"> \* MERGEFORMAT </w:instrText>
      </w:r>
      <w:r w:rsidR="00B00308" w:rsidRPr="00237CD2">
        <w:rPr>
          <w:rFonts w:asciiTheme="minorHAnsi" w:hAnsiTheme="minorHAnsi" w:cstheme="minorHAnsi"/>
        </w:rPr>
      </w:r>
      <w:r w:rsidR="00B00308" w:rsidRPr="00237CD2">
        <w:rPr>
          <w:rFonts w:asciiTheme="minorHAnsi" w:hAnsiTheme="minorHAnsi" w:cstheme="minorHAnsi"/>
        </w:rPr>
        <w:fldChar w:fldCharType="separate"/>
      </w:r>
      <w:r w:rsidR="001B00E0">
        <w:rPr>
          <w:rFonts w:asciiTheme="minorHAnsi" w:hAnsiTheme="minorHAnsi" w:cstheme="minorHAnsi"/>
        </w:rPr>
        <w:t>23</w:t>
      </w:r>
      <w:r w:rsidR="00B00308" w:rsidRPr="00237CD2">
        <w:rPr>
          <w:rFonts w:asciiTheme="minorHAnsi" w:hAnsiTheme="minorHAnsi" w:cstheme="minorHAnsi"/>
        </w:rPr>
        <w:fldChar w:fldCharType="end"/>
      </w:r>
      <w:r w:rsidRPr="00237CD2">
        <w:rPr>
          <w:rFonts w:asciiTheme="minorHAnsi" w:hAnsiTheme="minorHAnsi" w:cstheme="minorHAnsi"/>
        </w:rPr>
        <w:t xml:space="preserve"> shall be by written notice </w:t>
      </w:r>
      <w:r w:rsidR="000B6C5D" w:rsidRPr="00237CD2">
        <w:rPr>
          <w:rFonts w:asciiTheme="minorHAnsi" w:hAnsiTheme="minorHAnsi" w:cstheme="minorHAnsi"/>
        </w:rPr>
        <w:t xml:space="preserve">from </w:t>
      </w:r>
      <w:r w:rsidR="00CC143B" w:rsidRPr="00237CD2">
        <w:rPr>
          <w:rFonts w:asciiTheme="minorHAnsi" w:hAnsiTheme="minorHAnsi" w:cstheme="minorHAnsi"/>
        </w:rPr>
        <w:t>their</w:t>
      </w:r>
      <w:r w:rsidR="000B6C5D" w:rsidRPr="00237CD2">
        <w:rPr>
          <w:rFonts w:asciiTheme="minorHAnsi" w:hAnsiTheme="minorHAnsi" w:cstheme="minorHAnsi"/>
        </w:rPr>
        <w:t xml:space="preserve"> appoint</w:t>
      </w:r>
      <w:r w:rsidR="003941CC" w:rsidRPr="00237CD2">
        <w:rPr>
          <w:rFonts w:asciiTheme="minorHAnsi" w:hAnsiTheme="minorHAnsi" w:cstheme="minorHAnsi"/>
        </w:rPr>
        <w:t>o</w:t>
      </w:r>
      <w:r w:rsidR="000B6C5D" w:rsidRPr="00237CD2">
        <w:rPr>
          <w:rFonts w:asciiTheme="minorHAnsi" w:hAnsiTheme="minorHAnsi" w:cstheme="minorHAnsi"/>
        </w:rPr>
        <w:t xml:space="preserve">r(s) </w:t>
      </w:r>
      <w:r w:rsidRPr="00237CD2">
        <w:rPr>
          <w:rFonts w:asciiTheme="minorHAnsi" w:hAnsiTheme="minorHAnsi" w:cstheme="minorHAnsi"/>
        </w:rPr>
        <w:t xml:space="preserve">to the Company, which shall take effect on delivery of such notice at the Company's registered office or at any meeting of the Board or committee </w:t>
      </w:r>
      <w:r w:rsidR="00BF4DC9" w:rsidRPr="00237CD2">
        <w:rPr>
          <w:rFonts w:asciiTheme="minorHAnsi" w:hAnsiTheme="minorHAnsi" w:cstheme="minorHAnsi"/>
        </w:rPr>
        <w:t>of the Board</w:t>
      </w:r>
      <w:r w:rsidRPr="00237CD2">
        <w:rPr>
          <w:rFonts w:asciiTheme="minorHAnsi" w:hAnsiTheme="minorHAnsi" w:cstheme="minorHAnsi"/>
        </w:rPr>
        <w:t>.</w:t>
      </w:r>
      <w:r w:rsidR="005F0910" w:rsidRPr="00237CD2">
        <w:rPr>
          <w:rFonts w:asciiTheme="minorHAnsi" w:hAnsiTheme="minorHAnsi" w:cstheme="minorHAnsi"/>
        </w:rPr>
        <w:t xml:space="preserve"> </w:t>
      </w:r>
    </w:p>
    <w:p w14:paraId="2CF98DDE" w14:textId="4518EFE7" w:rsidR="00F00F06" w:rsidRPr="00237CD2" w:rsidRDefault="000B6C5D" w:rsidP="0097469F">
      <w:pPr>
        <w:pStyle w:val="UKHeading1L2"/>
        <w:rPr>
          <w:rFonts w:asciiTheme="minorHAnsi" w:hAnsiTheme="minorHAnsi" w:cstheme="minorHAnsi"/>
        </w:rPr>
      </w:pPr>
      <w:r w:rsidRPr="00237CD2">
        <w:rPr>
          <w:rFonts w:asciiTheme="minorHAnsi" w:hAnsiTheme="minorHAnsi" w:cstheme="minorHAnsi"/>
        </w:rPr>
        <w:t>Each Director</w:t>
      </w:r>
      <w:r w:rsidR="00D31C59" w:rsidRPr="00237CD2">
        <w:rPr>
          <w:rFonts w:asciiTheme="minorHAnsi" w:hAnsiTheme="minorHAnsi" w:cstheme="minorHAnsi"/>
        </w:rPr>
        <w:t xml:space="preserve"> </w:t>
      </w:r>
      <w:r w:rsidRPr="00237CD2">
        <w:rPr>
          <w:rFonts w:asciiTheme="minorHAnsi" w:hAnsiTheme="minorHAnsi" w:cstheme="minorHAnsi"/>
        </w:rPr>
        <w:t xml:space="preserve">shall be entitled at </w:t>
      </w:r>
      <w:r w:rsidR="00CC143B" w:rsidRPr="00237CD2">
        <w:rPr>
          <w:rFonts w:asciiTheme="minorHAnsi" w:hAnsiTheme="minorHAnsi" w:cstheme="minorHAnsi"/>
        </w:rPr>
        <w:t>their</w:t>
      </w:r>
      <w:r w:rsidRPr="00237CD2">
        <w:rPr>
          <w:rFonts w:asciiTheme="minorHAnsi" w:hAnsiTheme="minorHAnsi" w:cstheme="minorHAnsi"/>
        </w:rPr>
        <w:t xml:space="preserve"> request to be appointed </w:t>
      </w:r>
      <w:r w:rsidR="00D31C59" w:rsidRPr="00237CD2">
        <w:rPr>
          <w:rFonts w:asciiTheme="minorHAnsi" w:hAnsiTheme="minorHAnsi" w:cstheme="minorHAnsi"/>
        </w:rPr>
        <w:t xml:space="preserve">as a member </w:t>
      </w:r>
      <w:r w:rsidRPr="00237CD2">
        <w:rPr>
          <w:rFonts w:asciiTheme="minorHAnsi" w:hAnsiTheme="minorHAnsi" w:cstheme="minorHAnsi"/>
        </w:rPr>
        <w:t>to any committee of the Board</w:t>
      </w:r>
      <w:r w:rsidR="004E3E6C" w:rsidRPr="00237CD2">
        <w:rPr>
          <w:rFonts w:asciiTheme="minorHAnsi" w:hAnsiTheme="minorHAnsi" w:cstheme="minorHAnsi"/>
        </w:rPr>
        <w:t xml:space="preserve"> established from time to time</w:t>
      </w:r>
      <w:r w:rsidRPr="00237CD2">
        <w:rPr>
          <w:rFonts w:asciiTheme="minorHAnsi" w:hAnsiTheme="minorHAnsi" w:cstheme="minorHAnsi"/>
        </w:rPr>
        <w:t xml:space="preserve">, to the board of </w:t>
      </w:r>
      <w:bookmarkStart w:id="627" w:name="_9kMH0H6ZWu5777FMTDyvhxA9E"/>
      <w:r w:rsidRPr="00237CD2">
        <w:rPr>
          <w:rFonts w:asciiTheme="minorHAnsi" w:hAnsiTheme="minorHAnsi" w:cstheme="minorHAnsi"/>
        </w:rPr>
        <w:t>directors</w:t>
      </w:r>
      <w:bookmarkEnd w:id="627"/>
      <w:r w:rsidRPr="00237CD2">
        <w:rPr>
          <w:rFonts w:asciiTheme="minorHAnsi" w:hAnsiTheme="minorHAnsi" w:cstheme="minorHAnsi"/>
        </w:rPr>
        <w:t xml:space="preserve"> of any Subsidiary Undertaking of the Company</w:t>
      </w:r>
      <w:r w:rsidR="00995290" w:rsidRPr="00237CD2">
        <w:rPr>
          <w:rFonts w:asciiTheme="minorHAnsi" w:hAnsiTheme="minorHAnsi" w:cstheme="minorHAnsi"/>
        </w:rPr>
        <w:t xml:space="preserve"> and to any committee of the board of </w:t>
      </w:r>
      <w:bookmarkStart w:id="628" w:name="_9kMH1I6ZWu5777FMTDyvhxA9E"/>
      <w:r w:rsidR="00995290" w:rsidRPr="00237CD2">
        <w:rPr>
          <w:rFonts w:asciiTheme="minorHAnsi" w:hAnsiTheme="minorHAnsi" w:cstheme="minorHAnsi"/>
        </w:rPr>
        <w:t>directors</w:t>
      </w:r>
      <w:bookmarkEnd w:id="628"/>
      <w:r w:rsidR="00995290" w:rsidRPr="00237CD2">
        <w:rPr>
          <w:rFonts w:asciiTheme="minorHAnsi" w:hAnsiTheme="minorHAnsi" w:cstheme="minorHAnsi"/>
        </w:rPr>
        <w:t xml:space="preserve"> of any Subsidiary Undertaking</w:t>
      </w:r>
      <w:r w:rsidR="0006784D" w:rsidRPr="00237CD2">
        <w:rPr>
          <w:rFonts w:asciiTheme="minorHAnsi" w:hAnsiTheme="minorHAnsi" w:cstheme="minorHAnsi"/>
        </w:rPr>
        <w:t xml:space="preserve"> established from time to time</w:t>
      </w:r>
      <w:r w:rsidR="003C7FF7" w:rsidRPr="00237CD2">
        <w:rPr>
          <w:rFonts w:asciiTheme="minorHAnsi" w:hAnsiTheme="minorHAnsi" w:cstheme="minorHAnsi"/>
        </w:rPr>
        <w:t>.</w:t>
      </w:r>
      <w:r w:rsidR="0006784D" w:rsidRPr="00237CD2">
        <w:rPr>
          <w:rFonts w:asciiTheme="minorHAnsi" w:hAnsiTheme="minorHAnsi" w:cstheme="minorHAnsi"/>
        </w:rPr>
        <w:t xml:space="preserve"> </w:t>
      </w:r>
    </w:p>
    <w:p w14:paraId="7CC446ED" w14:textId="681967B4" w:rsidR="001C7AEE" w:rsidRPr="00237CD2" w:rsidRDefault="001C7AEE" w:rsidP="001C7AEE">
      <w:pPr>
        <w:pStyle w:val="UKHeading1L2"/>
        <w:rPr>
          <w:rFonts w:asciiTheme="minorHAnsi" w:hAnsiTheme="minorHAnsi" w:cstheme="minorHAnsi"/>
        </w:rPr>
      </w:pPr>
      <w:bookmarkStart w:id="629" w:name="_Ref111577375"/>
      <w:r w:rsidRPr="00237CD2">
        <w:rPr>
          <w:rFonts w:asciiTheme="minorHAnsi" w:hAnsiTheme="minorHAnsi" w:cstheme="minorHAnsi"/>
        </w:rPr>
        <w:t xml:space="preserve">If a Founder ceases to be a </w:t>
      </w:r>
      <w:r w:rsidR="006A5750" w:rsidRPr="00237CD2">
        <w:rPr>
          <w:rFonts w:asciiTheme="minorHAnsi" w:hAnsiTheme="minorHAnsi" w:cstheme="minorHAnsi"/>
        </w:rPr>
        <w:t>Founder</w:t>
      </w:r>
      <w:r w:rsidRPr="00237CD2">
        <w:rPr>
          <w:rFonts w:asciiTheme="minorHAnsi" w:hAnsiTheme="minorHAnsi" w:cstheme="minorHAnsi"/>
        </w:rPr>
        <w:t xml:space="preserve">, then: (a) such Founder shall have no right to be appointed as </w:t>
      </w:r>
      <w:r w:rsidR="00466CB7">
        <w:rPr>
          <w:rFonts w:asciiTheme="minorHAnsi" w:hAnsiTheme="minorHAnsi" w:cstheme="minorHAnsi"/>
        </w:rPr>
        <w:t xml:space="preserve">or appoint </w:t>
      </w:r>
      <w:r w:rsidRPr="00237CD2">
        <w:rPr>
          <w:rFonts w:asciiTheme="minorHAnsi" w:hAnsiTheme="minorHAnsi" w:cstheme="minorHAnsi"/>
        </w:rPr>
        <w:t>a Director; (b) such Founder who is appointed as a Director shall be deemed to have resigned as a Director with immediate effect on the Effective Termination Date</w:t>
      </w:r>
      <w:bookmarkEnd w:id="629"/>
      <w:r w:rsidRPr="00237CD2">
        <w:rPr>
          <w:rFonts w:asciiTheme="minorHAnsi" w:hAnsiTheme="minorHAnsi" w:cstheme="minorHAnsi"/>
        </w:rPr>
        <w:t xml:space="preserve">. </w:t>
      </w:r>
    </w:p>
    <w:p w14:paraId="10E1E4AB" w14:textId="77777777" w:rsidR="009D7743" w:rsidRPr="00237CD2" w:rsidRDefault="009D7743" w:rsidP="000F625C">
      <w:pPr>
        <w:pStyle w:val="UKHeading1L1"/>
        <w:rPr>
          <w:rFonts w:asciiTheme="minorHAnsi" w:hAnsiTheme="minorHAnsi" w:cstheme="minorHAnsi"/>
        </w:rPr>
      </w:pPr>
      <w:bookmarkStart w:id="630" w:name="_Toc194489225"/>
      <w:bookmarkStart w:id="631" w:name="_Toc28"/>
      <w:r w:rsidRPr="00237CD2">
        <w:rPr>
          <w:rFonts w:asciiTheme="minorHAnsi" w:hAnsiTheme="minorHAnsi" w:cstheme="minorHAnsi"/>
        </w:rPr>
        <w:t xml:space="preserve">Disqualification </w:t>
      </w:r>
      <w:r w:rsidR="00860DA4" w:rsidRPr="00237CD2">
        <w:rPr>
          <w:rFonts w:asciiTheme="minorHAnsi" w:hAnsiTheme="minorHAnsi" w:cstheme="minorHAnsi"/>
        </w:rPr>
        <w:t>of Directors</w:t>
      </w:r>
      <w:bookmarkEnd w:id="630"/>
      <w:r w:rsidR="00860DA4" w:rsidRPr="00237CD2">
        <w:rPr>
          <w:rFonts w:asciiTheme="minorHAnsi" w:hAnsiTheme="minorHAnsi" w:cstheme="minorHAnsi"/>
        </w:rPr>
        <w:t xml:space="preserve"> </w:t>
      </w:r>
      <w:bookmarkEnd w:id="631"/>
    </w:p>
    <w:p w14:paraId="450E1D42" w14:textId="77777777" w:rsidR="00F00F06" w:rsidRPr="00237CD2" w:rsidRDefault="00860DA4" w:rsidP="00DE3874">
      <w:pPr>
        <w:pStyle w:val="UKBasicL2"/>
        <w:rPr>
          <w:rFonts w:asciiTheme="minorHAnsi" w:hAnsiTheme="minorHAnsi" w:cstheme="minorHAnsi"/>
        </w:rPr>
      </w:pPr>
      <w:r w:rsidRPr="00237CD2">
        <w:rPr>
          <w:rFonts w:asciiTheme="minorHAnsi" w:hAnsiTheme="minorHAnsi" w:cstheme="minorHAnsi"/>
        </w:rPr>
        <w:t>In addition to that provided in article 18 of the Model Articles, the office of a Director shall also be vacated</w:t>
      </w:r>
      <w:r w:rsidR="007B4083" w:rsidRPr="00237CD2">
        <w:rPr>
          <w:rFonts w:asciiTheme="minorHAnsi" w:hAnsiTheme="minorHAnsi" w:cstheme="minorHAnsi"/>
        </w:rPr>
        <w:t xml:space="preserve"> if</w:t>
      </w:r>
      <w:r w:rsidRPr="00237CD2">
        <w:rPr>
          <w:rFonts w:asciiTheme="minorHAnsi" w:hAnsiTheme="minorHAnsi" w:cstheme="minorHAnsi"/>
        </w:rPr>
        <w:t>:</w:t>
      </w:r>
    </w:p>
    <w:p w14:paraId="49853C1A" w14:textId="365E5869" w:rsidR="00F00F06" w:rsidRPr="00237CD2" w:rsidRDefault="00CC143B" w:rsidP="00FF3052">
      <w:pPr>
        <w:pStyle w:val="UKHeading1L3"/>
        <w:rPr>
          <w:rFonts w:asciiTheme="minorHAnsi" w:hAnsiTheme="minorHAnsi" w:cstheme="minorHAnsi"/>
        </w:rPr>
      </w:pPr>
      <w:r w:rsidRPr="00237CD2">
        <w:rPr>
          <w:rFonts w:asciiTheme="minorHAnsi" w:hAnsiTheme="minorHAnsi" w:cstheme="minorHAnsi"/>
        </w:rPr>
        <w:t>they are</w:t>
      </w:r>
      <w:r w:rsidR="00860DA4" w:rsidRPr="00237CD2">
        <w:rPr>
          <w:rFonts w:asciiTheme="minorHAnsi" w:hAnsiTheme="minorHAnsi" w:cstheme="minorHAnsi"/>
        </w:rPr>
        <w:t xml:space="preserve"> convicted of a criminal offence (</w:t>
      </w:r>
      <w:r w:rsidR="00E75D68" w:rsidRPr="00237CD2">
        <w:rPr>
          <w:rFonts w:asciiTheme="minorHAnsi" w:hAnsiTheme="minorHAnsi" w:cstheme="minorHAnsi"/>
        </w:rPr>
        <w:t>other than a road traffic offence which is not punishable by a custodial sentence</w:t>
      </w:r>
      <w:r w:rsidR="00860DA4" w:rsidRPr="00237CD2">
        <w:rPr>
          <w:rFonts w:asciiTheme="minorHAnsi" w:hAnsiTheme="minorHAnsi" w:cstheme="minorHAnsi"/>
        </w:rPr>
        <w:t xml:space="preserve">) </w:t>
      </w:r>
      <w:r w:rsidR="00FC3934" w:rsidRPr="00237CD2">
        <w:rPr>
          <w:rFonts w:asciiTheme="minorHAnsi" w:hAnsiTheme="minorHAnsi" w:cstheme="minorHAnsi"/>
        </w:rPr>
        <w:t>or</w:t>
      </w:r>
      <w:r w:rsidR="005F5FD9" w:rsidRPr="00237CD2">
        <w:rPr>
          <w:rFonts w:asciiTheme="minorHAnsi" w:hAnsiTheme="minorHAnsi" w:cstheme="minorHAnsi"/>
        </w:rPr>
        <w:t xml:space="preserve"> </w:t>
      </w:r>
      <w:r w:rsidR="00B3166E" w:rsidRPr="00237CD2">
        <w:rPr>
          <w:rFonts w:asciiTheme="minorHAnsi" w:hAnsiTheme="minorHAnsi" w:cstheme="minorHAnsi"/>
        </w:rPr>
        <w:t>are</w:t>
      </w:r>
      <w:r w:rsidR="005F5FD9" w:rsidRPr="00237CD2">
        <w:rPr>
          <w:rFonts w:asciiTheme="minorHAnsi" w:hAnsiTheme="minorHAnsi" w:cstheme="minorHAnsi"/>
        </w:rPr>
        <w:t xml:space="preserve"> (or the Board reasonably believes such person to be)</w:t>
      </w:r>
      <w:r w:rsidR="00FC3934" w:rsidRPr="00237CD2">
        <w:rPr>
          <w:rFonts w:asciiTheme="minorHAnsi" w:hAnsiTheme="minorHAnsi" w:cstheme="minorHAnsi"/>
        </w:rPr>
        <w:t xml:space="preserve"> a Sanctioned Person </w:t>
      </w:r>
      <w:r w:rsidR="00860DA4" w:rsidRPr="00237CD2">
        <w:rPr>
          <w:rFonts w:asciiTheme="minorHAnsi" w:hAnsiTheme="minorHAnsi" w:cstheme="minorHAnsi"/>
        </w:rPr>
        <w:t xml:space="preserve">and the Directors resolve that </w:t>
      </w:r>
      <w:r w:rsidRPr="00237CD2">
        <w:rPr>
          <w:rFonts w:asciiTheme="minorHAnsi" w:hAnsiTheme="minorHAnsi" w:cstheme="minorHAnsi"/>
        </w:rPr>
        <w:t>their</w:t>
      </w:r>
      <w:r w:rsidR="00860DA4" w:rsidRPr="00237CD2">
        <w:rPr>
          <w:rFonts w:asciiTheme="minorHAnsi" w:hAnsiTheme="minorHAnsi" w:cstheme="minorHAnsi"/>
        </w:rPr>
        <w:t xml:space="preserve"> office be vacated;</w:t>
      </w:r>
    </w:p>
    <w:p w14:paraId="175F8418" w14:textId="2E67CD59" w:rsidR="00E75D68"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in the case of </w:t>
      </w:r>
      <w:r w:rsidR="00E75D68" w:rsidRPr="00237CD2">
        <w:rPr>
          <w:rFonts w:asciiTheme="minorHAnsi" w:hAnsiTheme="minorHAnsi" w:cstheme="minorHAnsi"/>
        </w:rPr>
        <w:t xml:space="preserve">a </w:t>
      </w:r>
      <w:r w:rsidRPr="00237CD2">
        <w:rPr>
          <w:rFonts w:asciiTheme="minorHAnsi" w:hAnsiTheme="minorHAnsi" w:cstheme="minorHAnsi"/>
        </w:rPr>
        <w:t xml:space="preserve">Director </w:t>
      </w:r>
      <w:r w:rsidR="00E75D68" w:rsidRPr="00237CD2">
        <w:rPr>
          <w:rFonts w:asciiTheme="minorHAnsi" w:hAnsiTheme="minorHAnsi" w:cstheme="minorHAnsi"/>
        </w:rPr>
        <w:t>(</w:t>
      </w:r>
      <w:r w:rsidRPr="00237CD2">
        <w:rPr>
          <w:rFonts w:asciiTheme="minorHAnsi" w:hAnsiTheme="minorHAnsi" w:cstheme="minorHAnsi"/>
        </w:rPr>
        <w:t>other than a</w:t>
      </w:r>
      <w:r w:rsidR="00891248" w:rsidRPr="00237CD2">
        <w:rPr>
          <w:rFonts w:asciiTheme="minorHAnsi" w:hAnsiTheme="minorHAnsi" w:cstheme="minorHAnsi"/>
        </w:rPr>
        <w:t xml:space="preserve"> </w:t>
      </w:r>
      <w:r w:rsidRPr="00237CD2">
        <w:rPr>
          <w:rFonts w:asciiTheme="minorHAnsi" w:hAnsiTheme="minorHAnsi" w:cstheme="minorHAnsi"/>
        </w:rPr>
        <w:t>Director</w:t>
      </w:r>
      <w:r w:rsidR="00891248" w:rsidRPr="00237CD2">
        <w:rPr>
          <w:rFonts w:asciiTheme="minorHAnsi" w:hAnsiTheme="minorHAnsi" w:cstheme="minorHAnsi"/>
        </w:rPr>
        <w:t xml:space="preserve"> </w:t>
      </w:r>
      <w:r w:rsidR="004C0B6E" w:rsidRPr="00237CD2">
        <w:rPr>
          <w:rFonts w:asciiTheme="minorHAnsi" w:hAnsiTheme="minorHAnsi" w:cstheme="minorHAnsi"/>
        </w:rPr>
        <w:t xml:space="preserve">entitled to be </w:t>
      </w:r>
      <w:r w:rsidR="00891248" w:rsidRPr="00237CD2">
        <w:rPr>
          <w:rFonts w:asciiTheme="minorHAnsi" w:hAnsiTheme="minorHAnsi" w:cstheme="minorHAnsi"/>
        </w:rPr>
        <w:t xml:space="preserve">appointed pursuant to </w:t>
      </w:r>
      <w:r w:rsidR="00B43937" w:rsidRPr="00237CD2">
        <w:rPr>
          <w:rFonts w:asciiTheme="minorHAnsi" w:hAnsiTheme="minorHAnsi" w:cstheme="minorHAnsi"/>
        </w:rPr>
        <w:t>A</w:t>
      </w:r>
      <w:r w:rsidR="00891248" w:rsidRPr="00237CD2">
        <w:rPr>
          <w:rFonts w:asciiTheme="minorHAnsi" w:hAnsiTheme="minorHAnsi" w:cstheme="minorHAnsi"/>
        </w:rPr>
        <w:t xml:space="preserve">rticle </w:t>
      </w:r>
      <w:r w:rsidR="00B43937" w:rsidRPr="00237CD2">
        <w:rPr>
          <w:rFonts w:asciiTheme="minorHAnsi" w:hAnsiTheme="minorHAnsi" w:cstheme="minorHAnsi"/>
        </w:rPr>
        <w:fldChar w:fldCharType="begin"/>
      </w:r>
      <w:r w:rsidR="00B43937" w:rsidRPr="00237CD2">
        <w:rPr>
          <w:rFonts w:asciiTheme="minorHAnsi" w:hAnsiTheme="minorHAnsi" w:cstheme="minorHAnsi"/>
        </w:rPr>
        <w:instrText xml:space="preserve"> REF _Ref116423328 \w \h </w:instrText>
      </w:r>
      <w:r w:rsidR="009F3446" w:rsidRPr="00237CD2">
        <w:rPr>
          <w:rFonts w:asciiTheme="minorHAnsi" w:hAnsiTheme="minorHAnsi" w:cstheme="minorHAnsi"/>
        </w:rPr>
        <w:instrText xml:space="preserve"> \* MERGEFORMAT </w:instrText>
      </w:r>
      <w:r w:rsidR="00B43937" w:rsidRPr="00237CD2">
        <w:rPr>
          <w:rFonts w:asciiTheme="minorHAnsi" w:hAnsiTheme="minorHAnsi" w:cstheme="minorHAnsi"/>
        </w:rPr>
      </w:r>
      <w:r w:rsidR="00B43937" w:rsidRPr="00237CD2">
        <w:rPr>
          <w:rFonts w:asciiTheme="minorHAnsi" w:hAnsiTheme="minorHAnsi" w:cstheme="minorHAnsi"/>
        </w:rPr>
        <w:fldChar w:fldCharType="separate"/>
      </w:r>
      <w:r w:rsidR="001B00E0">
        <w:rPr>
          <w:rFonts w:asciiTheme="minorHAnsi" w:hAnsiTheme="minorHAnsi" w:cstheme="minorHAnsi"/>
        </w:rPr>
        <w:t>23.2</w:t>
      </w:r>
      <w:r w:rsidR="00B43937" w:rsidRPr="00237CD2">
        <w:rPr>
          <w:rFonts w:asciiTheme="minorHAnsi" w:hAnsiTheme="minorHAnsi" w:cstheme="minorHAnsi"/>
        </w:rPr>
        <w:fldChar w:fldCharType="end"/>
      </w:r>
      <w:r w:rsidR="00891248" w:rsidRPr="00237CD2">
        <w:rPr>
          <w:rFonts w:asciiTheme="minorHAnsi" w:hAnsiTheme="minorHAnsi" w:cstheme="minorHAnsi"/>
        </w:rPr>
        <w:t xml:space="preserve"> </w:t>
      </w:r>
      <w:r w:rsidR="00D51441" w:rsidRPr="00237CD2">
        <w:rPr>
          <w:rFonts w:asciiTheme="minorHAnsi" w:hAnsiTheme="minorHAnsi" w:cstheme="minorHAnsi"/>
        </w:rPr>
        <w:t xml:space="preserve">or </w:t>
      </w:r>
      <w:r w:rsidR="00B43937" w:rsidRPr="00237CD2">
        <w:rPr>
          <w:rFonts w:asciiTheme="minorHAnsi" w:hAnsiTheme="minorHAnsi" w:cstheme="minorHAnsi"/>
        </w:rPr>
        <w:fldChar w:fldCharType="begin"/>
      </w:r>
      <w:r w:rsidR="00B43937" w:rsidRPr="00237CD2">
        <w:rPr>
          <w:rFonts w:asciiTheme="minorHAnsi" w:hAnsiTheme="minorHAnsi" w:cstheme="minorHAnsi"/>
        </w:rPr>
        <w:instrText xml:space="preserve"> REF _Ref54706771 \w \h </w:instrText>
      </w:r>
      <w:r w:rsidR="009F3446" w:rsidRPr="00237CD2">
        <w:rPr>
          <w:rFonts w:asciiTheme="minorHAnsi" w:hAnsiTheme="minorHAnsi" w:cstheme="minorHAnsi"/>
        </w:rPr>
        <w:instrText xml:space="preserve"> \* MERGEFORMAT </w:instrText>
      </w:r>
      <w:r w:rsidR="00B43937" w:rsidRPr="00237CD2">
        <w:rPr>
          <w:rFonts w:asciiTheme="minorHAnsi" w:hAnsiTheme="minorHAnsi" w:cstheme="minorHAnsi"/>
        </w:rPr>
      </w:r>
      <w:r w:rsidR="00B43937" w:rsidRPr="00237CD2">
        <w:rPr>
          <w:rFonts w:asciiTheme="minorHAnsi" w:hAnsiTheme="minorHAnsi" w:cstheme="minorHAnsi"/>
        </w:rPr>
        <w:fldChar w:fldCharType="separate"/>
      </w:r>
      <w:r w:rsidR="001B00E0">
        <w:rPr>
          <w:rFonts w:asciiTheme="minorHAnsi" w:hAnsiTheme="minorHAnsi" w:cstheme="minorHAnsi"/>
        </w:rPr>
        <w:t>23.3</w:t>
      </w:r>
      <w:r w:rsidR="00B43937" w:rsidRPr="00237CD2">
        <w:rPr>
          <w:rFonts w:asciiTheme="minorHAnsi" w:hAnsiTheme="minorHAnsi" w:cstheme="minorHAnsi"/>
        </w:rPr>
        <w:fldChar w:fldCharType="end"/>
      </w:r>
      <w:r w:rsidR="00E75D68" w:rsidRPr="00237CD2">
        <w:rPr>
          <w:rFonts w:asciiTheme="minorHAnsi" w:hAnsiTheme="minorHAnsi" w:cstheme="minorHAnsi"/>
        </w:rPr>
        <w:t xml:space="preserve">): </w:t>
      </w:r>
    </w:p>
    <w:p w14:paraId="465B4D9B" w14:textId="77777777" w:rsidR="00E75D68" w:rsidRPr="00237CD2" w:rsidRDefault="007B4083" w:rsidP="00FF3052">
      <w:pPr>
        <w:pStyle w:val="UKHeading1L4"/>
        <w:rPr>
          <w:rFonts w:asciiTheme="minorHAnsi" w:hAnsiTheme="minorHAnsi" w:cstheme="minorHAnsi"/>
        </w:rPr>
      </w:pPr>
      <w:r w:rsidRPr="00237CD2">
        <w:rPr>
          <w:rFonts w:asciiTheme="minorHAnsi" w:hAnsiTheme="minorHAnsi" w:cstheme="minorHAnsi"/>
        </w:rPr>
        <w:t>a</w:t>
      </w:r>
      <w:r w:rsidR="00E75D68" w:rsidRPr="00237CD2">
        <w:rPr>
          <w:rFonts w:asciiTheme="minorHAnsi" w:hAnsiTheme="minorHAnsi" w:cstheme="minorHAnsi"/>
        </w:rPr>
        <w:t xml:space="preserve"> resolution </w:t>
      </w:r>
      <w:r w:rsidR="00573047" w:rsidRPr="00237CD2">
        <w:rPr>
          <w:rFonts w:asciiTheme="minorHAnsi" w:hAnsiTheme="minorHAnsi" w:cstheme="minorHAnsi"/>
        </w:rPr>
        <w:t xml:space="preserve">removing </w:t>
      </w:r>
      <w:r w:rsidR="00AA0EE8" w:rsidRPr="00237CD2">
        <w:rPr>
          <w:rFonts w:asciiTheme="minorHAnsi" w:hAnsiTheme="minorHAnsi" w:cstheme="minorHAnsi"/>
        </w:rPr>
        <w:t>them</w:t>
      </w:r>
      <w:r w:rsidR="00573047" w:rsidRPr="00237CD2">
        <w:rPr>
          <w:rFonts w:asciiTheme="minorHAnsi" w:hAnsiTheme="minorHAnsi" w:cstheme="minorHAnsi"/>
        </w:rPr>
        <w:t xml:space="preserve"> from office is passed by </w:t>
      </w:r>
      <w:r w:rsidR="00E75D68" w:rsidRPr="00237CD2">
        <w:rPr>
          <w:rFonts w:asciiTheme="minorHAnsi" w:hAnsiTheme="minorHAnsi" w:cstheme="minorHAnsi"/>
        </w:rPr>
        <w:t xml:space="preserve">the </w:t>
      </w:r>
      <w:r w:rsidR="00573047" w:rsidRPr="00237CD2">
        <w:rPr>
          <w:rFonts w:asciiTheme="minorHAnsi" w:hAnsiTheme="minorHAnsi" w:cstheme="minorHAnsi"/>
        </w:rPr>
        <w:t>Board</w:t>
      </w:r>
      <w:r w:rsidR="00E75D68" w:rsidRPr="00237CD2">
        <w:rPr>
          <w:rFonts w:asciiTheme="minorHAnsi" w:hAnsiTheme="minorHAnsi" w:cstheme="minorHAnsi"/>
        </w:rPr>
        <w:t>; or</w:t>
      </w:r>
    </w:p>
    <w:p w14:paraId="37BD18B0" w14:textId="77777777" w:rsidR="00E75D68" w:rsidRPr="00237CD2" w:rsidRDefault="00E75D68" w:rsidP="00FF3052">
      <w:pPr>
        <w:pStyle w:val="UKHeading1L4"/>
        <w:rPr>
          <w:rFonts w:asciiTheme="minorHAnsi" w:hAnsiTheme="minorHAnsi" w:cstheme="minorHAnsi"/>
        </w:rPr>
      </w:pPr>
      <w:r w:rsidRPr="00237CD2">
        <w:rPr>
          <w:rFonts w:asciiTheme="minorHAnsi" w:hAnsiTheme="minorHAnsi" w:cstheme="minorHAnsi"/>
        </w:rPr>
        <w:t xml:space="preserve">an ordinary resolution removing </w:t>
      </w:r>
      <w:r w:rsidR="00AA0EE8" w:rsidRPr="00237CD2">
        <w:rPr>
          <w:rFonts w:asciiTheme="minorHAnsi" w:hAnsiTheme="minorHAnsi" w:cstheme="minorHAnsi"/>
        </w:rPr>
        <w:t>them</w:t>
      </w:r>
      <w:r w:rsidRPr="00237CD2">
        <w:rPr>
          <w:rFonts w:asciiTheme="minorHAnsi" w:hAnsiTheme="minorHAnsi" w:cstheme="minorHAnsi"/>
        </w:rPr>
        <w:t xml:space="preserve"> from office is passed by the members of the Company; or</w:t>
      </w:r>
    </w:p>
    <w:p w14:paraId="6C68E88F" w14:textId="79C94C39" w:rsidR="00E75D68" w:rsidRPr="00237CD2" w:rsidRDefault="00E75D68" w:rsidP="00B23E1F">
      <w:pPr>
        <w:pStyle w:val="Heading3"/>
        <w:numPr>
          <w:ilvl w:val="2"/>
          <w:numId w:val="9"/>
        </w:numPr>
        <w:rPr>
          <w:rFonts w:asciiTheme="minorHAnsi" w:hAnsiTheme="minorHAnsi" w:cstheme="minorHAnsi"/>
          <w:sz w:val="20"/>
          <w:szCs w:val="20"/>
          <w:lang w:val="en-GB"/>
        </w:rPr>
      </w:pPr>
      <w:r w:rsidRPr="00237CD2">
        <w:rPr>
          <w:rFonts w:asciiTheme="minorHAnsi" w:hAnsiTheme="minorHAnsi" w:cstheme="minorHAnsi"/>
          <w:sz w:val="20"/>
          <w:szCs w:val="20"/>
          <w:lang w:val="en-GB"/>
        </w:rPr>
        <w:t>in the case of a Director</w:t>
      </w:r>
      <w:r w:rsidR="00D51441" w:rsidRPr="00237CD2">
        <w:rPr>
          <w:rFonts w:asciiTheme="minorHAnsi" w:hAnsiTheme="minorHAnsi" w:cstheme="minorHAnsi"/>
          <w:sz w:val="20"/>
          <w:szCs w:val="20"/>
        </w:rPr>
        <w:t xml:space="preserve"> appointed pursuant to </w:t>
      </w:r>
      <w:r w:rsidR="00B43937" w:rsidRPr="00237CD2">
        <w:rPr>
          <w:rFonts w:asciiTheme="minorHAnsi" w:hAnsiTheme="minorHAnsi" w:cstheme="minorHAnsi"/>
          <w:sz w:val="20"/>
          <w:szCs w:val="20"/>
        </w:rPr>
        <w:t>A</w:t>
      </w:r>
      <w:r w:rsidR="00D51441" w:rsidRPr="00237CD2">
        <w:rPr>
          <w:rFonts w:asciiTheme="minorHAnsi" w:hAnsiTheme="minorHAnsi" w:cstheme="minorHAnsi"/>
          <w:sz w:val="20"/>
          <w:szCs w:val="20"/>
        </w:rPr>
        <w:t xml:space="preserve">rticle </w:t>
      </w:r>
      <w:r w:rsidR="00B43937" w:rsidRPr="00237CD2">
        <w:rPr>
          <w:rFonts w:asciiTheme="minorHAnsi" w:hAnsiTheme="minorHAnsi" w:cstheme="minorHAnsi"/>
          <w:sz w:val="20"/>
          <w:szCs w:val="20"/>
        </w:rPr>
        <w:fldChar w:fldCharType="begin"/>
      </w:r>
      <w:r w:rsidR="00B43937" w:rsidRPr="00237CD2">
        <w:rPr>
          <w:rFonts w:asciiTheme="minorHAnsi" w:hAnsiTheme="minorHAnsi" w:cstheme="minorHAnsi"/>
          <w:sz w:val="20"/>
          <w:szCs w:val="20"/>
        </w:rPr>
        <w:instrText xml:space="preserve"> REF _Ref116423328 \w \h </w:instrText>
      </w:r>
      <w:r w:rsidR="009F3446" w:rsidRPr="00237CD2">
        <w:rPr>
          <w:rFonts w:asciiTheme="minorHAnsi" w:hAnsiTheme="minorHAnsi" w:cstheme="minorHAnsi"/>
          <w:sz w:val="20"/>
          <w:szCs w:val="20"/>
        </w:rPr>
        <w:instrText xml:space="preserve"> \* MERGEFORMAT </w:instrText>
      </w:r>
      <w:r w:rsidR="00B43937" w:rsidRPr="00237CD2">
        <w:rPr>
          <w:rFonts w:asciiTheme="minorHAnsi" w:hAnsiTheme="minorHAnsi" w:cstheme="minorHAnsi"/>
          <w:sz w:val="20"/>
          <w:szCs w:val="20"/>
        </w:rPr>
      </w:r>
      <w:r w:rsidR="00B43937" w:rsidRPr="00237CD2">
        <w:rPr>
          <w:rFonts w:asciiTheme="minorHAnsi" w:hAnsiTheme="minorHAnsi" w:cstheme="minorHAnsi"/>
          <w:sz w:val="20"/>
          <w:szCs w:val="20"/>
        </w:rPr>
        <w:fldChar w:fldCharType="separate"/>
      </w:r>
      <w:r w:rsidR="001B00E0">
        <w:rPr>
          <w:rFonts w:asciiTheme="minorHAnsi" w:hAnsiTheme="minorHAnsi" w:cstheme="minorHAnsi"/>
          <w:sz w:val="20"/>
          <w:szCs w:val="20"/>
        </w:rPr>
        <w:t>23.2</w:t>
      </w:r>
      <w:r w:rsidR="00B43937" w:rsidRPr="00237CD2">
        <w:rPr>
          <w:rFonts w:asciiTheme="minorHAnsi" w:hAnsiTheme="minorHAnsi" w:cstheme="minorHAnsi"/>
          <w:sz w:val="20"/>
          <w:szCs w:val="20"/>
        </w:rPr>
        <w:fldChar w:fldCharType="end"/>
      </w:r>
      <w:r w:rsidR="00D51441" w:rsidRPr="00237CD2">
        <w:rPr>
          <w:rFonts w:asciiTheme="minorHAnsi" w:hAnsiTheme="minorHAnsi" w:cstheme="minorHAnsi"/>
          <w:sz w:val="20"/>
          <w:szCs w:val="20"/>
        </w:rPr>
        <w:t xml:space="preserve"> or </w:t>
      </w:r>
      <w:r w:rsidR="00B43937" w:rsidRPr="00237CD2">
        <w:rPr>
          <w:rFonts w:asciiTheme="minorHAnsi" w:hAnsiTheme="minorHAnsi" w:cstheme="minorHAnsi"/>
          <w:sz w:val="20"/>
          <w:szCs w:val="20"/>
        </w:rPr>
        <w:fldChar w:fldCharType="begin"/>
      </w:r>
      <w:r w:rsidR="00B43937" w:rsidRPr="00237CD2">
        <w:rPr>
          <w:rFonts w:asciiTheme="minorHAnsi" w:hAnsiTheme="minorHAnsi" w:cstheme="minorHAnsi"/>
          <w:sz w:val="20"/>
          <w:szCs w:val="20"/>
        </w:rPr>
        <w:instrText xml:space="preserve"> REF _Ref54706771 \w \h </w:instrText>
      </w:r>
      <w:r w:rsidR="009F3446" w:rsidRPr="00237CD2">
        <w:rPr>
          <w:rFonts w:asciiTheme="minorHAnsi" w:hAnsiTheme="minorHAnsi" w:cstheme="minorHAnsi"/>
          <w:sz w:val="20"/>
          <w:szCs w:val="20"/>
        </w:rPr>
        <w:instrText xml:space="preserve"> \* MERGEFORMAT </w:instrText>
      </w:r>
      <w:r w:rsidR="00B43937" w:rsidRPr="00237CD2">
        <w:rPr>
          <w:rFonts w:asciiTheme="minorHAnsi" w:hAnsiTheme="minorHAnsi" w:cstheme="minorHAnsi"/>
          <w:sz w:val="20"/>
          <w:szCs w:val="20"/>
        </w:rPr>
      </w:r>
      <w:r w:rsidR="00B43937" w:rsidRPr="00237CD2">
        <w:rPr>
          <w:rFonts w:asciiTheme="minorHAnsi" w:hAnsiTheme="minorHAnsi" w:cstheme="minorHAnsi"/>
          <w:sz w:val="20"/>
          <w:szCs w:val="20"/>
        </w:rPr>
        <w:fldChar w:fldCharType="separate"/>
      </w:r>
      <w:r w:rsidR="001B00E0">
        <w:rPr>
          <w:rFonts w:asciiTheme="minorHAnsi" w:hAnsiTheme="minorHAnsi" w:cstheme="minorHAnsi"/>
          <w:sz w:val="20"/>
          <w:szCs w:val="20"/>
        </w:rPr>
        <w:t>23.3</w:t>
      </w:r>
      <w:r w:rsidR="00B43937" w:rsidRPr="00237CD2">
        <w:rPr>
          <w:rFonts w:asciiTheme="minorHAnsi" w:hAnsiTheme="minorHAnsi" w:cstheme="minorHAnsi"/>
          <w:sz w:val="20"/>
          <w:szCs w:val="20"/>
        </w:rPr>
        <w:fldChar w:fldCharType="end"/>
      </w:r>
      <w:r w:rsidR="00445552" w:rsidRPr="00237CD2">
        <w:rPr>
          <w:rFonts w:asciiTheme="minorHAnsi" w:hAnsiTheme="minorHAnsi" w:cstheme="minorHAnsi"/>
          <w:sz w:val="20"/>
          <w:szCs w:val="20"/>
          <w:lang w:val="en-GB"/>
        </w:rPr>
        <w:t>,</w:t>
      </w:r>
      <w:r w:rsidRPr="00237CD2">
        <w:rPr>
          <w:rFonts w:asciiTheme="minorHAnsi" w:hAnsiTheme="minorHAnsi" w:cstheme="minorHAnsi"/>
          <w:sz w:val="20"/>
          <w:szCs w:val="20"/>
          <w:lang w:val="en-GB"/>
        </w:rPr>
        <w:t xml:space="preserve"> if the person then having the right to nominate such Director to hold office either: </w:t>
      </w:r>
    </w:p>
    <w:p w14:paraId="0FAEA0E0" w14:textId="77777777" w:rsidR="00E75D68" w:rsidRPr="00237CD2" w:rsidRDefault="00E75D68" w:rsidP="00B23E1F">
      <w:pPr>
        <w:pStyle w:val="UKHeading1L4"/>
        <w:numPr>
          <w:ilvl w:val="3"/>
          <w:numId w:val="24"/>
        </w:numPr>
        <w:rPr>
          <w:rFonts w:asciiTheme="minorHAnsi" w:hAnsiTheme="minorHAnsi" w:cstheme="minorHAnsi"/>
        </w:rPr>
      </w:pPr>
      <w:r w:rsidRPr="00237CD2">
        <w:rPr>
          <w:rFonts w:asciiTheme="minorHAnsi" w:hAnsiTheme="minorHAnsi" w:cstheme="minorHAnsi"/>
        </w:rPr>
        <w:t xml:space="preserve">serves notice on </w:t>
      </w:r>
      <w:r w:rsidR="00AA0EE8" w:rsidRPr="00237CD2">
        <w:rPr>
          <w:rFonts w:asciiTheme="minorHAnsi" w:hAnsiTheme="minorHAnsi" w:cstheme="minorHAnsi"/>
        </w:rPr>
        <w:t>them</w:t>
      </w:r>
      <w:r w:rsidRPr="00237CD2">
        <w:rPr>
          <w:rFonts w:asciiTheme="minorHAnsi" w:hAnsiTheme="minorHAnsi" w:cstheme="minorHAnsi"/>
        </w:rPr>
        <w:t xml:space="preserve"> in writing removing </w:t>
      </w:r>
      <w:r w:rsidR="00AA0EE8" w:rsidRPr="00237CD2">
        <w:rPr>
          <w:rFonts w:asciiTheme="minorHAnsi" w:hAnsiTheme="minorHAnsi" w:cstheme="minorHAnsi"/>
        </w:rPr>
        <w:t>them</w:t>
      </w:r>
      <w:r w:rsidRPr="00237CD2">
        <w:rPr>
          <w:rFonts w:asciiTheme="minorHAnsi" w:hAnsiTheme="minorHAnsi" w:cstheme="minorHAnsi"/>
        </w:rPr>
        <w:t xml:space="preserve"> from office; or </w:t>
      </w:r>
    </w:p>
    <w:p w14:paraId="395E6CA5" w14:textId="34FC0D21" w:rsidR="00F00F06" w:rsidRPr="00237CD2" w:rsidRDefault="00E75D68" w:rsidP="00FF3052">
      <w:pPr>
        <w:pStyle w:val="UKHeading1L4"/>
        <w:rPr>
          <w:rFonts w:asciiTheme="minorHAnsi" w:hAnsiTheme="minorHAnsi" w:cstheme="minorHAnsi"/>
        </w:rPr>
      </w:pPr>
      <w:r w:rsidRPr="00237CD2">
        <w:rPr>
          <w:rFonts w:asciiTheme="minorHAnsi" w:hAnsiTheme="minorHAnsi" w:cstheme="minorHAnsi"/>
        </w:rPr>
        <w:t xml:space="preserve">effects such steps for the removal of such Director from office as may be provided for in </w:t>
      </w:r>
      <w:r w:rsidR="00B43937" w:rsidRPr="00237CD2">
        <w:rPr>
          <w:rFonts w:asciiTheme="minorHAnsi" w:hAnsiTheme="minorHAnsi" w:cstheme="minorHAnsi"/>
        </w:rPr>
        <w:t>A</w:t>
      </w:r>
      <w:r w:rsidR="00D51441" w:rsidRPr="00237CD2">
        <w:rPr>
          <w:rFonts w:asciiTheme="minorHAnsi" w:hAnsiTheme="minorHAnsi" w:cstheme="minorHAnsi"/>
        </w:rPr>
        <w:t xml:space="preserve">rticle </w:t>
      </w:r>
      <w:r w:rsidR="00B43937" w:rsidRPr="00237CD2">
        <w:rPr>
          <w:rFonts w:asciiTheme="minorHAnsi" w:hAnsiTheme="minorHAnsi" w:cstheme="minorHAnsi"/>
        </w:rPr>
        <w:fldChar w:fldCharType="begin"/>
      </w:r>
      <w:r w:rsidR="00B43937" w:rsidRPr="00237CD2">
        <w:rPr>
          <w:rFonts w:asciiTheme="minorHAnsi" w:hAnsiTheme="minorHAnsi" w:cstheme="minorHAnsi"/>
        </w:rPr>
        <w:instrText xml:space="preserve"> REF _Ref116423328 \w \h </w:instrText>
      </w:r>
      <w:r w:rsidR="009F3446" w:rsidRPr="00237CD2">
        <w:rPr>
          <w:rFonts w:asciiTheme="minorHAnsi" w:hAnsiTheme="minorHAnsi" w:cstheme="minorHAnsi"/>
        </w:rPr>
        <w:instrText xml:space="preserve"> \* MERGEFORMAT </w:instrText>
      </w:r>
      <w:r w:rsidR="00B43937" w:rsidRPr="00237CD2">
        <w:rPr>
          <w:rFonts w:asciiTheme="minorHAnsi" w:hAnsiTheme="minorHAnsi" w:cstheme="minorHAnsi"/>
        </w:rPr>
      </w:r>
      <w:r w:rsidR="00B43937" w:rsidRPr="00237CD2">
        <w:rPr>
          <w:rFonts w:asciiTheme="minorHAnsi" w:hAnsiTheme="minorHAnsi" w:cstheme="minorHAnsi"/>
        </w:rPr>
        <w:fldChar w:fldCharType="separate"/>
      </w:r>
      <w:r w:rsidR="001B00E0">
        <w:rPr>
          <w:rFonts w:asciiTheme="minorHAnsi" w:hAnsiTheme="minorHAnsi" w:cstheme="minorHAnsi"/>
        </w:rPr>
        <w:t>23.2</w:t>
      </w:r>
      <w:r w:rsidR="00B43937" w:rsidRPr="00237CD2">
        <w:rPr>
          <w:rFonts w:asciiTheme="minorHAnsi" w:hAnsiTheme="minorHAnsi" w:cstheme="minorHAnsi"/>
        </w:rPr>
        <w:fldChar w:fldCharType="end"/>
      </w:r>
      <w:r w:rsidR="00D51441" w:rsidRPr="00237CD2">
        <w:rPr>
          <w:rFonts w:asciiTheme="minorHAnsi" w:hAnsiTheme="minorHAnsi" w:cstheme="minorHAnsi"/>
        </w:rPr>
        <w:t xml:space="preserve"> or </w:t>
      </w:r>
      <w:r w:rsidR="00B43937" w:rsidRPr="00237CD2">
        <w:rPr>
          <w:rFonts w:asciiTheme="minorHAnsi" w:hAnsiTheme="minorHAnsi" w:cstheme="minorHAnsi"/>
        </w:rPr>
        <w:fldChar w:fldCharType="begin"/>
      </w:r>
      <w:r w:rsidR="00B43937" w:rsidRPr="00237CD2">
        <w:rPr>
          <w:rFonts w:asciiTheme="minorHAnsi" w:hAnsiTheme="minorHAnsi" w:cstheme="minorHAnsi"/>
        </w:rPr>
        <w:instrText xml:space="preserve"> REF _Ref54706771 \w \h </w:instrText>
      </w:r>
      <w:r w:rsidR="009F3446" w:rsidRPr="00237CD2">
        <w:rPr>
          <w:rFonts w:asciiTheme="minorHAnsi" w:hAnsiTheme="minorHAnsi" w:cstheme="minorHAnsi"/>
        </w:rPr>
        <w:instrText xml:space="preserve"> \* MERGEFORMAT </w:instrText>
      </w:r>
      <w:r w:rsidR="00B43937" w:rsidRPr="00237CD2">
        <w:rPr>
          <w:rFonts w:asciiTheme="minorHAnsi" w:hAnsiTheme="minorHAnsi" w:cstheme="minorHAnsi"/>
        </w:rPr>
      </w:r>
      <w:r w:rsidR="00B43937" w:rsidRPr="00237CD2">
        <w:rPr>
          <w:rFonts w:asciiTheme="minorHAnsi" w:hAnsiTheme="minorHAnsi" w:cstheme="minorHAnsi"/>
        </w:rPr>
        <w:fldChar w:fldCharType="separate"/>
      </w:r>
      <w:r w:rsidR="001B00E0">
        <w:rPr>
          <w:rFonts w:asciiTheme="minorHAnsi" w:hAnsiTheme="minorHAnsi" w:cstheme="minorHAnsi"/>
        </w:rPr>
        <w:t>23.3</w:t>
      </w:r>
      <w:r w:rsidR="00B43937" w:rsidRPr="00237CD2">
        <w:rPr>
          <w:rFonts w:asciiTheme="minorHAnsi" w:hAnsiTheme="minorHAnsi" w:cstheme="minorHAnsi"/>
        </w:rPr>
        <w:fldChar w:fldCharType="end"/>
      </w:r>
      <w:r w:rsidR="00D51441" w:rsidRPr="00237CD2">
        <w:rPr>
          <w:rFonts w:asciiTheme="minorHAnsi" w:hAnsiTheme="minorHAnsi" w:cstheme="minorHAnsi"/>
        </w:rPr>
        <w:t xml:space="preserve"> or </w:t>
      </w:r>
      <w:r w:rsidRPr="00237CD2">
        <w:rPr>
          <w:rFonts w:asciiTheme="minorHAnsi" w:hAnsiTheme="minorHAnsi" w:cstheme="minorHAnsi"/>
        </w:rPr>
        <w:t xml:space="preserve">the </w:t>
      </w:r>
      <w:r w:rsidR="00B16D49">
        <w:rPr>
          <w:rFonts w:asciiTheme="minorHAnsi" w:hAnsiTheme="minorHAnsi" w:cstheme="minorHAnsi"/>
        </w:rPr>
        <w:t>SSA</w:t>
      </w:r>
      <w:r w:rsidRPr="00237CD2">
        <w:rPr>
          <w:rFonts w:asciiTheme="minorHAnsi" w:hAnsiTheme="minorHAnsi" w:cstheme="minorHAnsi"/>
        </w:rPr>
        <w:t>.</w:t>
      </w:r>
    </w:p>
    <w:p w14:paraId="767AC36A" w14:textId="77777777" w:rsidR="00F00F06" w:rsidRPr="00237CD2" w:rsidRDefault="00AE5D7A" w:rsidP="000F625C">
      <w:pPr>
        <w:pStyle w:val="UKHeading1L1"/>
        <w:rPr>
          <w:rFonts w:asciiTheme="minorHAnsi" w:hAnsiTheme="minorHAnsi" w:cstheme="minorHAnsi"/>
        </w:rPr>
      </w:pPr>
      <w:bookmarkStart w:id="632" w:name="_Toc194489226"/>
      <w:r w:rsidRPr="00237CD2">
        <w:rPr>
          <w:rFonts w:asciiTheme="minorHAnsi" w:hAnsiTheme="minorHAnsi" w:cstheme="minorHAnsi"/>
        </w:rPr>
        <w:t>Proceedings of</w:t>
      </w:r>
      <w:r w:rsidR="009353A3" w:rsidRPr="00237CD2">
        <w:rPr>
          <w:rFonts w:asciiTheme="minorHAnsi" w:hAnsiTheme="minorHAnsi" w:cstheme="minorHAnsi"/>
        </w:rPr>
        <w:t xml:space="preserve"> Directors</w:t>
      </w:r>
      <w:r w:rsidR="00913282" w:rsidRPr="00237CD2">
        <w:rPr>
          <w:rFonts w:asciiTheme="minorHAnsi" w:hAnsiTheme="minorHAnsi" w:cstheme="minorHAnsi"/>
        </w:rPr>
        <w:t>'</w:t>
      </w:r>
      <w:r w:rsidR="009353A3" w:rsidRPr="00237CD2">
        <w:rPr>
          <w:rFonts w:asciiTheme="minorHAnsi" w:hAnsiTheme="minorHAnsi" w:cstheme="minorHAnsi"/>
        </w:rPr>
        <w:t xml:space="preserve"> meetings</w:t>
      </w:r>
      <w:bookmarkEnd w:id="632"/>
    </w:p>
    <w:p w14:paraId="5EA7B2AA" w14:textId="374FD278" w:rsidR="00AE5D7A" w:rsidRPr="00237CD2" w:rsidRDefault="00860DA4" w:rsidP="00AE5D7A">
      <w:pPr>
        <w:pStyle w:val="UKHeading1L2"/>
        <w:rPr>
          <w:rFonts w:asciiTheme="minorHAnsi" w:hAnsiTheme="minorHAnsi" w:cstheme="minorHAnsi"/>
        </w:rPr>
      </w:pPr>
      <w:r w:rsidRPr="00237CD2">
        <w:rPr>
          <w:rFonts w:asciiTheme="minorHAnsi" w:hAnsiTheme="minorHAnsi" w:cstheme="minorHAnsi"/>
        </w:rPr>
        <w:t xml:space="preserve">The quorum for Directors' meetings shall be two Directors </w:t>
      </w:r>
      <w:r w:rsidR="009353A3" w:rsidRPr="00237CD2">
        <w:rPr>
          <w:rFonts w:asciiTheme="minorHAnsi" w:hAnsiTheme="minorHAnsi" w:cstheme="minorHAnsi"/>
        </w:rPr>
        <w:t xml:space="preserve">and which </w:t>
      </w:r>
      <w:r w:rsidRPr="00237CD2">
        <w:rPr>
          <w:rFonts w:asciiTheme="minorHAnsi" w:hAnsiTheme="minorHAnsi" w:cstheme="minorHAnsi"/>
        </w:rPr>
        <w:t xml:space="preserve">must include at least one </w:t>
      </w:r>
      <w:r w:rsidR="004961F3" w:rsidRPr="00237CD2">
        <w:rPr>
          <w:rFonts w:asciiTheme="minorHAnsi" w:hAnsiTheme="minorHAnsi" w:cstheme="minorHAnsi"/>
        </w:rPr>
        <w:t xml:space="preserve">Founder Director and the </w:t>
      </w:r>
      <w:r w:rsidRPr="00237CD2">
        <w:rPr>
          <w:rFonts w:asciiTheme="minorHAnsi" w:hAnsiTheme="minorHAnsi" w:cstheme="minorHAnsi"/>
        </w:rPr>
        <w:t>Investor Director</w:t>
      </w:r>
      <w:r w:rsidR="00CC26E7" w:rsidRPr="00237CD2">
        <w:rPr>
          <w:rFonts w:asciiTheme="minorHAnsi" w:hAnsiTheme="minorHAnsi" w:cstheme="minorHAnsi"/>
        </w:rPr>
        <w:t xml:space="preserve"> (if so appointed)</w:t>
      </w:r>
      <w:r w:rsidR="009353A3" w:rsidRPr="00237CD2">
        <w:rPr>
          <w:rFonts w:asciiTheme="minorHAnsi" w:hAnsiTheme="minorHAnsi" w:cstheme="minorHAnsi"/>
        </w:rPr>
        <w:t xml:space="preserve">, </w:t>
      </w:r>
      <w:r w:rsidRPr="00237CD2">
        <w:rPr>
          <w:rFonts w:asciiTheme="minorHAnsi" w:hAnsiTheme="minorHAnsi" w:cstheme="minorHAnsi"/>
        </w:rPr>
        <w:t>save that where a Relevant Interest of a Director is being authorised by other Director</w:t>
      </w:r>
      <w:r w:rsidR="009353A3" w:rsidRPr="00237CD2">
        <w:rPr>
          <w:rFonts w:asciiTheme="minorHAnsi" w:hAnsiTheme="minorHAnsi" w:cstheme="minorHAnsi"/>
        </w:rPr>
        <w:t>(</w:t>
      </w:r>
      <w:r w:rsidRPr="00237CD2">
        <w:rPr>
          <w:rFonts w:asciiTheme="minorHAnsi" w:hAnsiTheme="minorHAnsi" w:cstheme="minorHAnsi"/>
        </w:rPr>
        <w:t>s</w:t>
      </w:r>
      <w:r w:rsidR="009353A3" w:rsidRPr="00237CD2">
        <w:rPr>
          <w:rFonts w:asciiTheme="minorHAnsi" w:hAnsiTheme="minorHAnsi" w:cstheme="minorHAnsi"/>
        </w:rPr>
        <w:t>)</w:t>
      </w:r>
      <w:r w:rsidRPr="00237CD2">
        <w:rPr>
          <w:rFonts w:asciiTheme="minorHAnsi" w:hAnsiTheme="minorHAnsi" w:cstheme="minorHAnsi"/>
        </w:rPr>
        <w:t xml:space="preserve"> in accordance with section 175(5)(a) of the Act, such Director and any other interested Director shall not be included in the quorum required for the purpose of such authorisation but shall otherwise be included for the purpose of forming the quorum at the meeting</w:t>
      </w:r>
      <w:bookmarkStart w:id="633" w:name="_9kMH6N6ZWu8GD79D"/>
      <w:r w:rsidRPr="00237CD2">
        <w:rPr>
          <w:rFonts w:asciiTheme="minorHAnsi" w:hAnsiTheme="minorHAnsi" w:cstheme="minorHAnsi"/>
        </w:rPr>
        <w:t>.</w:t>
      </w:r>
      <w:bookmarkEnd w:id="633"/>
      <w:r w:rsidR="00913282" w:rsidRPr="00237CD2">
        <w:rPr>
          <w:rFonts w:asciiTheme="minorHAnsi" w:hAnsiTheme="minorHAnsi" w:cstheme="minorHAnsi"/>
        </w:rPr>
        <w:t xml:space="preserve"> </w:t>
      </w:r>
      <w:r w:rsidRPr="00237CD2">
        <w:rPr>
          <w:rFonts w:asciiTheme="minorHAnsi" w:hAnsiTheme="minorHAnsi" w:cstheme="minorHAnsi"/>
        </w:rPr>
        <w:t>If such a quorum is not present within half an hour from the time appointed for the meeting, or if during a meeting such quorum ceases to be present, the meeting shall stand adjourned to the same day in the next week at the same time and place or at such time and place as determined by the Directors present at such meeting</w:t>
      </w:r>
      <w:bookmarkStart w:id="634" w:name="_9kMH7O6ZWu8GD79D"/>
      <w:r w:rsidRPr="00237CD2">
        <w:rPr>
          <w:rFonts w:asciiTheme="minorHAnsi" w:hAnsiTheme="minorHAnsi" w:cstheme="minorHAnsi"/>
        </w:rPr>
        <w:t>.</w:t>
      </w:r>
      <w:bookmarkEnd w:id="634"/>
      <w:r w:rsidR="00913282" w:rsidRPr="00237CD2">
        <w:rPr>
          <w:rFonts w:asciiTheme="minorHAnsi" w:hAnsiTheme="minorHAnsi" w:cstheme="minorHAnsi"/>
        </w:rPr>
        <w:t xml:space="preserve"> </w:t>
      </w:r>
      <w:r w:rsidRPr="00237CD2">
        <w:rPr>
          <w:rFonts w:asciiTheme="minorHAnsi" w:hAnsiTheme="minorHAnsi" w:cstheme="minorHAnsi"/>
        </w:rPr>
        <w:t>If a quorum is not present at any such adjourned meeting within half an hour from the time appointed, then the meeting shall proceed.</w:t>
      </w:r>
    </w:p>
    <w:p w14:paraId="627E1905" w14:textId="77777777" w:rsidR="00AE5D7A" w:rsidRPr="00237CD2" w:rsidRDefault="00AE5D7A" w:rsidP="00AE5D7A">
      <w:pPr>
        <w:pStyle w:val="UKHeading1L2"/>
        <w:rPr>
          <w:rFonts w:asciiTheme="minorHAnsi" w:hAnsiTheme="minorHAnsi" w:cstheme="minorHAnsi"/>
        </w:rPr>
      </w:pPr>
      <w:r w:rsidRPr="00237CD2">
        <w:rPr>
          <w:rFonts w:asciiTheme="minorHAnsi" w:hAnsiTheme="minorHAnsi" w:cstheme="minorHAnsi"/>
        </w:rPr>
        <w:t xml:space="preserve">In the event that a meeting of the Directors is attended by a Director who is acting as alternate for one or more other Directors, the Director or Directors for whom </w:t>
      </w:r>
      <w:r w:rsidR="00CC143B" w:rsidRPr="00237CD2">
        <w:rPr>
          <w:rFonts w:asciiTheme="minorHAnsi" w:hAnsiTheme="minorHAnsi" w:cstheme="minorHAnsi"/>
        </w:rPr>
        <w:t>they are</w:t>
      </w:r>
      <w:r w:rsidRPr="00237CD2">
        <w:rPr>
          <w:rFonts w:asciiTheme="minorHAnsi" w:hAnsiTheme="minorHAnsi" w:cstheme="minorHAnsi"/>
        </w:rPr>
        <w:t xml:space="preserve"> the alternate shall be counted in the quorum despite their absence, and if on that basis there is a quorum the meeting may be held despite the fact (if it is the case) that only one Director is physically present.</w:t>
      </w:r>
    </w:p>
    <w:p w14:paraId="1A92B8EC" w14:textId="77777777" w:rsidR="00AD5C22" w:rsidRPr="00237CD2" w:rsidRDefault="00AD5C22" w:rsidP="00AD5C22">
      <w:pPr>
        <w:pStyle w:val="UKHeading1L2"/>
        <w:rPr>
          <w:rFonts w:asciiTheme="minorHAnsi" w:hAnsiTheme="minorHAnsi" w:cstheme="minorHAnsi"/>
        </w:rPr>
      </w:pPr>
      <w:r w:rsidRPr="00237CD2">
        <w:rPr>
          <w:rFonts w:asciiTheme="minorHAnsi" w:hAnsiTheme="minorHAnsi" w:cstheme="minorHAnsi"/>
        </w:rPr>
        <w:t>Notice of a Directors</w:t>
      </w:r>
      <w:r w:rsidR="00913282" w:rsidRPr="00237CD2">
        <w:rPr>
          <w:rFonts w:asciiTheme="minorHAnsi" w:hAnsiTheme="minorHAnsi" w:cstheme="minorHAnsi"/>
        </w:rPr>
        <w:t>'</w:t>
      </w:r>
      <w:r w:rsidRPr="00237CD2">
        <w:rPr>
          <w:rFonts w:asciiTheme="minorHAnsi" w:hAnsiTheme="minorHAnsi" w:cstheme="minorHAnsi"/>
        </w:rPr>
        <w:t xml:space="preserve"> meeting need not be given to Directors who waive their entitlement to notice of that meeting, by giving notice to that effect to the Company at any time before or after the date on which the meeting is held</w:t>
      </w:r>
      <w:bookmarkStart w:id="635" w:name="_9kMH8P6ZWu8GD79D"/>
      <w:r w:rsidRPr="00237CD2">
        <w:rPr>
          <w:rFonts w:asciiTheme="minorHAnsi" w:hAnsiTheme="minorHAnsi" w:cstheme="minorHAnsi"/>
        </w:rPr>
        <w:t>.</w:t>
      </w:r>
      <w:bookmarkEnd w:id="635"/>
      <w:r w:rsidR="00913282" w:rsidRPr="00237CD2">
        <w:rPr>
          <w:rFonts w:asciiTheme="minorHAnsi" w:hAnsiTheme="minorHAnsi" w:cstheme="minorHAnsi"/>
        </w:rPr>
        <w:t xml:space="preserve"> </w:t>
      </w:r>
      <w:r w:rsidRPr="00237CD2">
        <w:rPr>
          <w:rFonts w:asciiTheme="minorHAnsi" w:hAnsiTheme="minorHAnsi" w:cstheme="minorHAnsi"/>
        </w:rPr>
        <w:t>Where such notice is given after the meeting has been held, that does not affect the validity of the meeting, or of any business conducted at it.</w:t>
      </w:r>
    </w:p>
    <w:p w14:paraId="0BCCD0AA" w14:textId="7E8F64A9" w:rsidR="003271C5" w:rsidRDefault="008D615F" w:rsidP="00720461">
      <w:pPr>
        <w:pStyle w:val="UKHeading1L2"/>
        <w:rPr>
          <w:rFonts w:asciiTheme="minorHAnsi" w:hAnsiTheme="minorHAnsi" w:cstheme="minorHAnsi"/>
        </w:rPr>
      </w:pPr>
      <w:bookmarkStart w:id="636" w:name="_Ref_ContractCompanion_9kb9Ur1AC"/>
      <w:r w:rsidRPr="00237CD2">
        <w:rPr>
          <w:rFonts w:asciiTheme="minorHAnsi" w:hAnsiTheme="minorHAnsi" w:cstheme="minorHAnsi"/>
        </w:rPr>
        <w:t>P</w:t>
      </w:r>
      <w:r w:rsidR="00F876CC" w:rsidRPr="00237CD2">
        <w:rPr>
          <w:rFonts w:asciiTheme="minorHAnsi" w:hAnsiTheme="minorHAnsi" w:cstheme="minorHAnsi"/>
        </w:rPr>
        <w:t>r</w:t>
      </w:r>
      <w:r w:rsidR="00AD5C22" w:rsidRPr="00237CD2">
        <w:rPr>
          <w:rFonts w:asciiTheme="minorHAnsi" w:hAnsiTheme="minorHAnsi" w:cstheme="minorHAnsi"/>
        </w:rPr>
        <w:t xml:space="preserve">ovided (if these Articles so require) that </w:t>
      </w:r>
      <w:r w:rsidR="00AA0EE8" w:rsidRPr="00237CD2">
        <w:rPr>
          <w:rFonts w:asciiTheme="minorHAnsi" w:hAnsiTheme="minorHAnsi" w:cstheme="minorHAnsi"/>
        </w:rPr>
        <w:t>they</w:t>
      </w:r>
      <w:r w:rsidR="00AD5C22" w:rsidRPr="00237CD2">
        <w:rPr>
          <w:rFonts w:asciiTheme="minorHAnsi" w:hAnsiTheme="minorHAnsi" w:cstheme="minorHAnsi"/>
        </w:rPr>
        <w:t xml:space="preserve"> ha</w:t>
      </w:r>
      <w:r w:rsidR="00AA0EE8" w:rsidRPr="00237CD2">
        <w:rPr>
          <w:rFonts w:asciiTheme="minorHAnsi" w:hAnsiTheme="minorHAnsi" w:cstheme="minorHAnsi"/>
        </w:rPr>
        <w:t>ve</w:t>
      </w:r>
      <w:r w:rsidR="00AD5C22" w:rsidRPr="00237CD2">
        <w:rPr>
          <w:rFonts w:asciiTheme="minorHAnsi" w:hAnsiTheme="minorHAnsi" w:cstheme="minorHAnsi"/>
        </w:rPr>
        <w:t xml:space="preserve"> declared to the Directors, in accordance with the provisions of these Articles, the nature and extent of </w:t>
      </w:r>
      <w:r w:rsidR="00CC143B" w:rsidRPr="00237CD2">
        <w:rPr>
          <w:rFonts w:asciiTheme="minorHAnsi" w:hAnsiTheme="minorHAnsi" w:cstheme="minorHAnsi"/>
        </w:rPr>
        <w:t>their</w:t>
      </w:r>
      <w:r w:rsidR="00AD5C22" w:rsidRPr="00237CD2">
        <w:rPr>
          <w:rFonts w:asciiTheme="minorHAnsi" w:hAnsiTheme="minorHAnsi" w:cstheme="minorHAnsi"/>
        </w:rPr>
        <w:t xml:space="preserve"> interest (and subject to any restrictions on voting or counting in a quorum imposed by the Directors in authorising a Relevant Interest), a Director may vote at a meeting of the Directors or of a committee of the Directors on any resolution concerning a matter in which </w:t>
      </w:r>
      <w:r w:rsidR="00AA0EE8" w:rsidRPr="00237CD2">
        <w:rPr>
          <w:rFonts w:asciiTheme="minorHAnsi" w:hAnsiTheme="minorHAnsi" w:cstheme="minorHAnsi"/>
        </w:rPr>
        <w:t>they have</w:t>
      </w:r>
      <w:r w:rsidR="00AD5C22" w:rsidRPr="00237CD2">
        <w:rPr>
          <w:rFonts w:asciiTheme="minorHAnsi" w:hAnsiTheme="minorHAnsi" w:cstheme="minorHAnsi"/>
        </w:rPr>
        <w:t xml:space="preserve"> an interest, whether a direct or an indirect interest, or in relation to which </w:t>
      </w:r>
      <w:r w:rsidR="00AA0EE8" w:rsidRPr="00237CD2">
        <w:rPr>
          <w:rFonts w:asciiTheme="minorHAnsi" w:hAnsiTheme="minorHAnsi" w:cstheme="minorHAnsi"/>
        </w:rPr>
        <w:t>they have</w:t>
      </w:r>
      <w:r w:rsidR="00AD5C22" w:rsidRPr="00237CD2">
        <w:rPr>
          <w:rFonts w:asciiTheme="minorHAnsi" w:hAnsiTheme="minorHAnsi" w:cstheme="minorHAnsi"/>
        </w:rPr>
        <w:t xml:space="preserve"> a duty</w:t>
      </w:r>
      <w:r w:rsidR="00AE17DB" w:rsidRPr="00237CD2">
        <w:rPr>
          <w:rFonts w:asciiTheme="minorHAnsi" w:hAnsiTheme="minorHAnsi" w:cstheme="minorHAnsi"/>
        </w:rPr>
        <w:t xml:space="preserve"> (including without limitation in relation to their employment by or engagement with the Company)</w:t>
      </w:r>
      <w:r w:rsidR="00AD5C22" w:rsidRPr="00237CD2">
        <w:rPr>
          <w:rFonts w:asciiTheme="minorHAnsi" w:hAnsiTheme="minorHAnsi" w:cstheme="minorHAnsi"/>
        </w:rPr>
        <w:t xml:space="preserve"> and shall also be counted in reckoning whether a quorum is present at such a meeting.</w:t>
      </w:r>
      <w:bookmarkEnd w:id="636"/>
    </w:p>
    <w:p w14:paraId="7EB1C0DA" w14:textId="60B1E6FF" w:rsidR="00376C8D" w:rsidRPr="00376C8D" w:rsidRDefault="00376C8D" w:rsidP="00376C8D">
      <w:pPr>
        <w:pStyle w:val="UKHeading1L2"/>
      </w:pPr>
      <w:bookmarkStart w:id="637" w:name="_Ref405293398"/>
      <w:r w:rsidRPr="00376C8D">
        <w:rPr>
          <w:rFonts w:asciiTheme="minorHAnsi" w:hAnsiTheme="minorHAnsi" w:cstheme="minorHAnsi"/>
        </w:rPr>
        <w:t>Questions</w:t>
      </w:r>
      <w:r w:rsidRPr="00B57FFA">
        <w:rPr>
          <w:rFonts w:eastAsiaTheme="minorHAnsi"/>
        </w:rPr>
        <w:t xml:space="preserve"> arising at any meeting of the Directors shall be decided by a majority of votes. In the case of any equality of votes, the </w:t>
      </w:r>
      <w:r>
        <w:rPr>
          <w:rFonts w:eastAsiaTheme="minorHAnsi"/>
        </w:rPr>
        <w:t>chairperson</w:t>
      </w:r>
      <w:r w:rsidRPr="00B57FFA">
        <w:rPr>
          <w:rFonts w:eastAsiaTheme="minorHAnsi"/>
        </w:rPr>
        <w:t xml:space="preserve"> shall have a second or casting vote.</w:t>
      </w:r>
      <w:bookmarkEnd w:id="637"/>
    </w:p>
    <w:p w14:paraId="4B6DBF68" w14:textId="77777777" w:rsidR="00F00F06" w:rsidRPr="00237CD2" w:rsidRDefault="00860DA4" w:rsidP="000F625C">
      <w:pPr>
        <w:pStyle w:val="UKHeading1L1"/>
        <w:rPr>
          <w:rFonts w:asciiTheme="minorHAnsi" w:hAnsiTheme="minorHAnsi" w:cstheme="minorHAnsi"/>
        </w:rPr>
      </w:pPr>
      <w:bookmarkStart w:id="638" w:name="_Toc45190657"/>
      <w:bookmarkStart w:id="639" w:name="_Toc45191014"/>
      <w:bookmarkStart w:id="640" w:name="_Toc45191268"/>
      <w:bookmarkStart w:id="641" w:name="_Toc45191432"/>
      <w:bookmarkStart w:id="642" w:name="_Toc45191600"/>
      <w:bookmarkStart w:id="643" w:name="_Toc45191670"/>
      <w:bookmarkStart w:id="644" w:name="_Toc45191838"/>
      <w:bookmarkStart w:id="645" w:name="_Toc45191988"/>
      <w:bookmarkStart w:id="646" w:name="_Toc45192061"/>
      <w:bookmarkStart w:id="647" w:name="_Toc45192124"/>
      <w:bookmarkStart w:id="648" w:name="_Toc45192184"/>
      <w:bookmarkStart w:id="649" w:name="_Toc45195581"/>
      <w:bookmarkStart w:id="650" w:name="_Toc45197286"/>
      <w:bookmarkStart w:id="651" w:name="_Toc45198855"/>
      <w:bookmarkStart w:id="652" w:name="_Toc45190658"/>
      <w:bookmarkStart w:id="653" w:name="_Toc45191015"/>
      <w:bookmarkStart w:id="654" w:name="_Toc45191269"/>
      <w:bookmarkStart w:id="655" w:name="_Toc45191433"/>
      <w:bookmarkStart w:id="656" w:name="_Toc45191601"/>
      <w:bookmarkStart w:id="657" w:name="_Toc45191671"/>
      <w:bookmarkStart w:id="658" w:name="_Toc45191839"/>
      <w:bookmarkStart w:id="659" w:name="_Toc45191989"/>
      <w:bookmarkStart w:id="660" w:name="_Toc45192062"/>
      <w:bookmarkStart w:id="661" w:name="_Toc45192125"/>
      <w:bookmarkStart w:id="662" w:name="_Toc45192185"/>
      <w:bookmarkStart w:id="663" w:name="_Toc45195582"/>
      <w:bookmarkStart w:id="664" w:name="_Toc45197287"/>
      <w:bookmarkStart w:id="665" w:name="_Toc45198856"/>
      <w:bookmarkStart w:id="666" w:name="_Toc45190659"/>
      <w:bookmarkStart w:id="667" w:name="_Toc45191016"/>
      <w:bookmarkStart w:id="668" w:name="_Toc45191270"/>
      <w:bookmarkStart w:id="669" w:name="_Toc45191434"/>
      <w:bookmarkStart w:id="670" w:name="_Toc45191602"/>
      <w:bookmarkStart w:id="671" w:name="_Toc45191672"/>
      <w:bookmarkStart w:id="672" w:name="_Toc45191840"/>
      <w:bookmarkStart w:id="673" w:name="_Toc45191990"/>
      <w:bookmarkStart w:id="674" w:name="_Toc45192063"/>
      <w:bookmarkStart w:id="675" w:name="_Toc45192126"/>
      <w:bookmarkStart w:id="676" w:name="_Toc45192186"/>
      <w:bookmarkStart w:id="677" w:name="_Toc45195583"/>
      <w:bookmarkStart w:id="678" w:name="_Toc45197288"/>
      <w:bookmarkStart w:id="679" w:name="_Toc45198857"/>
      <w:bookmarkStart w:id="680" w:name="_Toc45190660"/>
      <w:bookmarkStart w:id="681" w:name="_Toc45191017"/>
      <w:bookmarkStart w:id="682" w:name="_Toc45191271"/>
      <w:bookmarkStart w:id="683" w:name="_Toc45191435"/>
      <w:bookmarkStart w:id="684" w:name="_Toc45191603"/>
      <w:bookmarkStart w:id="685" w:name="_Toc45191673"/>
      <w:bookmarkStart w:id="686" w:name="_Toc45191841"/>
      <w:bookmarkStart w:id="687" w:name="_Toc45191991"/>
      <w:bookmarkStart w:id="688" w:name="_Toc45192064"/>
      <w:bookmarkStart w:id="689" w:name="_Toc45192127"/>
      <w:bookmarkStart w:id="690" w:name="_Toc45192187"/>
      <w:bookmarkStart w:id="691" w:name="_Toc45195584"/>
      <w:bookmarkStart w:id="692" w:name="_Toc45197289"/>
      <w:bookmarkStart w:id="693" w:name="_Toc45198858"/>
      <w:bookmarkStart w:id="694" w:name="_Toc45190661"/>
      <w:bookmarkStart w:id="695" w:name="_Toc45191018"/>
      <w:bookmarkStart w:id="696" w:name="_Toc45191272"/>
      <w:bookmarkStart w:id="697" w:name="_Toc45191436"/>
      <w:bookmarkStart w:id="698" w:name="_Toc45191604"/>
      <w:bookmarkStart w:id="699" w:name="_Toc45191674"/>
      <w:bookmarkStart w:id="700" w:name="_Toc45191842"/>
      <w:bookmarkStart w:id="701" w:name="_Toc45191992"/>
      <w:bookmarkStart w:id="702" w:name="_Toc45192065"/>
      <w:bookmarkStart w:id="703" w:name="_Toc45192128"/>
      <w:bookmarkStart w:id="704" w:name="_Toc45192188"/>
      <w:bookmarkStart w:id="705" w:name="_Toc45195585"/>
      <w:bookmarkStart w:id="706" w:name="_Toc45197290"/>
      <w:bookmarkStart w:id="707" w:name="_Toc45198859"/>
      <w:bookmarkStart w:id="708" w:name="_Toc45190662"/>
      <w:bookmarkStart w:id="709" w:name="_Toc45191019"/>
      <w:bookmarkStart w:id="710" w:name="_Toc45191273"/>
      <w:bookmarkStart w:id="711" w:name="_Toc45191437"/>
      <w:bookmarkStart w:id="712" w:name="_Toc45191605"/>
      <w:bookmarkStart w:id="713" w:name="_Toc45191675"/>
      <w:bookmarkStart w:id="714" w:name="_Toc45191843"/>
      <w:bookmarkStart w:id="715" w:name="_Toc45191993"/>
      <w:bookmarkStart w:id="716" w:name="_Toc45192066"/>
      <w:bookmarkStart w:id="717" w:name="_Toc45192129"/>
      <w:bookmarkStart w:id="718" w:name="_Toc45192189"/>
      <w:bookmarkStart w:id="719" w:name="_Toc45195586"/>
      <w:bookmarkStart w:id="720" w:name="_Toc45197291"/>
      <w:bookmarkStart w:id="721" w:name="_Toc45198860"/>
      <w:bookmarkStart w:id="722" w:name="_Toc45190663"/>
      <w:bookmarkStart w:id="723" w:name="_Toc45191020"/>
      <w:bookmarkStart w:id="724" w:name="_Toc45191274"/>
      <w:bookmarkStart w:id="725" w:name="_Toc45191438"/>
      <w:bookmarkStart w:id="726" w:name="_Toc45191606"/>
      <w:bookmarkStart w:id="727" w:name="_Toc45191676"/>
      <w:bookmarkStart w:id="728" w:name="_Toc45191844"/>
      <w:bookmarkStart w:id="729" w:name="_Toc45191994"/>
      <w:bookmarkStart w:id="730" w:name="_Toc45192067"/>
      <w:bookmarkStart w:id="731" w:name="_Toc45192130"/>
      <w:bookmarkStart w:id="732" w:name="_Toc45192190"/>
      <w:bookmarkStart w:id="733" w:name="_Toc45195587"/>
      <w:bookmarkStart w:id="734" w:name="_Toc45197292"/>
      <w:bookmarkStart w:id="735" w:name="_Toc45198861"/>
      <w:bookmarkStart w:id="736" w:name="_Ref43332521"/>
      <w:bookmarkStart w:id="737" w:name="_Ref43332581"/>
      <w:bookmarkStart w:id="738" w:name="_Ref43332618"/>
      <w:bookmarkStart w:id="739" w:name="_Ref43332686"/>
      <w:bookmarkStart w:id="740" w:name="_Toc19448922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r w:rsidRPr="00237CD2">
        <w:rPr>
          <w:rFonts w:asciiTheme="minorHAnsi" w:hAnsiTheme="minorHAnsi" w:cstheme="minorHAnsi"/>
        </w:rPr>
        <w:t>Directors</w:t>
      </w:r>
      <w:r w:rsidR="00445552" w:rsidRPr="00237CD2">
        <w:rPr>
          <w:rFonts w:asciiTheme="minorHAnsi" w:hAnsiTheme="minorHAnsi" w:cstheme="minorHAnsi"/>
        </w:rPr>
        <w:t>'</w:t>
      </w:r>
      <w:r w:rsidRPr="00237CD2">
        <w:rPr>
          <w:rFonts w:asciiTheme="minorHAnsi" w:hAnsiTheme="minorHAnsi" w:cstheme="minorHAnsi"/>
        </w:rPr>
        <w:t xml:space="preserve"> interests</w:t>
      </w:r>
      <w:r w:rsidRPr="00237CD2">
        <w:rPr>
          <w:rFonts w:asciiTheme="minorHAnsi" w:hAnsiTheme="minorHAnsi" w:cstheme="minorHAnsi"/>
          <w:vertAlign w:val="superscript"/>
        </w:rPr>
        <w:footnoteReference w:id="8"/>
      </w:r>
      <w:bookmarkEnd w:id="736"/>
      <w:bookmarkEnd w:id="737"/>
      <w:bookmarkEnd w:id="738"/>
      <w:bookmarkEnd w:id="739"/>
      <w:bookmarkEnd w:id="740"/>
    </w:p>
    <w:p w14:paraId="4C54D4B8" w14:textId="77777777" w:rsidR="00F00F06" w:rsidRPr="00237CD2" w:rsidRDefault="00860DA4">
      <w:pPr>
        <w:pStyle w:val="BodyText2"/>
        <w:keepNext/>
        <w:rPr>
          <w:rFonts w:asciiTheme="minorHAnsi" w:hAnsiTheme="minorHAnsi" w:cstheme="minorHAnsi"/>
          <w:i/>
          <w:iCs/>
          <w:sz w:val="20"/>
          <w:szCs w:val="20"/>
          <w:lang w:val="en-GB"/>
        </w:rPr>
      </w:pPr>
      <w:r w:rsidRPr="00237CD2">
        <w:rPr>
          <w:rFonts w:asciiTheme="minorHAnsi" w:hAnsiTheme="minorHAnsi" w:cstheme="minorHAnsi"/>
          <w:i/>
          <w:iCs/>
          <w:sz w:val="20"/>
          <w:szCs w:val="20"/>
          <w:lang w:val="en-GB"/>
        </w:rPr>
        <w:t>Specific interests of a Director</w:t>
      </w:r>
    </w:p>
    <w:p w14:paraId="6D716BCF" w14:textId="77777777" w:rsidR="00F00F06" w:rsidRPr="00237CD2" w:rsidRDefault="00860DA4" w:rsidP="00824D66">
      <w:pPr>
        <w:pStyle w:val="UKHeading1L2"/>
        <w:rPr>
          <w:rFonts w:asciiTheme="minorHAnsi" w:hAnsiTheme="minorHAnsi" w:cstheme="minorHAnsi"/>
        </w:rPr>
      </w:pPr>
      <w:bookmarkStart w:id="744" w:name="_Ref43332508"/>
      <w:r w:rsidRPr="00237CD2">
        <w:rPr>
          <w:rFonts w:asciiTheme="minorHAnsi" w:hAnsiTheme="minorHAnsi" w:cstheme="minorHAnsi"/>
        </w:rPr>
        <w:t xml:space="preserve">Subject to the provisions of the Act and provided (if these Articles so require) that </w:t>
      </w:r>
      <w:r w:rsidR="00AA0EE8" w:rsidRPr="00237CD2">
        <w:rPr>
          <w:rFonts w:asciiTheme="minorHAnsi" w:hAnsiTheme="minorHAnsi" w:cstheme="minorHAnsi"/>
        </w:rPr>
        <w:t>they have</w:t>
      </w:r>
      <w:r w:rsidRPr="00237CD2">
        <w:rPr>
          <w:rFonts w:asciiTheme="minorHAnsi" w:hAnsiTheme="minorHAnsi" w:cstheme="minorHAnsi"/>
        </w:rPr>
        <w:t xml:space="preserve"> declared to the Directors in accordance with the provisions of these Articles, the nature and extent of </w:t>
      </w:r>
      <w:r w:rsidR="00CC143B" w:rsidRPr="00237CD2">
        <w:rPr>
          <w:rFonts w:asciiTheme="minorHAnsi" w:hAnsiTheme="minorHAnsi" w:cstheme="minorHAnsi"/>
        </w:rPr>
        <w:t>their</w:t>
      </w:r>
      <w:r w:rsidRPr="00237CD2">
        <w:rPr>
          <w:rFonts w:asciiTheme="minorHAnsi" w:hAnsiTheme="minorHAnsi" w:cstheme="minorHAnsi"/>
        </w:rPr>
        <w:t xml:space="preserve"> interest, a Director may (save as to the extent not permitted by law from time to time), notwithstanding </w:t>
      </w:r>
      <w:r w:rsidR="00CC143B" w:rsidRPr="00237CD2">
        <w:rPr>
          <w:rFonts w:asciiTheme="minorHAnsi" w:hAnsiTheme="minorHAnsi" w:cstheme="minorHAnsi"/>
        </w:rPr>
        <w:t>their</w:t>
      </w:r>
      <w:r w:rsidRPr="00237CD2">
        <w:rPr>
          <w:rFonts w:asciiTheme="minorHAnsi" w:hAnsiTheme="minorHAnsi" w:cstheme="minorHAnsi"/>
        </w:rPr>
        <w:t xml:space="preserve"> office, have an interest of the following kind:</w:t>
      </w:r>
      <w:bookmarkEnd w:id="744"/>
    </w:p>
    <w:p w14:paraId="3341E3A7"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where a Director (or a person connected with </w:t>
      </w:r>
      <w:r w:rsidR="00CC143B" w:rsidRPr="00237CD2">
        <w:rPr>
          <w:rFonts w:asciiTheme="minorHAnsi" w:hAnsiTheme="minorHAnsi" w:cstheme="minorHAnsi"/>
        </w:rPr>
        <w:t>them</w:t>
      </w:r>
      <w:r w:rsidRPr="00237CD2">
        <w:rPr>
          <w:rFonts w:asciiTheme="minorHAnsi" w:hAnsiTheme="minorHAnsi" w:cstheme="minorHAnsi"/>
        </w:rPr>
        <w:t>) is party to or in any way directly or indirectly interested in, or has any duty in respect of, any existing or proposed contract, arrangement or transaction with the Company or any other undertaking in which the Company is in any way interested;</w:t>
      </w:r>
    </w:p>
    <w:p w14:paraId="01C75676"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where a Director (or a person connected with </w:t>
      </w:r>
      <w:r w:rsidR="00CC143B" w:rsidRPr="00237CD2">
        <w:rPr>
          <w:rFonts w:asciiTheme="minorHAnsi" w:hAnsiTheme="minorHAnsi" w:cstheme="minorHAnsi"/>
        </w:rPr>
        <w:t>them</w:t>
      </w:r>
      <w:r w:rsidRPr="00237CD2">
        <w:rPr>
          <w:rFonts w:asciiTheme="minorHAnsi" w:hAnsiTheme="minorHAnsi" w:cstheme="minorHAnsi"/>
        </w:rPr>
        <w:t xml:space="preserve">) is a </w:t>
      </w:r>
      <w:bookmarkStart w:id="745" w:name="_9kMH2J6ZWu5777FMTDyvhxA9E"/>
      <w:r w:rsidRPr="00237CD2">
        <w:rPr>
          <w:rFonts w:asciiTheme="minorHAnsi" w:hAnsiTheme="minorHAnsi" w:cstheme="minorHAnsi"/>
        </w:rPr>
        <w:t>director</w:t>
      </w:r>
      <w:bookmarkEnd w:id="745"/>
      <w:r w:rsidRPr="00237CD2">
        <w:rPr>
          <w:rFonts w:asciiTheme="minorHAnsi" w:hAnsiTheme="minorHAnsi" w:cstheme="minorHAnsi"/>
        </w:rPr>
        <w:t>, employee or other officer of, or a party to any contract, arrangement or transaction with, or in any way interested in, any body corporate promoted by the Company or in which the Company is in any way interested;</w:t>
      </w:r>
    </w:p>
    <w:p w14:paraId="574CA9B5"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where a Director (or a person connected with </w:t>
      </w:r>
      <w:r w:rsidR="00CC143B" w:rsidRPr="00237CD2">
        <w:rPr>
          <w:rFonts w:asciiTheme="minorHAnsi" w:hAnsiTheme="minorHAnsi" w:cstheme="minorHAnsi"/>
        </w:rPr>
        <w:t>them</w:t>
      </w:r>
      <w:r w:rsidRPr="00237CD2">
        <w:rPr>
          <w:rFonts w:asciiTheme="minorHAnsi" w:hAnsiTheme="minorHAnsi" w:cstheme="minorHAnsi"/>
        </w:rPr>
        <w:t xml:space="preserve">) is a </w:t>
      </w:r>
      <w:r w:rsidR="00136740" w:rsidRPr="00237CD2">
        <w:rPr>
          <w:rFonts w:asciiTheme="minorHAnsi" w:hAnsiTheme="minorHAnsi" w:cstheme="minorHAnsi"/>
        </w:rPr>
        <w:t>S</w:t>
      </w:r>
      <w:r w:rsidRPr="00237CD2">
        <w:rPr>
          <w:rFonts w:asciiTheme="minorHAnsi" w:hAnsiTheme="minorHAnsi" w:cstheme="minorHAnsi"/>
        </w:rPr>
        <w:t>har</w:t>
      </w:r>
      <w:r w:rsidR="00136740" w:rsidRPr="00237CD2">
        <w:rPr>
          <w:rFonts w:asciiTheme="minorHAnsi" w:hAnsiTheme="minorHAnsi" w:cstheme="minorHAnsi"/>
        </w:rPr>
        <w:t>eholder</w:t>
      </w:r>
      <w:r w:rsidRPr="00237CD2">
        <w:rPr>
          <w:rFonts w:asciiTheme="minorHAnsi" w:hAnsiTheme="minorHAnsi" w:cstheme="minorHAnsi"/>
        </w:rPr>
        <w:t xml:space="preserve"> or a </w:t>
      </w:r>
      <w:bookmarkStart w:id="746" w:name="_9kMLK5YVt4666GJdQfqvmx2sm1"/>
      <w:r w:rsidRPr="00237CD2">
        <w:rPr>
          <w:rFonts w:asciiTheme="minorHAnsi" w:hAnsiTheme="minorHAnsi" w:cstheme="minorHAnsi"/>
        </w:rPr>
        <w:t>shareholder</w:t>
      </w:r>
      <w:bookmarkEnd w:id="746"/>
      <w:r w:rsidRPr="00237CD2">
        <w:rPr>
          <w:rFonts w:asciiTheme="minorHAnsi" w:hAnsiTheme="minorHAnsi" w:cstheme="minorHAnsi"/>
        </w:rPr>
        <w:t xml:space="preserve"> in, employee, </w:t>
      </w:r>
      <w:bookmarkStart w:id="747" w:name="_9kMH3K6ZWu5777FMTDyvhxA9E"/>
      <w:r w:rsidRPr="00237CD2">
        <w:rPr>
          <w:rFonts w:asciiTheme="minorHAnsi" w:hAnsiTheme="minorHAnsi" w:cstheme="minorHAnsi"/>
        </w:rPr>
        <w:t>director</w:t>
      </w:r>
      <w:bookmarkEnd w:id="747"/>
      <w:r w:rsidRPr="00237CD2">
        <w:rPr>
          <w:rFonts w:asciiTheme="minorHAnsi" w:hAnsiTheme="minorHAnsi" w:cstheme="minorHAnsi"/>
        </w:rPr>
        <w:t>, member or other officer of, or consultant to, a Parent Undertaking of, or a Subsidiary Undertaking of a Parent Undertaking of, the Company;</w:t>
      </w:r>
    </w:p>
    <w:p w14:paraId="3317717A"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where a Director (or a person connected with </w:t>
      </w:r>
      <w:r w:rsidR="00CC143B" w:rsidRPr="00237CD2">
        <w:rPr>
          <w:rFonts w:asciiTheme="minorHAnsi" w:hAnsiTheme="minorHAnsi" w:cstheme="minorHAnsi"/>
        </w:rPr>
        <w:t>them</w:t>
      </w:r>
      <w:r w:rsidRPr="00237CD2">
        <w:rPr>
          <w:rFonts w:asciiTheme="minorHAnsi" w:hAnsiTheme="minorHAnsi" w:cstheme="minorHAnsi"/>
        </w:rPr>
        <w:t xml:space="preserve">) holds and is remunerated in respect of any office or place of profit (other than the office of auditor) in respect of the Company or body corporate in which the Company is in any way interested; </w:t>
      </w:r>
    </w:p>
    <w:p w14:paraId="2569354E"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where a Director is given a guarantee, or is to be given a guarantee, in respect of an obligation incurred by or on behalf of the Company or any body corporate in which the Company is in any way interested;</w:t>
      </w:r>
    </w:p>
    <w:p w14:paraId="502EBEF6"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where a Director (or a person connected with </w:t>
      </w:r>
      <w:r w:rsidR="00AA0EE8" w:rsidRPr="00237CD2">
        <w:rPr>
          <w:rFonts w:asciiTheme="minorHAnsi" w:hAnsiTheme="minorHAnsi" w:cstheme="minorHAnsi"/>
        </w:rPr>
        <w:t>them</w:t>
      </w:r>
      <w:r w:rsidR="0057461D" w:rsidRPr="00237CD2">
        <w:rPr>
          <w:rFonts w:asciiTheme="minorHAnsi" w:hAnsiTheme="minorHAnsi" w:cstheme="minorHAnsi"/>
        </w:rPr>
        <w:t xml:space="preserve"> </w:t>
      </w:r>
      <w:r w:rsidRPr="00237CD2">
        <w:rPr>
          <w:rFonts w:asciiTheme="minorHAnsi" w:hAnsiTheme="minorHAnsi" w:cstheme="minorHAnsi"/>
        </w:rPr>
        <w:t xml:space="preserve">or of which </w:t>
      </w:r>
      <w:r w:rsidR="00CC143B" w:rsidRPr="00237CD2">
        <w:rPr>
          <w:rFonts w:asciiTheme="minorHAnsi" w:hAnsiTheme="minorHAnsi" w:cstheme="minorHAnsi"/>
        </w:rPr>
        <w:t>they are</w:t>
      </w:r>
      <w:r w:rsidRPr="00237CD2">
        <w:rPr>
          <w:rFonts w:asciiTheme="minorHAnsi" w:hAnsiTheme="minorHAnsi" w:cstheme="minorHAnsi"/>
        </w:rPr>
        <w:t xml:space="preserve"> a member or employee) acts (or any body corporate promoted by the Company or in which the Company is in any way interested of which </w:t>
      </w:r>
      <w:r w:rsidR="00CC143B" w:rsidRPr="00237CD2">
        <w:rPr>
          <w:rFonts w:asciiTheme="minorHAnsi" w:hAnsiTheme="minorHAnsi" w:cstheme="minorHAnsi"/>
        </w:rPr>
        <w:t>they are</w:t>
      </w:r>
      <w:r w:rsidRPr="00237CD2">
        <w:rPr>
          <w:rFonts w:asciiTheme="minorHAnsi" w:hAnsiTheme="minorHAnsi" w:cstheme="minorHAnsi"/>
        </w:rPr>
        <w:t xml:space="preserve"> a </w:t>
      </w:r>
      <w:bookmarkStart w:id="748" w:name="_9kMH4L6ZWu5777FMTDyvhxA9E"/>
      <w:r w:rsidRPr="00237CD2">
        <w:rPr>
          <w:rFonts w:asciiTheme="minorHAnsi" w:hAnsiTheme="minorHAnsi" w:cstheme="minorHAnsi"/>
        </w:rPr>
        <w:t>director</w:t>
      </w:r>
      <w:bookmarkEnd w:id="748"/>
      <w:r w:rsidRPr="00237CD2">
        <w:rPr>
          <w:rFonts w:asciiTheme="minorHAnsi" w:hAnsiTheme="minorHAnsi" w:cstheme="minorHAnsi"/>
        </w:rPr>
        <w:t xml:space="preserve">, employee or other officer may act) in a professional capacity for the Company or any body corporate promoted by the Company or in which the Company is in any way interested (other than as auditor) whether or not </w:t>
      </w:r>
      <w:r w:rsidR="00AA0EE8" w:rsidRPr="00237CD2">
        <w:rPr>
          <w:rFonts w:asciiTheme="minorHAnsi" w:hAnsiTheme="minorHAnsi" w:cstheme="minorHAnsi"/>
        </w:rPr>
        <w:t>they are</w:t>
      </w:r>
      <w:r w:rsidRPr="00237CD2">
        <w:rPr>
          <w:rFonts w:asciiTheme="minorHAnsi" w:hAnsiTheme="minorHAnsi" w:cstheme="minorHAnsi"/>
        </w:rPr>
        <w:t xml:space="preserve"> or it is remunerated for this;</w:t>
      </w:r>
    </w:p>
    <w:p w14:paraId="2C60C41A" w14:textId="77777777" w:rsidR="00F00F06" w:rsidRPr="00237CD2" w:rsidRDefault="00860DA4" w:rsidP="00FF3052">
      <w:pPr>
        <w:pStyle w:val="UKHeading1L3"/>
        <w:rPr>
          <w:rFonts w:asciiTheme="minorHAnsi" w:hAnsiTheme="minorHAnsi" w:cstheme="minorHAnsi"/>
        </w:rPr>
      </w:pPr>
      <w:bookmarkStart w:id="749" w:name="_Ref43332675"/>
      <w:r w:rsidRPr="00237CD2">
        <w:rPr>
          <w:rFonts w:asciiTheme="minorHAnsi" w:hAnsiTheme="minorHAnsi" w:cstheme="minorHAnsi"/>
        </w:rPr>
        <w:t>an interest which cannot reasonably be regarded as likely to give rise to a conflict of interest; or</w:t>
      </w:r>
      <w:bookmarkEnd w:id="749"/>
    </w:p>
    <w:p w14:paraId="174FE008"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any other interest authorised by ordinary resolution.</w:t>
      </w:r>
    </w:p>
    <w:p w14:paraId="34D63124" w14:textId="77777777" w:rsidR="00F00F06" w:rsidRPr="00237CD2" w:rsidRDefault="00860DA4">
      <w:pPr>
        <w:pStyle w:val="BodyText2"/>
        <w:keepNext/>
        <w:rPr>
          <w:rFonts w:asciiTheme="minorHAnsi" w:hAnsiTheme="minorHAnsi" w:cstheme="minorHAnsi"/>
          <w:i/>
          <w:iCs/>
          <w:sz w:val="20"/>
          <w:szCs w:val="20"/>
          <w:lang w:val="en-GB"/>
        </w:rPr>
      </w:pPr>
      <w:r w:rsidRPr="00237CD2">
        <w:rPr>
          <w:rFonts w:asciiTheme="minorHAnsi" w:hAnsiTheme="minorHAnsi" w:cstheme="minorHAnsi"/>
          <w:i/>
          <w:iCs/>
          <w:sz w:val="20"/>
          <w:szCs w:val="20"/>
          <w:lang w:val="en-GB"/>
        </w:rPr>
        <w:t>Accountability of any benefit and validity of a contract</w:t>
      </w:r>
    </w:p>
    <w:p w14:paraId="18280434" w14:textId="76E5AEF4"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In any situation permitted by this Article </w:t>
      </w:r>
      <w:r w:rsidR="00131F75" w:rsidRPr="00237CD2">
        <w:rPr>
          <w:rFonts w:asciiTheme="minorHAnsi" w:hAnsiTheme="minorHAnsi" w:cstheme="minorHAnsi"/>
        </w:rPr>
        <w:fldChar w:fldCharType="begin"/>
      </w:r>
      <w:r w:rsidR="00131F75" w:rsidRPr="00237CD2">
        <w:rPr>
          <w:rFonts w:asciiTheme="minorHAnsi" w:hAnsiTheme="minorHAnsi" w:cstheme="minorHAnsi"/>
        </w:rPr>
        <w:instrText xml:space="preserve"> REF _Ref43332521 \w \h </w:instrText>
      </w:r>
      <w:r w:rsidR="00DE3874" w:rsidRPr="00237CD2">
        <w:rPr>
          <w:rFonts w:asciiTheme="minorHAnsi" w:hAnsiTheme="minorHAnsi" w:cstheme="minorHAnsi"/>
        </w:rPr>
        <w:instrText xml:space="preserve"> \* MERGEFORMAT </w:instrText>
      </w:r>
      <w:r w:rsidR="00131F75" w:rsidRPr="00237CD2">
        <w:rPr>
          <w:rFonts w:asciiTheme="minorHAnsi" w:hAnsiTheme="minorHAnsi" w:cstheme="minorHAnsi"/>
        </w:rPr>
      </w:r>
      <w:r w:rsidR="00131F75" w:rsidRPr="00237CD2">
        <w:rPr>
          <w:rFonts w:asciiTheme="minorHAnsi" w:hAnsiTheme="minorHAnsi" w:cstheme="minorHAnsi"/>
        </w:rPr>
        <w:fldChar w:fldCharType="separate"/>
      </w:r>
      <w:r w:rsidR="001B00E0">
        <w:rPr>
          <w:rFonts w:asciiTheme="minorHAnsi" w:hAnsiTheme="minorHAnsi" w:cstheme="minorHAnsi"/>
        </w:rPr>
        <w:t>26</w:t>
      </w:r>
      <w:r w:rsidR="00131F75" w:rsidRPr="00237CD2">
        <w:rPr>
          <w:rFonts w:asciiTheme="minorHAnsi" w:hAnsiTheme="minorHAnsi" w:cstheme="minorHAnsi"/>
        </w:rPr>
        <w:fldChar w:fldCharType="end"/>
      </w:r>
      <w:r w:rsidRPr="00237CD2">
        <w:rPr>
          <w:rFonts w:asciiTheme="minorHAnsi" w:hAnsiTheme="minorHAnsi" w:cstheme="minorHAnsi"/>
        </w:rPr>
        <w:t xml:space="preserve"> (save as otherwise agreed by </w:t>
      </w:r>
      <w:r w:rsidR="00CC143B" w:rsidRPr="00237CD2">
        <w:rPr>
          <w:rFonts w:asciiTheme="minorHAnsi" w:hAnsiTheme="minorHAnsi" w:cstheme="minorHAnsi"/>
        </w:rPr>
        <w:t>them</w:t>
      </w:r>
      <w:r w:rsidRPr="00237CD2">
        <w:rPr>
          <w:rFonts w:asciiTheme="minorHAnsi" w:hAnsiTheme="minorHAnsi" w:cstheme="minorHAnsi"/>
        </w:rPr>
        <w:t xml:space="preserve">) a Director shall not by reason of </w:t>
      </w:r>
      <w:r w:rsidR="00CC143B" w:rsidRPr="00237CD2">
        <w:rPr>
          <w:rFonts w:asciiTheme="minorHAnsi" w:hAnsiTheme="minorHAnsi" w:cstheme="minorHAnsi"/>
        </w:rPr>
        <w:t>their</w:t>
      </w:r>
      <w:r w:rsidRPr="00237CD2">
        <w:rPr>
          <w:rFonts w:asciiTheme="minorHAnsi" w:hAnsiTheme="minorHAnsi" w:cstheme="minorHAnsi"/>
        </w:rPr>
        <w:t xml:space="preserve"> office be accountable to the Company for any benefit which </w:t>
      </w:r>
      <w:r w:rsidR="00CC143B" w:rsidRPr="00237CD2">
        <w:rPr>
          <w:rFonts w:asciiTheme="minorHAnsi" w:hAnsiTheme="minorHAnsi" w:cstheme="minorHAnsi"/>
        </w:rPr>
        <w:t>they</w:t>
      </w:r>
      <w:r w:rsidR="0057461D" w:rsidRPr="00237CD2">
        <w:rPr>
          <w:rFonts w:asciiTheme="minorHAnsi" w:hAnsiTheme="minorHAnsi" w:cstheme="minorHAnsi"/>
        </w:rPr>
        <w:t xml:space="preserve"> </w:t>
      </w:r>
      <w:r w:rsidRPr="00237CD2">
        <w:rPr>
          <w:rFonts w:asciiTheme="minorHAnsi" w:hAnsiTheme="minorHAnsi" w:cstheme="minorHAnsi"/>
        </w:rPr>
        <w:t>derive from that situation and no such contract, arrangement or transaction shall be avoided on the grounds of any such interest or benefit.</w:t>
      </w:r>
    </w:p>
    <w:p w14:paraId="52360C5E" w14:textId="77777777" w:rsidR="00F00F06" w:rsidRPr="00237CD2" w:rsidRDefault="00860DA4">
      <w:pPr>
        <w:pStyle w:val="BodyText2"/>
        <w:keepNext/>
        <w:rPr>
          <w:rFonts w:asciiTheme="minorHAnsi" w:hAnsiTheme="minorHAnsi" w:cstheme="minorHAnsi"/>
          <w:i/>
          <w:iCs/>
          <w:sz w:val="20"/>
          <w:szCs w:val="20"/>
          <w:lang w:val="en-GB"/>
        </w:rPr>
      </w:pPr>
      <w:r w:rsidRPr="00237CD2">
        <w:rPr>
          <w:rFonts w:asciiTheme="minorHAnsi" w:hAnsiTheme="minorHAnsi" w:cstheme="minorHAnsi"/>
          <w:i/>
          <w:iCs/>
          <w:sz w:val="20"/>
          <w:szCs w:val="20"/>
          <w:lang w:val="en-GB"/>
        </w:rPr>
        <w:t>Terms and conditions of Board authorisation</w:t>
      </w:r>
    </w:p>
    <w:p w14:paraId="7E8544F1" w14:textId="1B63AB20" w:rsidR="00F00F06" w:rsidRPr="00237CD2" w:rsidRDefault="000D5CF2" w:rsidP="00824D66">
      <w:pPr>
        <w:pStyle w:val="UKHeading1L2"/>
        <w:rPr>
          <w:rFonts w:asciiTheme="minorHAnsi" w:hAnsiTheme="minorHAnsi" w:cstheme="minorHAnsi"/>
        </w:rPr>
      </w:pPr>
      <w:bookmarkStart w:id="750" w:name="_Ref43330449"/>
      <w:r>
        <w:rPr>
          <w:rFonts w:asciiTheme="minorHAnsi" w:hAnsiTheme="minorHAnsi" w:cstheme="minorHAnsi"/>
        </w:rPr>
        <w:t>A</w:t>
      </w:r>
      <w:r w:rsidR="00860DA4" w:rsidRPr="00237CD2">
        <w:rPr>
          <w:rFonts w:asciiTheme="minorHAnsi" w:hAnsiTheme="minorHAnsi" w:cstheme="minorHAnsi"/>
        </w:rPr>
        <w:t>ny authority given in accordance with section 175(5)(a) of the Act in respect of a Director ("</w:t>
      </w:r>
      <w:r w:rsidR="00860DA4" w:rsidRPr="00237CD2">
        <w:rPr>
          <w:rFonts w:asciiTheme="minorHAnsi" w:hAnsiTheme="minorHAnsi" w:cstheme="minorHAnsi"/>
          <w:b/>
          <w:bCs/>
        </w:rPr>
        <w:t>Interested Director</w:t>
      </w:r>
      <w:r w:rsidR="00860DA4" w:rsidRPr="00237CD2">
        <w:rPr>
          <w:rFonts w:asciiTheme="minorHAnsi" w:hAnsiTheme="minorHAnsi" w:cstheme="minorHAnsi"/>
        </w:rPr>
        <w:t xml:space="preserve">") who has proposed that the Directors authorise </w:t>
      </w:r>
      <w:r w:rsidR="00CC143B" w:rsidRPr="00237CD2">
        <w:rPr>
          <w:rFonts w:asciiTheme="minorHAnsi" w:hAnsiTheme="minorHAnsi" w:cstheme="minorHAnsi"/>
        </w:rPr>
        <w:t>their</w:t>
      </w:r>
      <w:r w:rsidR="00860DA4" w:rsidRPr="00237CD2">
        <w:rPr>
          <w:rFonts w:asciiTheme="minorHAnsi" w:hAnsiTheme="minorHAnsi" w:cstheme="minorHAnsi"/>
        </w:rPr>
        <w:t xml:space="preserve"> interest ("</w:t>
      </w:r>
      <w:r w:rsidR="00860DA4" w:rsidRPr="00237CD2">
        <w:rPr>
          <w:rFonts w:asciiTheme="minorHAnsi" w:hAnsiTheme="minorHAnsi" w:cstheme="minorHAnsi"/>
          <w:b/>
          <w:bCs/>
        </w:rPr>
        <w:t>Relevant Interest</w:t>
      </w:r>
      <w:r w:rsidR="00860DA4" w:rsidRPr="00237CD2">
        <w:rPr>
          <w:rFonts w:asciiTheme="minorHAnsi" w:hAnsiTheme="minorHAnsi" w:cstheme="minorHAnsi"/>
        </w:rPr>
        <w:t>") pursuant to that section may, for the avoidance of doubt:</w:t>
      </w:r>
      <w:bookmarkEnd w:id="750"/>
      <w:r w:rsidR="00860DA4" w:rsidRPr="00237CD2">
        <w:rPr>
          <w:rFonts w:asciiTheme="minorHAnsi" w:hAnsiTheme="minorHAnsi" w:cstheme="minorHAnsi"/>
        </w:rPr>
        <w:t xml:space="preserve"> </w:t>
      </w:r>
    </w:p>
    <w:p w14:paraId="59B2C6BD"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be given on such terms and subject to such conditions or limitations as may be imposed by the authorising Directors as they see fit from time to time, including:</w:t>
      </w:r>
    </w:p>
    <w:p w14:paraId="3A7F1DCC" w14:textId="77777777" w:rsidR="00F00F06" w:rsidRPr="00237CD2" w:rsidRDefault="00860DA4" w:rsidP="00FF3052">
      <w:pPr>
        <w:pStyle w:val="UKHeading1L4"/>
        <w:rPr>
          <w:rFonts w:asciiTheme="minorHAnsi" w:hAnsiTheme="minorHAnsi" w:cstheme="minorHAnsi"/>
        </w:rPr>
      </w:pPr>
      <w:r w:rsidRPr="00237CD2">
        <w:rPr>
          <w:rFonts w:asciiTheme="minorHAnsi" w:hAnsiTheme="minorHAnsi" w:cstheme="minorHAnsi"/>
        </w:rPr>
        <w:t>restricting the Interested Director from voting on any resolution put to a meeting of the Directors or of a committee of the Directors in relation to the Relevant Interest;</w:t>
      </w:r>
    </w:p>
    <w:p w14:paraId="39A6EC7B" w14:textId="77777777" w:rsidR="00F00F06" w:rsidRPr="00237CD2" w:rsidRDefault="00860DA4" w:rsidP="00FF3052">
      <w:pPr>
        <w:pStyle w:val="UKHeading1L4"/>
        <w:rPr>
          <w:rFonts w:asciiTheme="minorHAnsi" w:hAnsiTheme="minorHAnsi" w:cstheme="minorHAnsi"/>
        </w:rPr>
      </w:pPr>
      <w:r w:rsidRPr="00237CD2">
        <w:rPr>
          <w:rFonts w:asciiTheme="minorHAnsi" w:hAnsiTheme="minorHAnsi" w:cstheme="minorHAnsi"/>
        </w:rPr>
        <w:t>restricting the Interested Director from being counted in the quorum at a meeting of the Directors or of a committee of the Directors where such Relevant Interest is to be discussed; or</w:t>
      </w:r>
    </w:p>
    <w:p w14:paraId="2FFA8906" w14:textId="77777777" w:rsidR="00C06FA8" w:rsidRPr="00237CD2" w:rsidRDefault="00860DA4" w:rsidP="00FF3052">
      <w:pPr>
        <w:pStyle w:val="UKHeading1L3"/>
        <w:rPr>
          <w:rFonts w:asciiTheme="minorHAnsi" w:hAnsiTheme="minorHAnsi" w:cstheme="minorHAnsi"/>
        </w:rPr>
      </w:pPr>
      <w:r w:rsidRPr="00237CD2">
        <w:rPr>
          <w:rFonts w:asciiTheme="minorHAnsi" w:hAnsiTheme="minorHAnsi" w:cstheme="minorHAnsi"/>
        </w:rPr>
        <w:t>be withdrawn, or varied at any time by the Directors entitled to authorise the Relevant Interest as they see fit from time to time</w:t>
      </w:r>
      <w:r w:rsidR="00C06FA8" w:rsidRPr="00237CD2">
        <w:rPr>
          <w:rFonts w:asciiTheme="minorHAnsi" w:hAnsiTheme="minorHAnsi" w:cstheme="minorHAnsi"/>
        </w:rPr>
        <w:t>,</w:t>
      </w:r>
    </w:p>
    <w:p w14:paraId="3967756F" w14:textId="59A8A12C" w:rsidR="00F00F06" w:rsidRPr="00237CD2" w:rsidRDefault="00860DA4" w:rsidP="00C06FA8">
      <w:pPr>
        <w:pStyle w:val="UKHeading1L3"/>
        <w:numPr>
          <w:ilvl w:val="0"/>
          <w:numId w:val="0"/>
        </w:numPr>
        <w:ind w:left="720"/>
        <w:rPr>
          <w:rFonts w:asciiTheme="minorHAnsi" w:hAnsiTheme="minorHAnsi" w:cstheme="minorHAnsi"/>
        </w:rPr>
      </w:pPr>
      <w:r w:rsidRPr="00237CD2">
        <w:rPr>
          <w:rFonts w:asciiTheme="minorHAnsi" w:hAnsiTheme="minorHAnsi" w:cstheme="minorHAnsi"/>
        </w:rPr>
        <w:t>and</w:t>
      </w:r>
      <w:r w:rsidR="00C06FA8" w:rsidRPr="00237CD2">
        <w:rPr>
          <w:rFonts w:asciiTheme="minorHAnsi" w:hAnsiTheme="minorHAnsi" w:cstheme="minorHAnsi"/>
        </w:rPr>
        <w:t xml:space="preserve"> </w:t>
      </w:r>
      <w:r w:rsidRPr="00237CD2">
        <w:rPr>
          <w:rFonts w:asciiTheme="minorHAnsi" w:hAnsiTheme="minorHAnsi" w:cstheme="minorHAnsi"/>
        </w:rPr>
        <w:t xml:space="preserve">an Interested Director must act in accordance with any such terms, conditions or limitations imposed by the authorising Directors pursuant to section 175(5)(a) of the Act and this Article </w:t>
      </w:r>
      <w:r w:rsidR="00131F75" w:rsidRPr="00237CD2">
        <w:rPr>
          <w:rFonts w:asciiTheme="minorHAnsi" w:hAnsiTheme="minorHAnsi" w:cstheme="minorHAnsi"/>
        </w:rPr>
        <w:fldChar w:fldCharType="begin"/>
      </w:r>
      <w:r w:rsidR="00131F75" w:rsidRPr="00237CD2">
        <w:rPr>
          <w:rFonts w:asciiTheme="minorHAnsi" w:hAnsiTheme="minorHAnsi" w:cstheme="minorHAnsi"/>
        </w:rPr>
        <w:instrText xml:space="preserve"> REF _Ref43332581 \w \h </w:instrText>
      </w:r>
      <w:r w:rsidR="00DE3874" w:rsidRPr="00237CD2">
        <w:rPr>
          <w:rFonts w:asciiTheme="minorHAnsi" w:hAnsiTheme="minorHAnsi" w:cstheme="minorHAnsi"/>
        </w:rPr>
        <w:instrText xml:space="preserve"> \* MERGEFORMAT </w:instrText>
      </w:r>
      <w:r w:rsidR="00131F75" w:rsidRPr="00237CD2">
        <w:rPr>
          <w:rFonts w:asciiTheme="minorHAnsi" w:hAnsiTheme="minorHAnsi" w:cstheme="minorHAnsi"/>
        </w:rPr>
      </w:r>
      <w:r w:rsidR="00131F75" w:rsidRPr="00237CD2">
        <w:rPr>
          <w:rFonts w:asciiTheme="minorHAnsi" w:hAnsiTheme="minorHAnsi" w:cstheme="minorHAnsi"/>
        </w:rPr>
        <w:fldChar w:fldCharType="separate"/>
      </w:r>
      <w:r w:rsidR="001B00E0">
        <w:rPr>
          <w:rFonts w:asciiTheme="minorHAnsi" w:hAnsiTheme="minorHAnsi" w:cstheme="minorHAnsi"/>
        </w:rPr>
        <w:t>26</w:t>
      </w:r>
      <w:r w:rsidR="00131F75" w:rsidRPr="00237CD2">
        <w:rPr>
          <w:rFonts w:asciiTheme="minorHAnsi" w:hAnsiTheme="minorHAnsi" w:cstheme="minorHAnsi"/>
        </w:rPr>
        <w:fldChar w:fldCharType="end"/>
      </w:r>
      <w:r w:rsidRPr="00237CD2">
        <w:rPr>
          <w:rFonts w:asciiTheme="minorHAnsi" w:hAnsiTheme="minorHAnsi" w:cstheme="minorHAnsi"/>
        </w:rPr>
        <w:t>.</w:t>
      </w:r>
    </w:p>
    <w:p w14:paraId="6EA3EE9E" w14:textId="77777777" w:rsidR="00F00F06" w:rsidRPr="00237CD2" w:rsidRDefault="00860DA4">
      <w:pPr>
        <w:pStyle w:val="BodyText2"/>
        <w:keepNext/>
        <w:rPr>
          <w:rFonts w:asciiTheme="minorHAnsi" w:hAnsiTheme="minorHAnsi" w:cstheme="minorHAnsi"/>
          <w:i/>
          <w:iCs/>
          <w:sz w:val="20"/>
          <w:szCs w:val="20"/>
          <w:lang w:val="en-GB"/>
        </w:rPr>
      </w:pPr>
      <w:r w:rsidRPr="00237CD2">
        <w:rPr>
          <w:rFonts w:asciiTheme="minorHAnsi" w:hAnsiTheme="minorHAnsi" w:cstheme="minorHAnsi"/>
          <w:i/>
          <w:iCs/>
          <w:sz w:val="20"/>
          <w:szCs w:val="20"/>
          <w:lang w:val="en-GB"/>
        </w:rPr>
        <w:t>Additional steps to be taken by a Director to manage a conflict of interest</w:t>
      </w:r>
    </w:p>
    <w:p w14:paraId="22061D3C" w14:textId="77777777"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Where a Director has an interest which can reasonably be regarded as likely to give rise to a conflict of interest, the Director shall take such additional steps as may be necessary or desirable for the purpose of managing such conflict of interest, including compliance with any procedures laid down from time to time by the Directors for the purpose of managing conflicts of interest generally and/or any specific procedures approved by the Directors for the purpose of or in connection with the situation or matter in question, including: </w:t>
      </w:r>
    </w:p>
    <w:p w14:paraId="5F9C47C2"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absenting </w:t>
      </w:r>
      <w:r w:rsidR="00AA0EE8" w:rsidRPr="00237CD2">
        <w:rPr>
          <w:rFonts w:asciiTheme="minorHAnsi" w:hAnsiTheme="minorHAnsi" w:cstheme="minorHAnsi"/>
        </w:rPr>
        <w:t>themselves</w:t>
      </w:r>
      <w:r w:rsidRPr="00237CD2">
        <w:rPr>
          <w:rFonts w:asciiTheme="minorHAnsi" w:hAnsiTheme="minorHAnsi" w:cstheme="minorHAnsi"/>
        </w:rPr>
        <w:t xml:space="preserve"> from any discussions, whether in meetings of the Directors or otherwise, at which the relevant situation or matter falls to be considered; and </w:t>
      </w:r>
    </w:p>
    <w:p w14:paraId="0979C9D4"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excluding </w:t>
      </w:r>
      <w:r w:rsidR="00AA0EE8" w:rsidRPr="00237CD2">
        <w:rPr>
          <w:rFonts w:asciiTheme="minorHAnsi" w:hAnsiTheme="minorHAnsi" w:cstheme="minorHAnsi"/>
        </w:rPr>
        <w:t>themselves</w:t>
      </w:r>
      <w:r w:rsidRPr="00237CD2">
        <w:rPr>
          <w:rFonts w:asciiTheme="minorHAnsi" w:hAnsiTheme="minorHAnsi" w:cstheme="minorHAnsi"/>
        </w:rPr>
        <w:t xml:space="preserve"> from documents or information made available to the Directors generally in relation to such situation or matter and/or arranging for such documents or information to be reviewed by a professional adviser to ascertain the extent to which it might be appropriate for </w:t>
      </w:r>
      <w:r w:rsidR="00AA0EE8" w:rsidRPr="00237CD2">
        <w:rPr>
          <w:rFonts w:asciiTheme="minorHAnsi" w:hAnsiTheme="minorHAnsi" w:cstheme="minorHAnsi"/>
        </w:rPr>
        <w:t>them</w:t>
      </w:r>
      <w:r w:rsidR="0057461D" w:rsidRPr="00237CD2">
        <w:rPr>
          <w:rFonts w:asciiTheme="minorHAnsi" w:hAnsiTheme="minorHAnsi" w:cstheme="minorHAnsi"/>
        </w:rPr>
        <w:t xml:space="preserve"> </w:t>
      </w:r>
      <w:r w:rsidRPr="00237CD2">
        <w:rPr>
          <w:rFonts w:asciiTheme="minorHAnsi" w:hAnsiTheme="minorHAnsi" w:cstheme="minorHAnsi"/>
        </w:rPr>
        <w:t xml:space="preserve">to have access to such documents or information. </w:t>
      </w:r>
    </w:p>
    <w:p w14:paraId="20407028" w14:textId="77777777" w:rsidR="00F00F06" w:rsidRPr="00237CD2" w:rsidRDefault="00860DA4">
      <w:pPr>
        <w:pStyle w:val="BodyText2"/>
        <w:keepNext/>
        <w:rPr>
          <w:rFonts w:asciiTheme="minorHAnsi" w:hAnsiTheme="minorHAnsi" w:cstheme="minorHAnsi"/>
          <w:i/>
          <w:iCs/>
          <w:sz w:val="20"/>
          <w:szCs w:val="20"/>
          <w:lang w:val="en-GB"/>
        </w:rPr>
      </w:pPr>
      <w:r w:rsidRPr="00237CD2">
        <w:rPr>
          <w:rFonts w:asciiTheme="minorHAnsi" w:hAnsiTheme="minorHAnsi" w:cstheme="minorHAnsi"/>
          <w:i/>
          <w:iCs/>
          <w:sz w:val="20"/>
          <w:szCs w:val="20"/>
          <w:lang w:val="en-GB"/>
        </w:rPr>
        <w:t>Requirement of a Director to declare an interest</w:t>
      </w:r>
    </w:p>
    <w:p w14:paraId="631B7377" w14:textId="353BF7D1"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Subject to section 182 of the Act, a Director shall declare the nature and extent of any interest permitted by Article </w:t>
      </w:r>
      <w:r w:rsidR="00C6200F" w:rsidRPr="00237CD2">
        <w:rPr>
          <w:rFonts w:asciiTheme="minorHAnsi" w:hAnsiTheme="minorHAnsi" w:cstheme="minorHAnsi"/>
        </w:rPr>
        <w:fldChar w:fldCharType="begin"/>
      </w:r>
      <w:r w:rsidR="00C6200F" w:rsidRPr="00237CD2">
        <w:rPr>
          <w:rFonts w:asciiTheme="minorHAnsi" w:hAnsiTheme="minorHAnsi" w:cstheme="minorHAnsi"/>
        </w:rPr>
        <w:instrText xml:space="preserve"> REF _Ref43332508 \w \h </w:instrText>
      </w:r>
      <w:r w:rsidR="00DE3874" w:rsidRPr="00237CD2">
        <w:rPr>
          <w:rFonts w:asciiTheme="minorHAnsi" w:hAnsiTheme="minorHAnsi" w:cstheme="minorHAnsi"/>
        </w:rPr>
        <w:instrText xml:space="preserve"> \* MERGEFORMAT </w:instrText>
      </w:r>
      <w:r w:rsidR="00C6200F" w:rsidRPr="00237CD2">
        <w:rPr>
          <w:rFonts w:asciiTheme="minorHAnsi" w:hAnsiTheme="minorHAnsi" w:cstheme="minorHAnsi"/>
        </w:rPr>
      </w:r>
      <w:r w:rsidR="00C6200F" w:rsidRPr="00237CD2">
        <w:rPr>
          <w:rFonts w:asciiTheme="minorHAnsi" w:hAnsiTheme="minorHAnsi" w:cstheme="minorHAnsi"/>
        </w:rPr>
        <w:fldChar w:fldCharType="separate"/>
      </w:r>
      <w:r w:rsidR="001B00E0">
        <w:rPr>
          <w:rFonts w:asciiTheme="minorHAnsi" w:hAnsiTheme="minorHAnsi" w:cstheme="minorHAnsi"/>
        </w:rPr>
        <w:t>26.1</w:t>
      </w:r>
      <w:r w:rsidR="00C6200F" w:rsidRPr="00237CD2">
        <w:rPr>
          <w:rFonts w:asciiTheme="minorHAnsi" w:hAnsiTheme="minorHAnsi" w:cstheme="minorHAnsi"/>
        </w:rPr>
        <w:fldChar w:fldCharType="end"/>
      </w:r>
      <w:r w:rsidRPr="00237CD2">
        <w:rPr>
          <w:rFonts w:asciiTheme="minorHAnsi" w:hAnsiTheme="minorHAnsi" w:cstheme="minorHAnsi"/>
        </w:rPr>
        <w:t xml:space="preserve"> at a meeting of the Directors, or by general notice in accordance with section 184 (notice in writing) or section 185 (general notice) of the Act or in such other manner as the Directors may determine, except that no declaration of interest shall be required by a Director in relation to an interest:</w:t>
      </w:r>
    </w:p>
    <w:p w14:paraId="2F297A44" w14:textId="03A91F82"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falling under Article </w:t>
      </w:r>
      <w:r w:rsidR="004528A8" w:rsidRPr="00237CD2">
        <w:rPr>
          <w:rFonts w:asciiTheme="minorHAnsi" w:hAnsiTheme="minorHAnsi" w:cstheme="minorHAnsi"/>
        </w:rPr>
        <w:fldChar w:fldCharType="begin"/>
      </w:r>
      <w:r w:rsidR="004528A8" w:rsidRPr="00237CD2">
        <w:rPr>
          <w:rFonts w:asciiTheme="minorHAnsi" w:hAnsiTheme="minorHAnsi" w:cstheme="minorHAnsi"/>
        </w:rPr>
        <w:instrText xml:space="preserve"> REF _Ref43332675 \w \h </w:instrText>
      </w:r>
      <w:r w:rsidR="00DE3874" w:rsidRPr="00237CD2">
        <w:rPr>
          <w:rFonts w:asciiTheme="minorHAnsi" w:hAnsiTheme="minorHAnsi" w:cstheme="minorHAnsi"/>
        </w:rPr>
        <w:instrText xml:space="preserve"> \* MERGEFORMAT </w:instrText>
      </w:r>
      <w:r w:rsidR="004528A8" w:rsidRPr="00237CD2">
        <w:rPr>
          <w:rFonts w:asciiTheme="minorHAnsi" w:hAnsiTheme="minorHAnsi" w:cstheme="minorHAnsi"/>
        </w:rPr>
      </w:r>
      <w:r w:rsidR="004528A8" w:rsidRPr="00237CD2">
        <w:rPr>
          <w:rFonts w:asciiTheme="minorHAnsi" w:hAnsiTheme="minorHAnsi" w:cstheme="minorHAnsi"/>
        </w:rPr>
        <w:fldChar w:fldCharType="separate"/>
      </w:r>
      <w:r w:rsidR="001B00E0">
        <w:rPr>
          <w:rFonts w:asciiTheme="minorHAnsi" w:hAnsiTheme="minorHAnsi" w:cstheme="minorHAnsi"/>
        </w:rPr>
        <w:t>26.1(g)</w:t>
      </w:r>
      <w:r w:rsidR="004528A8" w:rsidRPr="00237CD2">
        <w:rPr>
          <w:rFonts w:asciiTheme="minorHAnsi" w:hAnsiTheme="minorHAnsi" w:cstheme="minorHAnsi"/>
        </w:rPr>
        <w:fldChar w:fldCharType="end"/>
      </w:r>
      <w:r w:rsidRPr="00237CD2">
        <w:rPr>
          <w:rFonts w:asciiTheme="minorHAnsi" w:hAnsiTheme="minorHAnsi" w:cstheme="minorHAnsi"/>
        </w:rPr>
        <w:t>;</w:t>
      </w:r>
    </w:p>
    <w:p w14:paraId="65445AF7"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if, or to the extent that, the other Directors are already aware of such interest (and for this purpose the other Directors are treated as aware of anything of which they ought reasonably to be aware); or</w:t>
      </w:r>
    </w:p>
    <w:p w14:paraId="0A62B4E3"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if, or to the extent that, it concerns the terms of </w:t>
      </w:r>
      <w:r w:rsidR="00CC143B" w:rsidRPr="00237CD2">
        <w:rPr>
          <w:rFonts w:asciiTheme="minorHAnsi" w:hAnsiTheme="minorHAnsi" w:cstheme="minorHAnsi"/>
        </w:rPr>
        <w:t>their</w:t>
      </w:r>
      <w:r w:rsidRPr="00237CD2">
        <w:rPr>
          <w:rFonts w:asciiTheme="minorHAnsi" w:hAnsiTheme="minorHAnsi" w:cstheme="minorHAnsi"/>
        </w:rPr>
        <w:t xml:space="preserve"> service contract (as defined by section 227 of the Act) that have been or are to be considered by a meeting of the Directors, or by a committee of Directors appointed for the purpose under these Articles.</w:t>
      </w:r>
    </w:p>
    <w:p w14:paraId="07C2254F" w14:textId="77777777" w:rsidR="00F00F06" w:rsidRPr="00237CD2" w:rsidRDefault="00860DA4">
      <w:pPr>
        <w:pStyle w:val="BodyText2"/>
        <w:keepNext/>
        <w:rPr>
          <w:rFonts w:asciiTheme="minorHAnsi" w:hAnsiTheme="minorHAnsi" w:cstheme="minorHAnsi"/>
          <w:i/>
          <w:iCs/>
          <w:sz w:val="20"/>
          <w:szCs w:val="20"/>
          <w:lang w:val="en-GB"/>
        </w:rPr>
      </w:pPr>
      <w:r w:rsidRPr="00237CD2">
        <w:rPr>
          <w:rFonts w:asciiTheme="minorHAnsi" w:hAnsiTheme="minorHAnsi" w:cstheme="minorHAnsi"/>
          <w:i/>
          <w:iCs/>
          <w:sz w:val="20"/>
          <w:szCs w:val="20"/>
          <w:lang w:val="en-GB"/>
        </w:rPr>
        <w:t>Shareholder approval</w:t>
      </w:r>
    </w:p>
    <w:p w14:paraId="3E1E0E0F" w14:textId="1B4FE16F"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Subject to section 239 of the Act, the Company may by ordinary resolution ratify any contract, transaction or arrangement, or other proposal, not properly authorised by reason of a contravention of any provisions of this Article </w:t>
      </w:r>
      <w:r w:rsidR="004528A8" w:rsidRPr="00237CD2">
        <w:rPr>
          <w:rFonts w:asciiTheme="minorHAnsi" w:hAnsiTheme="minorHAnsi" w:cstheme="minorHAnsi"/>
        </w:rPr>
        <w:fldChar w:fldCharType="begin"/>
      </w:r>
      <w:r w:rsidR="004528A8" w:rsidRPr="00237CD2">
        <w:rPr>
          <w:rFonts w:asciiTheme="minorHAnsi" w:hAnsiTheme="minorHAnsi" w:cstheme="minorHAnsi"/>
        </w:rPr>
        <w:instrText xml:space="preserve"> REF _Ref43332686 \w \h </w:instrText>
      </w:r>
      <w:r w:rsidR="00DE3874" w:rsidRPr="00237CD2">
        <w:rPr>
          <w:rFonts w:asciiTheme="minorHAnsi" w:hAnsiTheme="minorHAnsi" w:cstheme="minorHAnsi"/>
        </w:rPr>
        <w:instrText xml:space="preserve"> \* MERGEFORMAT </w:instrText>
      </w:r>
      <w:r w:rsidR="004528A8" w:rsidRPr="00237CD2">
        <w:rPr>
          <w:rFonts w:asciiTheme="minorHAnsi" w:hAnsiTheme="minorHAnsi" w:cstheme="minorHAnsi"/>
        </w:rPr>
      </w:r>
      <w:r w:rsidR="004528A8" w:rsidRPr="00237CD2">
        <w:rPr>
          <w:rFonts w:asciiTheme="minorHAnsi" w:hAnsiTheme="minorHAnsi" w:cstheme="minorHAnsi"/>
        </w:rPr>
        <w:fldChar w:fldCharType="separate"/>
      </w:r>
      <w:r w:rsidR="001B00E0">
        <w:rPr>
          <w:rFonts w:asciiTheme="minorHAnsi" w:hAnsiTheme="minorHAnsi" w:cstheme="minorHAnsi"/>
        </w:rPr>
        <w:t>26</w:t>
      </w:r>
      <w:r w:rsidR="004528A8" w:rsidRPr="00237CD2">
        <w:rPr>
          <w:rFonts w:asciiTheme="minorHAnsi" w:hAnsiTheme="minorHAnsi" w:cstheme="minorHAnsi"/>
        </w:rPr>
        <w:fldChar w:fldCharType="end"/>
      </w:r>
      <w:r w:rsidRPr="00237CD2">
        <w:rPr>
          <w:rFonts w:asciiTheme="minorHAnsi" w:hAnsiTheme="minorHAnsi" w:cstheme="minorHAnsi"/>
        </w:rPr>
        <w:t>.</w:t>
      </w:r>
    </w:p>
    <w:p w14:paraId="220E1E6E" w14:textId="1A5CE79A"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For the purposes of this Article </w:t>
      </w:r>
      <w:r w:rsidR="004528A8" w:rsidRPr="00237CD2">
        <w:rPr>
          <w:rFonts w:asciiTheme="minorHAnsi" w:hAnsiTheme="minorHAnsi" w:cstheme="minorHAnsi"/>
        </w:rPr>
        <w:fldChar w:fldCharType="begin"/>
      </w:r>
      <w:r w:rsidR="004528A8" w:rsidRPr="00237CD2">
        <w:rPr>
          <w:rFonts w:asciiTheme="minorHAnsi" w:hAnsiTheme="minorHAnsi" w:cstheme="minorHAnsi"/>
        </w:rPr>
        <w:instrText xml:space="preserve"> REF _Ref43332686 \w \h </w:instrText>
      </w:r>
      <w:r w:rsidR="00DE3874" w:rsidRPr="00237CD2">
        <w:rPr>
          <w:rFonts w:asciiTheme="minorHAnsi" w:hAnsiTheme="minorHAnsi" w:cstheme="minorHAnsi"/>
        </w:rPr>
        <w:instrText xml:space="preserve"> \* MERGEFORMAT </w:instrText>
      </w:r>
      <w:r w:rsidR="004528A8" w:rsidRPr="00237CD2">
        <w:rPr>
          <w:rFonts w:asciiTheme="minorHAnsi" w:hAnsiTheme="minorHAnsi" w:cstheme="minorHAnsi"/>
        </w:rPr>
      </w:r>
      <w:r w:rsidR="004528A8" w:rsidRPr="00237CD2">
        <w:rPr>
          <w:rFonts w:asciiTheme="minorHAnsi" w:hAnsiTheme="minorHAnsi" w:cstheme="minorHAnsi"/>
        </w:rPr>
        <w:fldChar w:fldCharType="separate"/>
      </w:r>
      <w:r w:rsidR="001B00E0">
        <w:rPr>
          <w:rFonts w:asciiTheme="minorHAnsi" w:hAnsiTheme="minorHAnsi" w:cstheme="minorHAnsi"/>
        </w:rPr>
        <w:t>26</w:t>
      </w:r>
      <w:r w:rsidR="004528A8" w:rsidRPr="00237CD2">
        <w:rPr>
          <w:rFonts w:asciiTheme="minorHAnsi" w:hAnsiTheme="minorHAnsi" w:cstheme="minorHAnsi"/>
        </w:rPr>
        <w:fldChar w:fldCharType="end"/>
      </w:r>
      <w:r w:rsidRPr="00237CD2">
        <w:rPr>
          <w:rFonts w:asciiTheme="minorHAnsi" w:hAnsiTheme="minorHAnsi" w:cstheme="minorHAnsi"/>
        </w:rPr>
        <w:t>:</w:t>
      </w:r>
    </w:p>
    <w:p w14:paraId="12B238A8"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a conflict of interest includes a conflict of interest and duty and a conflict of duties;</w:t>
      </w:r>
    </w:p>
    <w:p w14:paraId="5A343E93"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the provisions of section 252 of the Act shall determine whether a person is connected with a Director;</w:t>
      </w:r>
      <w:r w:rsidR="00445552" w:rsidRPr="00237CD2">
        <w:rPr>
          <w:rFonts w:asciiTheme="minorHAnsi" w:hAnsiTheme="minorHAnsi" w:cstheme="minorHAnsi"/>
        </w:rPr>
        <w:t xml:space="preserve"> and</w:t>
      </w:r>
    </w:p>
    <w:p w14:paraId="21517A6D" w14:textId="77777777" w:rsidR="00E848E0" w:rsidRPr="00237CD2" w:rsidRDefault="00860DA4" w:rsidP="00FF3052">
      <w:pPr>
        <w:pStyle w:val="UKHeading1L3"/>
        <w:rPr>
          <w:rFonts w:asciiTheme="minorHAnsi" w:hAnsiTheme="minorHAnsi" w:cstheme="minorHAnsi"/>
        </w:rPr>
      </w:pPr>
      <w:r w:rsidRPr="00237CD2">
        <w:rPr>
          <w:rFonts w:asciiTheme="minorHAnsi" w:hAnsiTheme="minorHAnsi" w:cstheme="minorHAnsi"/>
        </w:rPr>
        <w:t>a general notice to the Directors that a Director is to be regarded as having an interest of the nature and extent specified in the notice in any transaction or arrangement in which a specified person or class of persons is interested shall be deemed to be a disclosure that the Director has an interest in any such transaction of the nature and extent so specified.</w:t>
      </w:r>
    </w:p>
    <w:p w14:paraId="4DD26616" w14:textId="77777777" w:rsidR="00F00F06" w:rsidRPr="00237CD2" w:rsidRDefault="00E848E0" w:rsidP="000F625C">
      <w:pPr>
        <w:pStyle w:val="UKHeading1L1"/>
        <w:rPr>
          <w:rFonts w:asciiTheme="minorHAnsi" w:hAnsiTheme="minorHAnsi" w:cstheme="minorHAnsi"/>
        </w:rPr>
      </w:pPr>
      <w:bookmarkStart w:id="751" w:name="_Ref45195681"/>
      <w:bookmarkStart w:id="752" w:name="_Toc194489228"/>
      <w:r w:rsidRPr="00237CD2">
        <w:rPr>
          <w:rFonts w:asciiTheme="minorHAnsi" w:hAnsiTheme="minorHAnsi" w:cstheme="minorHAnsi"/>
        </w:rPr>
        <w:t>Notices</w:t>
      </w:r>
      <w:bookmarkEnd w:id="751"/>
      <w:bookmarkEnd w:id="752"/>
    </w:p>
    <w:p w14:paraId="1BA34691" w14:textId="77777777" w:rsidR="00F00F06" w:rsidRPr="00237CD2" w:rsidRDefault="00860DA4" w:rsidP="00824D66">
      <w:pPr>
        <w:pStyle w:val="UKHeading1L2"/>
        <w:rPr>
          <w:rFonts w:asciiTheme="minorHAnsi" w:hAnsiTheme="minorHAnsi" w:cstheme="minorHAnsi"/>
        </w:rPr>
      </w:pPr>
      <w:bookmarkStart w:id="753" w:name="_Toc45191847"/>
      <w:bookmarkEnd w:id="753"/>
      <w:r w:rsidRPr="00237CD2">
        <w:rPr>
          <w:rFonts w:asciiTheme="minorHAnsi" w:hAnsiTheme="minorHAnsi" w:cstheme="minorHAnsi"/>
        </w:rPr>
        <w:t>Subject to the requirements set out in the Act, any notice given or document sent or supplied to or by any person under these Articles, or otherwise sent by the Company under the Act, may be given, sent or supplied:</w:t>
      </w:r>
    </w:p>
    <w:p w14:paraId="61D6E3B8"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in hard copy form;</w:t>
      </w:r>
      <w:r w:rsidR="00E906EE" w:rsidRPr="00237CD2">
        <w:rPr>
          <w:rFonts w:asciiTheme="minorHAnsi" w:hAnsiTheme="minorHAnsi" w:cstheme="minorHAnsi"/>
        </w:rPr>
        <w:t xml:space="preserve"> or</w:t>
      </w:r>
    </w:p>
    <w:p w14:paraId="0BEAE8C8" w14:textId="73B8E713" w:rsidR="00F00F06" w:rsidRPr="00237CD2" w:rsidRDefault="00860DA4" w:rsidP="00795794">
      <w:pPr>
        <w:pStyle w:val="UKHeading1L3"/>
        <w:rPr>
          <w:rFonts w:asciiTheme="minorHAnsi" w:hAnsiTheme="minorHAnsi" w:cstheme="minorHAnsi"/>
        </w:rPr>
      </w:pPr>
      <w:r w:rsidRPr="00237CD2">
        <w:rPr>
          <w:rFonts w:asciiTheme="minorHAnsi" w:hAnsiTheme="minorHAnsi" w:cstheme="minorHAnsi"/>
        </w:rPr>
        <w:t>in electronic form</w:t>
      </w:r>
      <w:r w:rsidR="00F74945" w:rsidRPr="00237CD2">
        <w:rPr>
          <w:rFonts w:asciiTheme="minorHAnsi" w:hAnsiTheme="minorHAnsi" w:cstheme="minorHAnsi"/>
        </w:rPr>
        <w:t>,</w:t>
      </w:r>
    </w:p>
    <w:p w14:paraId="4DF0F974" w14:textId="77777777" w:rsidR="00F00F06" w:rsidRPr="00237CD2" w:rsidRDefault="00860DA4">
      <w:pPr>
        <w:pStyle w:val="Heading3"/>
        <w:ind w:left="720" w:firstLine="0"/>
        <w:rPr>
          <w:rFonts w:asciiTheme="minorHAnsi" w:hAnsiTheme="minorHAnsi" w:cstheme="minorHAnsi"/>
          <w:sz w:val="20"/>
          <w:szCs w:val="20"/>
          <w:lang w:val="en-GB"/>
        </w:rPr>
      </w:pPr>
      <w:r w:rsidRPr="00237CD2">
        <w:rPr>
          <w:rFonts w:asciiTheme="minorHAnsi" w:hAnsiTheme="minorHAnsi" w:cstheme="minorHAnsi"/>
          <w:sz w:val="20"/>
          <w:szCs w:val="20"/>
          <w:lang w:val="en-GB"/>
        </w:rPr>
        <w:t>or partly by one of these means and partly by another of these means.</w:t>
      </w:r>
    </w:p>
    <w:p w14:paraId="309EA4D8" w14:textId="6C672545" w:rsidR="00F00F06" w:rsidRPr="00237CD2" w:rsidRDefault="00860DA4">
      <w:pPr>
        <w:pStyle w:val="Heading3"/>
        <w:ind w:left="720" w:firstLine="0"/>
        <w:rPr>
          <w:rFonts w:asciiTheme="minorHAnsi" w:hAnsiTheme="minorHAnsi" w:cstheme="minorHAnsi"/>
          <w:sz w:val="20"/>
          <w:szCs w:val="20"/>
          <w:lang w:val="en-GB"/>
        </w:rPr>
      </w:pPr>
      <w:r w:rsidRPr="00237CD2">
        <w:rPr>
          <w:rFonts w:asciiTheme="minorHAnsi" w:hAnsiTheme="minorHAnsi" w:cstheme="minorHAnsi"/>
          <w:sz w:val="20"/>
          <w:szCs w:val="20"/>
          <w:lang w:val="en-GB"/>
        </w:rPr>
        <w:t xml:space="preserve">Notices shall be given and documents supplied in accordance with the procedures set out in the Act, except to the extent that a contrary provision is set out in this Article </w:t>
      </w:r>
      <w:r w:rsidR="00744879" w:rsidRPr="00237CD2">
        <w:rPr>
          <w:rFonts w:asciiTheme="minorHAnsi" w:hAnsiTheme="minorHAnsi" w:cstheme="minorHAnsi"/>
          <w:sz w:val="20"/>
          <w:szCs w:val="20"/>
          <w:lang w:val="en-GB"/>
        </w:rPr>
        <w:fldChar w:fldCharType="begin"/>
      </w:r>
      <w:r w:rsidR="00744879" w:rsidRPr="00237CD2">
        <w:rPr>
          <w:rFonts w:asciiTheme="minorHAnsi" w:hAnsiTheme="minorHAnsi" w:cstheme="minorHAnsi"/>
          <w:sz w:val="20"/>
          <w:szCs w:val="20"/>
          <w:lang w:val="en-GB"/>
        </w:rPr>
        <w:instrText xml:space="preserve"> REF _Ref45195681 \w \h </w:instrText>
      </w:r>
      <w:r w:rsidR="00DE3874" w:rsidRPr="00237CD2">
        <w:rPr>
          <w:rFonts w:asciiTheme="minorHAnsi" w:hAnsiTheme="minorHAnsi" w:cstheme="minorHAnsi"/>
          <w:sz w:val="20"/>
          <w:szCs w:val="20"/>
          <w:lang w:val="en-GB"/>
        </w:rPr>
        <w:instrText xml:space="preserve"> \* MERGEFORMAT </w:instrText>
      </w:r>
      <w:r w:rsidR="00744879" w:rsidRPr="00237CD2">
        <w:rPr>
          <w:rFonts w:asciiTheme="minorHAnsi" w:hAnsiTheme="minorHAnsi" w:cstheme="minorHAnsi"/>
          <w:sz w:val="20"/>
          <w:szCs w:val="20"/>
          <w:lang w:val="en-GB"/>
        </w:rPr>
      </w:r>
      <w:r w:rsidR="00744879" w:rsidRPr="00237CD2">
        <w:rPr>
          <w:rFonts w:asciiTheme="minorHAnsi" w:hAnsiTheme="minorHAnsi" w:cstheme="minorHAnsi"/>
          <w:sz w:val="20"/>
          <w:szCs w:val="20"/>
          <w:lang w:val="en-GB"/>
        </w:rPr>
        <w:fldChar w:fldCharType="separate"/>
      </w:r>
      <w:r w:rsidR="001B00E0">
        <w:rPr>
          <w:rFonts w:asciiTheme="minorHAnsi" w:hAnsiTheme="minorHAnsi" w:cstheme="minorHAnsi"/>
          <w:sz w:val="20"/>
          <w:szCs w:val="20"/>
          <w:lang w:val="en-GB"/>
        </w:rPr>
        <w:t>27</w:t>
      </w:r>
      <w:r w:rsidR="00744879" w:rsidRPr="00237CD2">
        <w:rPr>
          <w:rFonts w:asciiTheme="minorHAnsi" w:hAnsiTheme="minorHAnsi" w:cstheme="minorHAnsi"/>
          <w:sz w:val="20"/>
          <w:szCs w:val="20"/>
          <w:lang w:val="en-GB"/>
        </w:rPr>
        <w:fldChar w:fldCharType="end"/>
      </w:r>
      <w:r w:rsidRPr="00237CD2">
        <w:rPr>
          <w:rFonts w:asciiTheme="minorHAnsi" w:hAnsiTheme="minorHAnsi" w:cstheme="minorHAnsi"/>
          <w:sz w:val="20"/>
          <w:szCs w:val="20"/>
          <w:lang w:val="en-GB"/>
        </w:rPr>
        <w:t>.</w:t>
      </w:r>
    </w:p>
    <w:p w14:paraId="5126B3CE" w14:textId="77777777" w:rsidR="00F00F06" w:rsidRPr="00237CD2" w:rsidRDefault="00860DA4">
      <w:pPr>
        <w:pStyle w:val="BodyText2"/>
        <w:keepNext/>
        <w:rPr>
          <w:rFonts w:asciiTheme="minorHAnsi" w:hAnsiTheme="minorHAnsi" w:cstheme="minorHAnsi"/>
          <w:i/>
          <w:iCs/>
          <w:sz w:val="20"/>
          <w:szCs w:val="20"/>
          <w:lang w:val="en-GB"/>
        </w:rPr>
      </w:pPr>
      <w:r w:rsidRPr="00237CD2">
        <w:rPr>
          <w:rFonts w:asciiTheme="minorHAnsi" w:hAnsiTheme="minorHAnsi" w:cstheme="minorHAnsi"/>
          <w:i/>
          <w:iCs/>
          <w:sz w:val="20"/>
          <w:szCs w:val="20"/>
          <w:lang w:val="en-GB"/>
        </w:rPr>
        <w:t>Notices in hard copy form</w:t>
      </w:r>
    </w:p>
    <w:p w14:paraId="54CCCEA9" w14:textId="77777777" w:rsidR="00F00F06" w:rsidRPr="00237CD2" w:rsidRDefault="00860DA4" w:rsidP="00824D66">
      <w:pPr>
        <w:pStyle w:val="UKHeading1L2"/>
        <w:rPr>
          <w:rFonts w:asciiTheme="minorHAnsi" w:hAnsiTheme="minorHAnsi" w:cstheme="minorHAnsi"/>
          <w:b/>
          <w:bCs/>
        </w:rPr>
      </w:pPr>
      <w:bookmarkStart w:id="754" w:name="_Ref43332775"/>
      <w:r w:rsidRPr="00237CD2">
        <w:rPr>
          <w:rFonts w:asciiTheme="minorHAnsi" w:hAnsiTheme="minorHAnsi" w:cstheme="minorHAnsi"/>
        </w:rPr>
        <w:t>Any notice or other document in hard copy form given or supplied under these Articles may be delivered or sent by first class post (airmail if overseas):</w:t>
      </w:r>
      <w:bookmarkEnd w:id="754"/>
    </w:p>
    <w:p w14:paraId="502107A7" w14:textId="77777777" w:rsidR="00F00F06" w:rsidRPr="00237CD2" w:rsidRDefault="00860DA4" w:rsidP="00FF3052">
      <w:pPr>
        <w:pStyle w:val="UKHeading1L3"/>
        <w:rPr>
          <w:rFonts w:asciiTheme="minorHAnsi" w:hAnsiTheme="minorHAnsi" w:cstheme="minorHAnsi"/>
        </w:rPr>
      </w:pPr>
      <w:bookmarkStart w:id="755" w:name="_Ref43332744"/>
      <w:r w:rsidRPr="00237CD2">
        <w:rPr>
          <w:rFonts w:asciiTheme="minorHAnsi" w:hAnsiTheme="minorHAnsi" w:cstheme="minorHAnsi"/>
        </w:rPr>
        <w:t xml:space="preserve">to the Company or any other </w:t>
      </w:r>
      <w:bookmarkStart w:id="756" w:name="_9kMH5M6ZWu5777EHOIz1qpE"/>
      <w:r w:rsidRPr="00237CD2">
        <w:rPr>
          <w:rFonts w:asciiTheme="minorHAnsi" w:hAnsiTheme="minorHAnsi" w:cstheme="minorHAnsi"/>
        </w:rPr>
        <w:t>company</w:t>
      </w:r>
      <w:bookmarkEnd w:id="756"/>
      <w:r w:rsidRPr="00237CD2">
        <w:rPr>
          <w:rFonts w:asciiTheme="minorHAnsi" w:hAnsiTheme="minorHAnsi" w:cstheme="minorHAnsi"/>
        </w:rPr>
        <w:t xml:space="preserve"> at its registered office; or</w:t>
      </w:r>
      <w:bookmarkEnd w:id="755"/>
    </w:p>
    <w:p w14:paraId="1E2F7ED7"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to the address notified to or by the Company for that purpose; or</w:t>
      </w:r>
    </w:p>
    <w:p w14:paraId="1F21CA89"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in the case of an intended recipient who is a member or </w:t>
      </w:r>
      <w:r w:rsidR="00CC143B" w:rsidRPr="00237CD2">
        <w:rPr>
          <w:rFonts w:asciiTheme="minorHAnsi" w:hAnsiTheme="minorHAnsi" w:cstheme="minorHAnsi"/>
        </w:rPr>
        <w:t>their</w:t>
      </w:r>
      <w:r w:rsidRPr="00237CD2">
        <w:rPr>
          <w:rFonts w:asciiTheme="minorHAnsi" w:hAnsiTheme="minorHAnsi" w:cstheme="minorHAnsi"/>
        </w:rPr>
        <w:t xml:space="preserve"> legal personal representative or </w:t>
      </w:r>
      <w:bookmarkStart w:id="757" w:name="_9kMPO5YVt4666FLhb9BBykz"/>
      <w:r w:rsidRPr="00237CD2">
        <w:rPr>
          <w:rFonts w:asciiTheme="minorHAnsi" w:hAnsiTheme="minorHAnsi" w:cstheme="minorHAnsi"/>
        </w:rPr>
        <w:t>trustee</w:t>
      </w:r>
      <w:bookmarkEnd w:id="757"/>
      <w:r w:rsidRPr="00237CD2">
        <w:rPr>
          <w:rFonts w:asciiTheme="minorHAnsi" w:hAnsiTheme="minorHAnsi" w:cstheme="minorHAnsi"/>
        </w:rPr>
        <w:t xml:space="preserve"> in bankruptcy, to such member's address as shown in the Company's register of members; or</w:t>
      </w:r>
    </w:p>
    <w:p w14:paraId="6E63A7BC"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in the case of an intended recipient who is a Director or alternate, to </w:t>
      </w:r>
      <w:r w:rsidR="00CC143B" w:rsidRPr="00237CD2">
        <w:rPr>
          <w:rFonts w:asciiTheme="minorHAnsi" w:hAnsiTheme="minorHAnsi" w:cstheme="minorHAnsi"/>
        </w:rPr>
        <w:t>their</w:t>
      </w:r>
      <w:r w:rsidRPr="00237CD2">
        <w:rPr>
          <w:rFonts w:asciiTheme="minorHAnsi" w:hAnsiTheme="minorHAnsi" w:cstheme="minorHAnsi"/>
        </w:rPr>
        <w:t xml:space="preserve"> address as shown in the register of Directors; or</w:t>
      </w:r>
    </w:p>
    <w:p w14:paraId="0026B975" w14:textId="77777777" w:rsidR="00F00F06" w:rsidRPr="00237CD2" w:rsidRDefault="00860DA4" w:rsidP="00FF3052">
      <w:pPr>
        <w:pStyle w:val="UKHeading1L3"/>
        <w:rPr>
          <w:rFonts w:asciiTheme="minorHAnsi" w:hAnsiTheme="minorHAnsi" w:cstheme="minorHAnsi"/>
        </w:rPr>
      </w:pPr>
      <w:bookmarkStart w:id="758" w:name="_Ref43332758"/>
      <w:r w:rsidRPr="00237CD2">
        <w:rPr>
          <w:rFonts w:asciiTheme="minorHAnsi" w:hAnsiTheme="minorHAnsi" w:cstheme="minorHAnsi"/>
        </w:rPr>
        <w:t xml:space="preserve">to any other address to which any provision of the </w:t>
      </w:r>
      <w:bookmarkStart w:id="759" w:name="_9kR3WTr1BC4EMQFwynmvnyVA0H"/>
      <w:r w:rsidRPr="00237CD2">
        <w:rPr>
          <w:rFonts w:asciiTheme="minorHAnsi" w:hAnsiTheme="minorHAnsi" w:cstheme="minorHAnsi"/>
        </w:rPr>
        <w:t>Companies Acts</w:t>
      </w:r>
      <w:bookmarkEnd w:id="759"/>
      <w:r w:rsidRPr="00237CD2">
        <w:rPr>
          <w:rFonts w:asciiTheme="minorHAnsi" w:hAnsiTheme="minorHAnsi" w:cstheme="minorHAnsi"/>
        </w:rPr>
        <w:t xml:space="preserve"> (as defined in the Act) authorises the document or information to be sent or supplied; or</w:t>
      </w:r>
      <w:bookmarkEnd w:id="758"/>
    </w:p>
    <w:p w14:paraId="68A56F2E" w14:textId="0AEA3ADC"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where the Company is the sender, if the Company is unable to obtain an address falling within one of the addresses referred to in </w:t>
      </w:r>
      <w:r w:rsidR="00086CCF" w:rsidRPr="00237CD2">
        <w:rPr>
          <w:rFonts w:asciiTheme="minorHAnsi" w:hAnsiTheme="minorHAnsi" w:cstheme="minorHAnsi"/>
        </w:rPr>
        <w:fldChar w:fldCharType="begin"/>
      </w:r>
      <w:r w:rsidR="00086CCF" w:rsidRPr="00237CD2">
        <w:rPr>
          <w:rFonts w:asciiTheme="minorHAnsi" w:hAnsiTheme="minorHAnsi" w:cstheme="minorHAnsi"/>
        </w:rPr>
        <w:instrText xml:space="preserve"> REF _Ref43332744 \n \h </w:instrText>
      </w:r>
      <w:r w:rsidR="00DE3874" w:rsidRPr="00237CD2">
        <w:rPr>
          <w:rFonts w:asciiTheme="minorHAnsi" w:hAnsiTheme="minorHAnsi" w:cstheme="minorHAnsi"/>
        </w:rPr>
        <w:instrText xml:space="preserve"> \* MERGEFORMAT </w:instrText>
      </w:r>
      <w:r w:rsidR="00086CCF" w:rsidRPr="00237CD2">
        <w:rPr>
          <w:rFonts w:asciiTheme="minorHAnsi" w:hAnsiTheme="minorHAnsi" w:cstheme="minorHAnsi"/>
        </w:rPr>
      </w:r>
      <w:r w:rsidR="00086CCF" w:rsidRPr="00237CD2">
        <w:rPr>
          <w:rFonts w:asciiTheme="minorHAnsi" w:hAnsiTheme="minorHAnsi" w:cstheme="minorHAnsi"/>
        </w:rPr>
        <w:fldChar w:fldCharType="separate"/>
      </w:r>
      <w:r w:rsidR="001B00E0">
        <w:rPr>
          <w:rFonts w:asciiTheme="minorHAnsi" w:hAnsiTheme="minorHAnsi" w:cstheme="minorHAnsi"/>
        </w:rPr>
        <w:t>(a)</w:t>
      </w:r>
      <w:r w:rsidR="00086CCF" w:rsidRPr="00237CD2">
        <w:rPr>
          <w:rFonts w:asciiTheme="minorHAnsi" w:hAnsiTheme="minorHAnsi" w:cstheme="minorHAnsi"/>
        </w:rPr>
        <w:fldChar w:fldCharType="end"/>
      </w:r>
      <w:r w:rsidRPr="00237CD2">
        <w:rPr>
          <w:rFonts w:asciiTheme="minorHAnsi" w:hAnsiTheme="minorHAnsi" w:cstheme="minorHAnsi"/>
        </w:rPr>
        <w:t xml:space="preserve"> to </w:t>
      </w:r>
      <w:r w:rsidR="00086CCF" w:rsidRPr="00237CD2">
        <w:rPr>
          <w:rFonts w:asciiTheme="minorHAnsi" w:hAnsiTheme="minorHAnsi" w:cstheme="minorHAnsi"/>
        </w:rPr>
        <w:fldChar w:fldCharType="begin"/>
      </w:r>
      <w:r w:rsidR="00086CCF" w:rsidRPr="00237CD2">
        <w:rPr>
          <w:rFonts w:asciiTheme="minorHAnsi" w:hAnsiTheme="minorHAnsi" w:cstheme="minorHAnsi"/>
        </w:rPr>
        <w:instrText xml:space="preserve"> REF _Ref43332758 \n \h </w:instrText>
      </w:r>
      <w:r w:rsidR="00DE3874" w:rsidRPr="00237CD2">
        <w:rPr>
          <w:rFonts w:asciiTheme="minorHAnsi" w:hAnsiTheme="minorHAnsi" w:cstheme="minorHAnsi"/>
        </w:rPr>
        <w:instrText xml:space="preserve"> \* MERGEFORMAT </w:instrText>
      </w:r>
      <w:r w:rsidR="00086CCF" w:rsidRPr="00237CD2">
        <w:rPr>
          <w:rFonts w:asciiTheme="minorHAnsi" w:hAnsiTheme="minorHAnsi" w:cstheme="minorHAnsi"/>
        </w:rPr>
      </w:r>
      <w:r w:rsidR="00086CCF" w:rsidRPr="00237CD2">
        <w:rPr>
          <w:rFonts w:asciiTheme="minorHAnsi" w:hAnsiTheme="minorHAnsi" w:cstheme="minorHAnsi"/>
        </w:rPr>
        <w:fldChar w:fldCharType="separate"/>
      </w:r>
      <w:r w:rsidR="001B00E0">
        <w:rPr>
          <w:rFonts w:asciiTheme="minorHAnsi" w:hAnsiTheme="minorHAnsi" w:cstheme="minorHAnsi"/>
        </w:rPr>
        <w:t>(e)</w:t>
      </w:r>
      <w:r w:rsidR="00086CCF" w:rsidRPr="00237CD2">
        <w:rPr>
          <w:rFonts w:asciiTheme="minorHAnsi" w:hAnsiTheme="minorHAnsi" w:cstheme="minorHAnsi"/>
        </w:rPr>
        <w:fldChar w:fldCharType="end"/>
      </w:r>
      <w:r w:rsidRPr="00237CD2">
        <w:rPr>
          <w:rFonts w:asciiTheme="minorHAnsi" w:hAnsiTheme="minorHAnsi" w:cstheme="minorHAnsi"/>
        </w:rPr>
        <w:t xml:space="preserve"> above, to the intended recipient</w:t>
      </w:r>
      <w:r w:rsidR="00086CCF" w:rsidRPr="00237CD2">
        <w:rPr>
          <w:rFonts w:asciiTheme="minorHAnsi" w:hAnsiTheme="minorHAnsi" w:cstheme="minorHAnsi"/>
        </w:rPr>
        <w:t>'</w:t>
      </w:r>
      <w:r w:rsidRPr="00237CD2">
        <w:rPr>
          <w:rFonts w:asciiTheme="minorHAnsi" w:hAnsiTheme="minorHAnsi" w:cstheme="minorHAnsi"/>
        </w:rPr>
        <w:t>s last address known to the Company.</w:t>
      </w:r>
    </w:p>
    <w:p w14:paraId="2DA721F6" w14:textId="77777777"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Any notice or other document in hard copy form given or supplied under these Articles shall be deemed to have been served and be effective:</w:t>
      </w:r>
    </w:p>
    <w:p w14:paraId="7FCEB1F4"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if delivered, at the time of delivery;</w:t>
      </w:r>
      <w:r w:rsidR="00AD78E5" w:rsidRPr="00237CD2">
        <w:rPr>
          <w:rFonts w:asciiTheme="minorHAnsi" w:hAnsiTheme="minorHAnsi" w:cstheme="minorHAnsi"/>
        </w:rPr>
        <w:t xml:space="preserve"> or</w:t>
      </w:r>
    </w:p>
    <w:p w14:paraId="378DEACE"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if posted, on receipt or 48 hours after the time it was posted, whichever occurs first.</w:t>
      </w:r>
    </w:p>
    <w:p w14:paraId="5A75C2C4" w14:textId="77777777" w:rsidR="00F00F06" w:rsidRPr="00237CD2" w:rsidRDefault="00860DA4">
      <w:pPr>
        <w:pStyle w:val="Body"/>
        <w:keepNext/>
        <w:spacing w:after="240"/>
        <w:ind w:firstLine="720"/>
        <w:rPr>
          <w:rFonts w:asciiTheme="minorHAnsi" w:hAnsiTheme="minorHAnsi" w:cstheme="minorHAnsi"/>
          <w:i/>
          <w:iCs/>
          <w:sz w:val="20"/>
          <w:szCs w:val="20"/>
        </w:rPr>
      </w:pPr>
      <w:r w:rsidRPr="00237CD2">
        <w:rPr>
          <w:rFonts w:asciiTheme="minorHAnsi" w:hAnsiTheme="minorHAnsi" w:cstheme="minorHAnsi"/>
          <w:i/>
          <w:iCs/>
          <w:sz w:val="20"/>
          <w:szCs w:val="20"/>
        </w:rPr>
        <w:t>Notices in electronic form</w:t>
      </w:r>
    </w:p>
    <w:p w14:paraId="72BDC28D" w14:textId="77777777"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Subject to the provisions of the Act, any notice or other document in electronic form given or supplied under these Articles may:</w:t>
      </w:r>
    </w:p>
    <w:p w14:paraId="74DD83E5"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if sent by</w:t>
      </w:r>
      <w:r w:rsidR="00690084" w:rsidRPr="00237CD2">
        <w:rPr>
          <w:rFonts w:asciiTheme="minorHAnsi" w:hAnsiTheme="minorHAnsi" w:cstheme="minorHAnsi"/>
        </w:rPr>
        <w:t xml:space="preserve"> </w:t>
      </w:r>
      <w:r w:rsidRPr="00237CD2">
        <w:rPr>
          <w:rFonts w:asciiTheme="minorHAnsi" w:hAnsiTheme="minorHAnsi" w:cstheme="minorHAnsi"/>
        </w:rPr>
        <w:t>email (provided that an address for email has been notified to or by the Company), be sent by the relevant form of communication to that address;</w:t>
      </w:r>
    </w:p>
    <w:p w14:paraId="7119DEF3" w14:textId="0897CF2B"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if delivered or sent by first class post (airmail if overseas) in an electronic form (such as sending a disk by post), be so delivered or sent as if in hard copy form under Article </w:t>
      </w:r>
      <w:r w:rsidR="004528A8" w:rsidRPr="00237CD2">
        <w:rPr>
          <w:rFonts w:asciiTheme="minorHAnsi" w:hAnsiTheme="minorHAnsi" w:cstheme="minorHAnsi"/>
        </w:rPr>
        <w:fldChar w:fldCharType="begin"/>
      </w:r>
      <w:r w:rsidR="004528A8" w:rsidRPr="00237CD2">
        <w:rPr>
          <w:rFonts w:asciiTheme="minorHAnsi" w:hAnsiTheme="minorHAnsi" w:cstheme="minorHAnsi"/>
        </w:rPr>
        <w:instrText xml:space="preserve"> REF _Ref43332775 \w \h </w:instrText>
      </w:r>
      <w:r w:rsidR="00DE3874" w:rsidRPr="00237CD2">
        <w:rPr>
          <w:rFonts w:asciiTheme="minorHAnsi" w:hAnsiTheme="minorHAnsi" w:cstheme="minorHAnsi"/>
        </w:rPr>
        <w:instrText xml:space="preserve"> \* MERGEFORMAT </w:instrText>
      </w:r>
      <w:r w:rsidR="004528A8" w:rsidRPr="00237CD2">
        <w:rPr>
          <w:rFonts w:asciiTheme="minorHAnsi" w:hAnsiTheme="minorHAnsi" w:cstheme="minorHAnsi"/>
        </w:rPr>
      </w:r>
      <w:r w:rsidR="004528A8" w:rsidRPr="00237CD2">
        <w:rPr>
          <w:rFonts w:asciiTheme="minorHAnsi" w:hAnsiTheme="minorHAnsi" w:cstheme="minorHAnsi"/>
        </w:rPr>
        <w:fldChar w:fldCharType="separate"/>
      </w:r>
      <w:r w:rsidR="001B00E0">
        <w:rPr>
          <w:rFonts w:asciiTheme="minorHAnsi" w:hAnsiTheme="minorHAnsi" w:cstheme="minorHAnsi"/>
        </w:rPr>
        <w:t>27.2</w:t>
      </w:r>
      <w:r w:rsidR="004528A8" w:rsidRPr="00237CD2">
        <w:rPr>
          <w:rFonts w:asciiTheme="minorHAnsi" w:hAnsiTheme="minorHAnsi" w:cstheme="minorHAnsi"/>
        </w:rPr>
        <w:fldChar w:fldCharType="end"/>
      </w:r>
      <w:r w:rsidRPr="00237CD2">
        <w:rPr>
          <w:rFonts w:asciiTheme="minorHAnsi" w:hAnsiTheme="minorHAnsi" w:cstheme="minorHAnsi"/>
        </w:rPr>
        <w:t>; or</w:t>
      </w:r>
    </w:p>
    <w:p w14:paraId="088B0CBD" w14:textId="77777777" w:rsidR="00F00F06" w:rsidRPr="00237CD2" w:rsidRDefault="00860DA4" w:rsidP="00FF3052">
      <w:pPr>
        <w:pStyle w:val="UKHeading1L3"/>
        <w:rPr>
          <w:rFonts w:asciiTheme="minorHAnsi" w:hAnsiTheme="minorHAnsi" w:cstheme="minorHAnsi"/>
        </w:rPr>
      </w:pPr>
      <w:bookmarkStart w:id="760" w:name="_Ref43332790"/>
      <w:r w:rsidRPr="00237CD2">
        <w:rPr>
          <w:rFonts w:asciiTheme="minorHAnsi" w:hAnsiTheme="minorHAnsi" w:cstheme="minorHAnsi"/>
        </w:rPr>
        <w:t>be sent by such other electronic means (as defined in section 1168 of the Act) and to such address(es) as the Company may specify:</w:t>
      </w:r>
      <w:bookmarkEnd w:id="760"/>
    </w:p>
    <w:p w14:paraId="597456E5" w14:textId="77777777" w:rsidR="00F00F06" w:rsidRPr="00237CD2" w:rsidRDefault="00860DA4" w:rsidP="00FF3052">
      <w:pPr>
        <w:pStyle w:val="UKHeading1L4"/>
        <w:rPr>
          <w:rFonts w:asciiTheme="minorHAnsi" w:hAnsiTheme="minorHAnsi" w:cstheme="minorHAnsi"/>
        </w:rPr>
      </w:pPr>
      <w:r w:rsidRPr="00237CD2">
        <w:rPr>
          <w:rFonts w:asciiTheme="minorHAnsi" w:hAnsiTheme="minorHAnsi" w:cstheme="minorHAnsi"/>
        </w:rPr>
        <w:t>on its website from time to time; or</w:t>
      </w:r>
    </w:p>
    <w:p w14:paraId="5F367DC9" w14:textId="77777777" w:rsidR="00F00F06" w:rsidRPr="00237CD2" w:rsidRDefault="00860DA4" w:rsidP="00FF3052">
      <w:pPr>
        <w:pStyle w:val="UKHeading1L4"/>
        <w:rPr>
          <w:rFonts w:asciiTheme="minorHAnsi" w:hAnsiTheme="minorHAnsi" w:cstheme="minorHAnsi"/>
        </w:rPr>
      </w:pPr>
      <w:r w:rsidRPr="00237CD2">
        <w:rPr>
          <w:rFonts w:asciiTheme="minorHAnsi" w:hAnsiTheme="minorHAnsi" w:cstheme="minorHAnsi"/>
        </w:rPr>
        <w:t>by notice (in hard copy or electronic form) to all members of the Company from time to time.</w:t>
      </w:r>
    </w:p>
    <w:p w14:paraId="488465C1" w14:textId="77777777"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Any notice or other document in electronic form given or supplied under these Articles shall be deemed to have been served and be effective:</w:t>
      </w:r>
    </w:p>
    <w:p w14:paraId="1A407FDF"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if sent by email (where an address for email has been notified to or by the Company), on receipt or 48 hours after the time it was sent, whichever occurs first;</w:t>
      </w:r>
    </w:p>
    <w:p w14:paraId="377650EC"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if posted in an electronic form, on receipt or 48 hours after the time it was posted, whichever occurs first;</w:t>
      </w:r>
    </w:p>
    <w:p w14:paraId="510B4F71"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if delivered in an electronic form, at the time of delivery; and</w:t>
      </w:r>
    </w:p>
    <w:p w14:paraId="39F3767F" w14:textId="0C006ED6"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if sent by any other electronic means as referred to in Article </w:t>
      </w:r>
      <w:r w:rsidR="004528A8" w:rsidRPr="00237CD2">
        <w:rPr>
          <w:rFonts w:asciiTheme="minorHAnsi" w:hAnsiTheme="minorHAnsi" w:cstheme="minorHAnsi"/>
        </w:rPr>
        <w:fldChar w:fldCharType="begin"/>
      </w:r>
      <w:r w:rsidR="004528A8" w:rsidRPr="00237CD2">
        <w:rPr>
          <w:rFonts w:asciiTheme="minorHAnsi" w:hAnsiTheme="minorHAnsi" w:cstheme="minorHAnsi"/>
        </w:rPr>
        <w:instrText xml:space="preserve"> REF _Ref43332790 \w \h </w:instrText>
      </w:r>
      <w:r w:rsidR="00DE3874" w:rsidRPr="00237CD2">
        <w:rPr>
          <w:rFonts w:asciiTheme="minorHAnsi" w:hAnsiTheme="minorHAnsi" w:cstheme="minorHAnsi"/>
        </w:rPr>
        <w:instrText xml:space="preserve"> \* MERGEFORMAT </w:instrText>
      </w:r>
      <w:r w:rsidR="004528A8" w:rsidRPr="00237CD2">
        <w:rPr>
          <w:rFonts w:asciiTheme="minorHAnsi" w:hAnsiTheme="minorHAnsi" w:cstheme="minorHAnsi"/>
        </w:rPr>
      </w:r>
      <w:r w:rsidR="004528A8" w:rsidRPr="00237CD2">
        <w:rPr>
          <w:rFonts w:asciiTheme="minorHAnsi" w:hAnsiTheme="minorHAnsi" w:cstheme="minorHAnsi"/>
        </w:rPr>
        <w:fldChar w:fldCharType="separate"/>
      </w:r>
      <w:r w:rsidR="001B00E0">
        <w:rPr>
          <w:rFonts w:asciiTheme="minorHAnsi" w:hAnsiTheme="minorHAnsi" w:cstheme="minorHAnsi"/>
        </w:rPr>
        <w:t>27.4(c)</w:t>
      </w:r>
      <w:r w:rsidR="004528A8" w:rsidRPr="00237CD2">
        <w:rPr>
          <w:rFonts w:asciiTheme="minorHAnsi" w:hAnsiTheme="minorHAnsi" w:cstheme="minorHAnsi"/>
        </w:rPr>
        <w:fldChar w:fldCharType="end"/>
      </w:r>
      <w:r w:rsidRPr="00237CD2">
        <w:rPr>
          <w:rFonts w:asciiTheme="minorHAnsi" w:hAnsiTheme="minorHAnsi" w:cstheme="minorHAnsi"/>
        </w:rPr>
        <w:t>, at the time such delivery is deemed to occur under the Act.</w:t>
      </w:r>
    </w:p>
    <w:p w14:paraId="4C15B4D0" w14:textId="77777777"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Where the Company is able to show that any notice or other document given or sent under these Articles by electronic means was properly addressed with the electronic address supplied by the intended recipient, the giving or sending of that notice or other document shall be effective notwithstanding any receipt by the Company at any time of notice either that such method of communication has failed or of the intended recipient</w:t>
      </w:r>
      <w:r w:rsidR="00086CCF" w:rsidRPr="00237CD2">
        <w:rPr>
          <w:rFonts w:asciiTheme="minorHAnsi" w:hAnsiTheme="minorHAnsi" w:cstheme="minorHAnsi"/>
        </w:rPr>
        <w:t>'</w:t>
      </w:r>
      <w:r w:rsidRPr="00237CD2">
        <w:rPr>
          <w:rFonts w:asciiTheme="minorHAnsi" w:hAnsiTheme="minorHAnsi" w:cstheme="minorHAnsi"/>
        </w:rPr>
        <w:t>s non-receipt.</w:t>
      </w:r>
    </w:p>
    <w:p w14:paraId="17BC10A6" w14:textId="77777777" w:rsidR="00F00F06" w:rsidRPr="00237CD2" w:rsidRDefault="00E848E0" w:rsidP="000F625C">
      <w:pPr>
        <w:pStyle w:val="UKHeading1L1"/>
        <w:rPr>
          <w:rFonts w:asciiTheme="minorHAnsi" w:hAnsiTheme="minorHAnsi" w:cstheme="minorHAnsi"/>
        </w:rPr>
      </w:pPr>
      <w:bookmarkStart w:id="761" w:name="_Toc194489229"/>
      <w:r w:rsidRPr="00237CD2">
        <w:rPr>
          <w:rFonts w:asciiTheme="minorHAnsi" w:hAnsiTheme="minorHAnsi" w:cstheme="minorHAnsi"/>
        </w:rPr>
        <w:t>Indemnities and insurance</w:t>
      </w:r>
      <w:bookmarkEnd w:id="761"/>
    </w:p>
    <w:p w14:paraId="24D76D60" w14:textId="77777777" w:rsidR="00F00F06" w:rsidRPr="00237CD2" w:rsidRDefault="00860DA4" w:rsidP="00824D66">
      <w:pPr>
        <w:pStyle w:val="UKHeading1L2"/>
        <w:rPr>
          <w:rFonts w:asciiTheme="minorHAnsi" w:hAnsiTheme="minorHAnsi" w:cstheme="minorHAnsi"/>
        </w:rPr>
      </w:pPr>
      <w:bookmarkStart w:id="762" w:name="_Toc45191850"/>
      <w:bookmarkStart w:id="763" w:name="_Toc45191998"/>
      <w:bookmarkStart w:id="764" w:name="_Toc45192071"/>
      <w:bookmarkStart w:id="765" w:name="_Toc45192134"/>
      <w:bookmarkEnd w:id="762"/>
      <w:bookmarkEnd w:id="763"/>
      <w:bookmarkEnd w:id="764"/>
      <w:bookmarkEnd w:id="765"/>
      <w:r w:rsidRPr="00237CD2">
        <w:rPr>
          <w:rFonts w:asciiTheme="minorHAnsi" w:hAnsiTheme="minorHAnsi" w:cstheme="minorHAnsi"/>
        </w:rPr>
        <w:t>Subject to the provisions of</w:t>
      </w:r>
      <w:r w:rsidR="00B23E1F" w:rsidRPr="00237CD2">
        <w:rPr>
          <w:rFonts w:asciiTheme="minorHAnsi" w:hAnsiTheme="minorHAnsi" w:cstheme="minorHAnsi"/>
        </w:rPr>
        <w:t>,</w:t>
      </w:r>
      <w:r w:rsidRPr="00237CD2">
        <w:rPr>
          <w:rFonts w:asciiTheme="minorHAnsi" w:hAnsiTheme="minorHAnsi" w:cstheme="minorHAnsi"/>
        </w:rPr>
        <w:t xml:space="preserve"> and so far as may be permitted by, the Act:</w:t>
      </w:r>
    </w:p>
    <w:p w14:paraId="778BB0C5"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every Director or other officer of the Company (excluding the </w:t>
      </w:r>
      <w:r w:rsidR="000A2163" w:rsidRPr="00237CD2">
        <w:rPr>
          <w:rFonts w:asciiTheme="minorHAnsi" w:hAnsiTheme="minorHAnsi" w:cstheme="minorHAnsi"/>
        </w:rPr>
        <w:t>A</w:t>
      </w:r>
      <w:r w:rsidRPr="00237CD2">
        <w:rPr>
          <w:rFonts w:asciiTheme="minorHAnsi" w:hAnsiTheme="minorHAnsi" w:cstheme="minorHAnsi"/>
        </w:rPr>
        <w:t xml:space="preserve">uditors) shall be entitled to be indemnified by the Company (and the Company shall also be able to indemnify </w:t>
      </w:r>
      <w:bookmarkStart w:id="766" w:name="_9kMH6N6ZWu5777FMTDyvhxA9E"/>
      <w:r w:rsidRPr="00237CD2">
        <w:rPr>
          <w:rFonts w:asciiTheme="minorHAnsi" w:hAnsiTheme="minorHAnsi" w:cstheme="minorHAnsi"/>
        </w:rPr>
        <w:t>directors</w:t>
      </w:r>
      <w:bookmarkEnd w:id="766"/>
      <w:r w:rsidRPr="00237CD2">
        <w:rPr>
          <w:rFonts w:asciiTheme="minorHAnsi" w:hAnsiTheme="minorHAnsi" w:cstheme="minorHAnsi"/>
        </w:rPr>
        <w:t xml:space="preserve"> of any associated </w:t>
      </w:r>
      <w:bookmarkStart w:id="767" w:name="_9kMH6N6ZWu5777EHOIz1qpE"/>
      <w:r w:rsidRPr="00237CD2">
        <w:rPr>
          <w:rFonts w:asciiTheme="minorHAnsi" w:hAnsiTheme="minorHAnsi" w:cstheme="minorHAnsi"/>
        </w:rPr>
        <w:t>company</w:t>
      </w:r>
      <w:bookmarkEnd w:id="767"/>
      <w:r w:rsidRPr="00237CD2">
        <w:rPr>
          <w:rFonts w:asciiTheme="minorHAnsi" w:hAnsiTheme="minorHAnsi" w:cstheme="minorHAnsi"/>
        </w:rPr>
        <w:t xml:space="preserve"> (as defined in section 256 of the Act)) out of the Company's assets against all liabilities incurred by </w:t>
      </w:r>
      <w:r w:rsidR="00AA0EE8" w:rsidRPr="00237CD2">
        <w:rPr>
          <w:rFonts w:asciiTheme="minorHAnsi" w:hAnsiTheme="minorHAnsi" w:cstheme="minorHAnsi"/>
        </w:rPr>
        <w:t>them</w:t>
      </w:r>
      <w:r w:rsidR="0057461D" w:rsidRPr="00237CD2">
        <w:rPr>
          <w:rFonts w:asciiTheme="minorHAnsi" w:hAnsiTheme="minorHAnsi" w:cstheme="minorHAnsi"/>
        </w:rPr>
        <w:t xml:space="preserve"> </w:t>
      </w:r>
      <w:r w:rsidRPr="00237CD2">
        <w:rPr>
          <w:rFonts w:asciiTheme="minorHAnsi" w:hAnsiTheme="minorHAnsi" w:cstheme="minorHAnsi"/>
        </w:rPr>
        <w:t xml:space="preserve">in the actual or purported execution or discharge of </w:t>
      </w:r>
      <w:r w:rsidR="00CC143B" w:rsidRPr="00237CD2">
        <w:rPr>
          <w:rFonts w:asciiTheme="minorHAnsi" w:hAnsiTheme="minorHAnsi" w:cstheme="minorHAnsi"/>
        </w:rPr>
        <w:t>their</w:t>
      </w:r>
      <w:r w:rsidRPr="00237CD2">
        <w:rPr>
          <w:rFonts w:asciiTheme="minorHAnsi" w:hAnsiTheme="minorHAnsi" w:cstheme="minorHAnsi"/>
        </w:rPr>
        <w:t xml:space="preserve"> duties or the exercise or purported exercise of </w:t>
      </w:r>
      <w:r w:rsidR="00CC143B" w:rsidRPr="00237CD2">
        <w:rPr>
          <w:rFonts w:asciiTheme="minorHAnsi" w:hAnsiTheme="minorHAnsi" w:cstheme="minorHAnsi"/>
        </w:rPr>
        <w:t>their</w:t>
      </w:r>
      <w:r w:rsidRPr="00237CD2">
        <w:rPr>
          <w:rFonts w:asciiTheme="minorHAnsi" w:hAnsiTheme="minorHAnsi" w:cstheme="minorHAnsi"/>
        </w:rPr>
        <w:t xml:space="preserve"> powers or otherwise in relation to or in connection with </w:t>
      </w:r>
      <w:r w:rsidR="00CC143B" w:rsidRPr="00237CD2">
        <w:rPr>
          <w:rFonts w:asciiTheme="minorHAnsi" w:hAnsiTheme="minorHAnsi" w:cstheme="minorHAnsi"/>
        </w:rPr>
        <w:t>their</w:t>
      </w:r>
      <w:r w:rsidRPr="00237CD2">
        <w:rPr>
          <w:rFonts w:asciiTheme="minorHAnsi" w:hAnsiTheme="minorHAnsi" w:cstheme="minorHAnsi"/>
        </w:rPr>
        <w:t xml:space="preserve"> duties, powers or office, provided that no </w:t>
      </w:r>
      <w:r w:rsidR="00A63D2A" w:rsidRPr="00237CD2">
        <w:rPr>
          <w:rFonts w:asciiTheme="minorHAnsi" w:hAnsiTheme="minorHAnsi" w:cstheme="minorHAnsi"/>
        </w:rPr>
        <w:t xml:space="preserve">current or former </w:t>
      </w:r>
      <w:r w:rsidRPr="00237CD2">
        <w:rPr>
          <w:rFonts w:asciiTheme="minorHAnsi" w:hAnsiTheme="minorHAnsi" w:cstheme="minorHAnsi"/>
        </w:rPr>
        <w:t xml:space="preserve">Director or </w:t>
      </w:r>
      <w:r w:rsidR="00A63D2A" w:rsidRPr="00237CD2">
        <w:rPr>
          <w:rFonts w:asciiTheme="minorHAnsi" w:hAnsiTheme="minorHAnsi" w:cstheme="minorHAnsi"/>
        </w:rPr>
        <w:t xml:space="preserve">current or former </w:t>
      </w:r>
      <w:bookmarkStart w:id="768" w:name="_9kMH7O6ZWu5777FMTDyvhxA9E"/>
      <w:r w:rsidR="00A63D2A" w:rsidRPr="00237CD2">
        <w:rPr>
          <w:rFonts w:asciiTheme="minorHAnsi" w:hAnsiTheme="minorHAnsi" w:cstheme="minorHAnsi"/>
        </w:rPr>
        <w:t>director</w:t>
      </w:r>
      <w:bookmarkEnd w:id="768"/>
      <w:r w:rsidR="00A63D2A" w:rsidRPr="00237CD2">
        <w:rPr>
          <w:rFonts w:asciiTheme="minorHAnsi" w:hAnsiTheme="minorHAnsi" w:cstheme="minorHAnsi"/>
        </w:rPr>
        <w:t xml:space="preserve"> of </w:t>
      </w:r>
      <w:r w:rsidRPr="00237CD2">
        <w:rPr>
          <w:rFonts w:asciiTheme="minorHAnsi" w:hAnsiTheme="minorHAnsi" w:cstheme="minorHAnsi"/>
        </w:rPr>
        <w:t xml:space="preserve">any associated </w:t>
      </w:r>
      <w:bookmarkStart w:id="769" w:name="_9kMH7O6ZWu5777EHOIz1qpE"/>
      <w:r w:rsidRPr="00237CD2">
        <w:rPr>
          <w:rFonts w:asciiTheme="minorHAnsi" w:hAnsiTheme="minorHAnsi" w:cstheme="minorHAnsi"/>
        </w:rPr>
        <w:t>company</w:t>
      </w:r>
      <w:bookmarkEnd w:id="769"/>
      <w:r w:rsidRPr="00237CD2">
        <w:rPr>
          <w:rFonts w:asciiTheme="minorHAnsi" w:hAnsiTheme="minorHAnsi" w:cstheme="minorHAnsi"/>
        </w:rPr>
        <w:t xml:space="preserve"> is indemnified by the Company against: </w:t>
      </w:r>
    </w:p>
    <w:p w14:paraId="45097EE9" w14:textId="77777777" w:rsidR="00F00F06" w:rsidRPr="00237CD2" w:rsidRDefault="00860DA4" w:rsidP="00FF3052">
      <w:pPr>
        <w:pStyle w:val="UKHeading1L4"/>
        <w:rPr>
          <w:rFonts w:asciiTheme="minorHAnsi" w:hAnsiTheme="minorHAnsi" w:cstheme="minorHAnsi"/>
        </w:rPr>
      </w:pPr>
      <w:bookmarkStart w:id="770" w:name="_Ref43332824"/>
      <w:r w:rsidRPr="00237CD2">
        <w:rPr>
          <w:rFonts w:asciiTheme="minorHAnsi" w:hAnsiTheme="minorHAnsi" w:cstheme="minorHAnsi"/>
        </w:rPr>
        <w:t xml:space="preserve">any liability incurred by the </w:t>
      </w:r>
      <w:bookmarkStart w:id="771" w:name="_9kMH8P6ZWu5777FMTDyvhxA9E"/>
      <w:r w:rsidRPr="00237CD2">
        <w:rPr>
          <w:rFonts w:asciiTheme="minorHAnsi" w:hAnsiTheme="minorHAnsi" w:cstheme="minorHAnsi"/>
        </w:rPr>
        <w:t>director</w:t>
      </w:r>
      <w:bookmarkEnd w:id="771"/>
      <w:r w:rsidRPr="00237CD2">
        <w:rPr>
          <w:rFonts w:asciiTheme="minorHAnsi" w:hAnsiTheme="minorHAnsi" w:cstheme="minorHAnsi"/>
        </w:rPr>
        <w:t xml:space="preserve"> to the Company or any associated </w:t>
      </w:r>
      <w:bookmarkStart w:id="772" w:name="_9kMH8P6ZWu5777EHOIz1qpE"/>
      <w:r w:rsidRPr="00237CD2">
        <w:rPr>
          <w:rFonts w:asciiTheme="minorHAnsi" w:hAnsiTheme="minorHAnsi" w:cstheme="minorHAnsi"/>
        </w:rPr>
        <w:t>company</w:t>
      </w:r>
      <w:bookmarkEnd w:id="772"/>
      <w:r w:rsidRPr="00237CD2">
        <w:rPr>
          <w:rFonts w:asciiTheme="minorHAnsi" w:hAnsiTheme="minorHAnsi" w:cstheme="minorHAnsi"/>
        </w:rPr>
        <w:t xml:space="preserve">; </w:t>
      </w:r>
      <w:bookmarkEnd w:id="770"/>
    </w:p>
    <w:p w14:paraId="1856888A" w14:textId="77777777" w:rsidR="00F00F06" w:rsidRPr="00237CD2" w:rsidRDefault="00860DA4" w:rsidP="00FF3052">
      <w:pPr>
        <w:pStyle w:val="UKHeading1L4"/>
        <w:rPr>
          <w:rFonts w:asciiTheme="minorHAnsi" w:hAnsiTheme="minorHAnsi" w:cstheme="minorHAnsi"/>
        </w:rPr>
      </w:pPr>
      <w:r w:rsidRPr="00237CD2">
        <w:rPr>
          <w:rFonts w:asciiTheme="minorHAnsi" w:hAnsiTheme="minorHAnsi" w:cstheme="minorHAnsi"/>
        </w:rPr>
        <w:t xml:space="preserve">any liability incurred by the </w:t>
      </w:r>
      <w:bookmarkStart w:id="773" w:name="_9kMI0G6ZWu5777FMTDyvhxA9E"/>
      <w:r w:rsidRPr="00237CD2">
        <w:rPr>
          <w:rFonts w:asciiTheme="minorHAnsi" w:hAnsiTheme="minorHAnsi" w:cstheme="minorHAnsi"/>
        </w:rPr>
        <w:t>director</w:t>
      </w:r>
      <w:bookmarkEnd w:id="773"/>
      <w:r w:rsidRPr="00237CD2">
        <w:rPr>
          <w:rFonts w:asciiTheme="minorHAnsi" w:hAnsiTheme="minorHAnsi" w:cstheme="minorHAnsi"/>
        </w:rPr>
        <w:t xml:space="preserve"> to pay a fine imposed in criminal proceedings or a sum payable to a regulatory authority by way of a penalty in respect of non-compliance with any requirements of a regulatory nature; or</w:t>
      </w:r>
    </w:p>
    <w:p w14:paraId="4AC0CC15" w14:textId="77777777" w:rsidR="00F00F06" w:rsidRPr="00237CD2" w:rsidRDefault="00860DA4" w:rsidP="00FF3052">
      <w:pPr>
        <w:pStyle w:val="UKHeading1L4"/>
        <w:rPr>
          <w:rFonts w:asciiTheme="minorHAnsi" w:hAnsiTheme="minorHAnsi" w:cstheme="minorHAnsi"/>
        </w:rPr>
      </w:pPr>
      <w:r w:rsidRPr="00237CD2">
        <w:rPr>
          <w:rFonts w:asciiTheme="minorHAnsi" w:hAnsiTheme="minorHAnsi" w:cstheme="minorHAnsi"/>
        </w:rPr>
        <w:t xml:space="preserve">any liability incurred by the </w:t>
      </w:r>
      <w:bookmarkStart w:id="774" w:name="_9kMI1H6ZWu5777FMTDyvhxA9E"/>
      <w:r w:rsidRPr="00237CD2">
        <w:rPr>
          <w:rFonts w:asciiTheme="minorHAnsi" w:hAnsiTheme="minorHAnsi" w:cstheme="minorHAnsi"/>
        </w:rPr>
        <w:t>director</w:t>
      </w:r>
      <w:bookmarkEnd w:id="774"/>
      <w:r w:rsidRPr="00237CD2">
        <w:rPr>
          <w:rFonts w:asciiTheme="minorHAnsi" w:hAnsiTheme="minorHAnsi" w:cstheme="minorHAnsi"/>
        </w:rPr>
        <w:t>:</w:t>
      </w:r>
    </w:p>
    <w:p w14:paraId="61621313" w14:textId="77777777" w:rsidR="00F00F06" w:rsidRPr="00237CD2" w:rsidRDefault="00860DA4" w:rsidP="00DE3874">
      <w:pPr>
        <w:pStyle w:val="UKHeading1L5"/>
        <w:rPr>
          <w:rFonts w:asciiTheme="minorHAnsi" w:hAnsiTheme="minorHAnsi" w:cstheme="minorHAnsi"/>
        </w:rPr>
      </w:pPr>
      <w:r w:rsidRPr="00237CD2">
        <w:rPr>
          <w:rFonts w:asciiTheme="minorHAnsi" w:hAnsiTheme="minorHAnsi" w:cstheme="minorHAnsi"/>
        </w:rPr>
        <w:t xml:space="preserve">in defending any criminal proceedings in which </w:t>
      </w:r>
      <w:r w:rsidR="00CC143B" w:rsidRPr="00237CD2">
        <w:rPr>
          <w:rFonts w:asciiTheme="minorHAnsi" w:hAnsiTheme="minorHAnsi" w:cstheme="minorHAnsi"/>
        </w:rPr>
        <w:t>they are</w:t>
      </w:r>
      <w:r w:rsidRPr="00237CD2">
        <w:rPr>
          <w:rFonts w:asciiTheme="minorHAnsi" w:hAnsiTheme="minorHAnsi" w:cstheme="minorHAnsi"/>
        </w:rPr>
        <w:t xml:space="preserve"> convicted;</w:t>
      </w:r>
    </w:p>
    <w:p w14:paraId="0A82AAC1" w14:textId="77777777" w:rsidR="00F00F06" w:rsidRPr="00237CD2" w:rsidRDefault="00860DA4" w:rsidP="00DE3874">
      <w:pPr>
        <w:pStyle w:val="UKHeading1L5"/>
        <w:rPr>
          <w:rFonts w:asciiTheme="minorHAnsi" w:hAnsiTheme="minorHAnsi" w:cstheme="minorHAnsi"/>
        </w:rPr>
      </w:pPr>
      <w:bookmarkStart w:id="775" w:name="_Ref43332836"/>
      <w:r w:rsidRPr="00237CD2">
        <w:rPr>
          <w:rFonts w:asciiTheme="minorHAnsi" w:hAnsiTheme="minorHAnsi" w:cstheme="minorHAnsi"/>
        </w:rPr>
        <w:t xml:space="preserve">in defending civil proceedings brought by the Company or any associated </w:t>
      </w:r>
      <w:bookmarkStart w:id="776" w:name="_9kMI0G6ZWu5777EHOIz1qpE"/>
      <w:r w:rsidRPr="00237CD2">
        <w:rPr>
          <w:rFonts w:asciiTheme="minorHAnsi" w:hAnsiTheme="minorHAnsi" w:cstheme="minorHAnsi"/>
        </w:rPr>
        <w:t>company</w:t>
      </w:r>
      <w:bookmarkEnd w:id="776"/>
      <w:r w:rsidRPr="00237CD2">
        <w:rPr>
          <w:rFonts w:asciiTheme="minorHAnsi" w:hAnsiTheme="minorHAnsi" w:cstheme="minorHAnsi"/>
        </w:rPr>
        <w:t xml:space="preserve"> in which final judgment (within the meaning set out in section 234 of the Act) is given against </w:t>
      </w:r>
      <w:r w:rsidR="00CC143B" w:rsidRPr="00237CD2">
        <w:rPr>
          <w:rFonts w:asciiTheme="minorHAnsi" w:hAnsiTheme="minorHAnsi" w:cstheme="minorHAnsi"/>
        </w:rPr>
        <w:t>the</w:t>
      </w:r>
      <w:r w:rsidR="000A2163" w:rsidRPr="00237CD2">
        <w:rPr>
          <w:rFonts w:asciiTheme="minorHAnsi" w:hAnsiTheme="minorHAnsi" w:cstheme="minorHAnsi"/>
        </w:rPr>
        <w:t xml:space="preserve"> </w:t>
      </w:r>
      <w:bookmarkStart w:id="777" w:name="_9kMI2I6ZWu5777FMTDyvhxA9E"/>
      <w:r w:rsidR="000A2163" w:rsidRPr="00237CD2">
        <w:rPr>
          <w:rFonts w:asciiTheme="minorHAnsi" w:hAnsiTheme="minorHAnsi" w:cstheme="minorHAnsi"/>
        </w:rPr>
        <w:t>director</w:t>
      </w:r>
      <w:bookmarkEnd w:id="777"/>
      <w:r w:rsidRPr="00237CD2">
        <w:rPr>
          <w:rFonts w:asciiTheme="minorHAnsi" w:hAnsiTheme="minorHAnsi" w:cstheme="minorHAnsi"/>
        </w:rPr>
        <w:t>; or</w:t>
      </w:r>
      <w:bookmarkEnd w:id="775"/>
    </w:p>
    <w:p w14:paraId="51DD6256" w14:textId="77777777" w:rsidR="00F00F06" w:rsidRPr="00237CD2" w:rsidRDefault="00860DA4" w:rsidP="00DE3874">
      <w:pPr>
        <w:pStyle w:val="UKHeading1L5"/>
        <w:rPr>
          <w:rFonts w:asciiTheme="minorHAnsi" w:hAnsiTheme="minorHAnsi" w:cstheme="minorHAnsi"/>
        </w:rPr>
      </w:pPr>
      <w:bookmarkStart w:id="778" w:name="_Ref43332844"/>
      <w:r w:rsidRPr="00237CD2">
        <w:rPr>
          <w:rFonts w:asciiTheme="minorHAnsi" w:hAnsiTheme="minorHAnsi" w:cstheme="minorHAnsi"/>
        </w:rPr>
        <w:t xml:space="preserve">in connection with any application under sections 661(3) or 661(4) or 1157 of the Act (as the case may be) for which the court refuses to grant </w:t>
      </w:r>
      <w:r w:rsidR="00AA0EE8" w:rsidRPr="00237CD2">
        <w:rPr>
          <w:rFonts w:asciiTheme="minorHAnsi" w:hAnsiTheme="minorHAnsi" w:cstheme="minorHAnsi"/>
        </w:rPr>
        <w:t>them</w:t>
      </w:r>
      <w:r w:rsidR="0057461D" w:rsidRPr="00237CD2">
        <w:rPr>
          <w:rFonts w:asciiTheme="minorHAnsi" w:hAnsiTheme="minorHAnsi" w:cstheme="minorHAnsi"/>
        </w:rPr>
        <w:t xml:space="preserve"> </w:t>
      </w:r>
      <w:r w:rsidRPr="00237CD2">
        <w:rPr>
          <w:rFonts w:asciiTheme="minorHAnsi" w:hAnsiTheme="minorHAnsi" w:cstheme="minorHAnsi"/>
        </w:rPr>
        <w:t>relief,</w:t>
      </w:r>
      <w:bookmarkEnd w:id="778"/>
    </w:p>
    <w:p w14:paraId="35126E3C" w14:textId="35B55F39" w:rsidR="00F00F06" w:rsidRPr="00237CD2" w:rsidRDefault="00860DA4" w:rsidP="00DE3874">
      <w:pPr>
        <w:pStyle w:val="UKBasicL3"/>
        <w:rPr>
          <w:rFonts w:asciiTheme="minorHAnsi" w:hAnsiTheme="minorHAnsi" w:cstheme="minorHAnsi"/>
        </w:rPr>
      </w:pPr>
      <w:r w:rsidRPr="00237CD2">
        <w:rPr>
          <w:rFonts w:asciiTheme="minorHAnsi" w:hAnsiTheme="minorHAnsi" w:cstheme="minorHAnsi"/>
        </w:rPr>
        <w:t xml:space="preserve">save that, in respect of a provision indemnifying a </w:t>
      </w:r>
      <w:bookmarkStart w:id="779" w:name="_9kMI3J6ZWu5777FMTDyvhxA9E"/>
      <w:r w:rsidRPr="00237CD2">
        <w:rPr>
          <w:rFonts w:asciiTheme="minorHAnsi" w:hAnsiTheme="minorHAnsi" w:cstheme="minorHAnsi"/>
        </w:rPr>
        <w:t>director</w:t>
      </w:r>
      <w:bookmarkEnd w:id="779"/>
      <w:r w:rsidRPr="00237CD2">
        <w:rPr>
          <w:rFonts w:asciiTheme="minorHAnsi" w:hAnsiTheme="minorHAnsi" w:cstheme="minorHAnsi"/>
        </w:rPr>
        <w:t xml:space="preserve"> of a </w:t>
      </w:r>
      <w:bookmarkStart w:id="780" w:name="_9kMI1H6ZWu5777EHOIz1qpE"/>
      <w:r w:rsidRPr="00237CD2">
        <w:rPr>
          <w:rFonts w:asciiTheme="minorHAnsi" w:hAnsiTheme="minorHAnsi" w:cstheme="minorHAnsi"/>
        </w:rPr>
        <w:t>company</w:t>
      </w:r>
      <w:bookmarkEnd w:id="780"/>
      <w:r w:rsidRPr="00237CD2">
        <w:rPr>
          <w:rFonts w:asciiTheme="minorHAnsi" w:hAnsiTheme="minorHAnsi" w:cstheme="minorHAnsi"/>
        </w:rPr>
        <w:t xml:space="preserve"> (whether or not the Company) that is a </w:t>
      </w:r>
      <w:bookmarkStart w:id="781" w:name="_9kMHzG6ZWu5777GMicACCzl0"/>
      <w:r w:rsidRPr="00237CD2">
        <w:rPr>
          <w:rFonts w:asciiTheme="minorHAnsi" w:hAnsiTheme="minorHAnsi" w:cstheme="minorHAnsi"/>
        </w:rPr>
        <w:t>trustee</w:t>
      </w:r>
      <w:bookmarkEnd w:id="781"/>
      <w:r w:rsidRPr="00237CD2">
        <w:rPr>
          <w:rFonts w:asciiTheme="minorHAnsi" w:hAnsiTheme="minorHAnsi" w:cstheme="minorHAnsi"/>
        </w:rPr>
        <w:t xml:space="preserve"> of an occupational pension scheme (as that term is used in section 235 of the Act) against liability incurred in connection with that </w:t>
      </w:r>
      <w:bookmarkStart w:id="782" w:name="_9kMI2I6ZWu5777EHOIz1qpE"/>
      <w:r w:rsidRPr="00237CD2">
        <w:rPr>
          <w:rFonts w:asciiTheme="minorHAnsi" w:hAnsiTheme="minorHAnsi" w:cstheme="minorHAnsi"/>
        </w:rPr>
        <w:t>company's</w:t>
      </w:r>
      <w:bookmarkEnd w:id="782"/>
      <w:r w:rsidRPr="00237CD2">
        <w:rPr>
          <w:rFonts w:asciiTheme="minorHAnsi" w:hAnsiTheme="minorHAnsi" w:cstheme="minorHAnsi"/>
        </w:rPr>
        <w:t xml:space="preserve"> activities as </w:t>
      </w:r>
      <w:bookmarkStart w:id="783" w:name="_9kMH0H6ZWu5777GMicACCzl0"/>
      <w:r w:rsidRPr="00237CD2">
        <w:rPr>
          <w:rFonts w:asciiTheme="minorHAnsi" w:hAnsiTheme="minorHAnsi" w:cstheme="minorHAnsi"/>
        </w:rPr>
        <w:t>trustee</w:t>
      </w:r>
      <w:bookmarkEnd w:id="783"/>
      <w:r w:rsidRPr="00237CD2">
        <w:rPr>
          <w:rFonts w:asciiTheme="minorHAnsi" w:hAnsiTheme="minorHAnsi" w:cstheme="minorHAnsi"/>
        </w:rPr>
        <w:t xml:space="preserve"> of the scheme, the Company shall also be able to indemnify any such </w:t>
      </w:r>
      <w:bookmarkStart w:id="784" w:name="_9kMI4K6ZWu5777FMTDyvhxA9E"/>
      <w:r w:rsidRPr="00237CD2">
        <w:rPr>
          <w:rFonts w:asciiTheme="minorHAnsi" w:hAnsiTheme="minorHAnsi" w:cstheme="minorHAnsi"/>
        </w:rPr>
        <w:t>director</w:t>
      </w:r>
      <w:bookmarkEnd w:id="784"/>
      <w:r w:rsidRPr="00237CD2">
        <w:rPr>
          <w:rFonts w:asciiTheme="minorHAnsi" w:hAnsiTheme="minorHAnsi" w:cstheme="minorHAnsi"/>
        </w:rPr>
        <w:t xml:space="preserve"> without the restrictions in Articles </w:t>
      </w:r>
      <w:r w:rsidR="004528A8" w:rsidRPr="00237CD2">
        <w:rPr>
          <w:rFonts w:asciiTheme="minorHAnsi" w:hAnsiTheme="minorHAnsi" w:cstheme="minorHAnsi"/>
        </w:rPr>
        <w:fldChar w:fldCharType="begin"/>
      </w:r>
      <w:r w:rsidR="004528A8" w:rsidRPr="00237CD2">
        <w:rPr>
          <w:rFonts w:asciiTheme="minorHAnsi" w:hAnsiTheme="minorHAnsi" w:cstheme="minorHAnsi"/>
        </w:rPr>
        <w:instrText xml:space="preserve"> REF _Ref43332824 \w \h </w:instrText>
      </w:r>
      <w:r w:rsidR="00DE3874" w:rsidRPr="00237CD2">
        <w:rPr>
          <w:rFonts w:asciiTheme="minorHAnsi" w:hAnsiTheme="minorHAnsi" w:cstheme="minorHAnsi"/>
        </w:rPr>
        <w:instrText xml:space="preserve"> \* MERGEFORMAT </w:instrText>
      </w:r>
      <w:r w:rsidR="004528A8" w:rsidRPr="00237CD2">
        <w:rPr>
          <w:rFonts w:asciiTheme="minorHAnsi" w:hAnsiTheme="minorHAnsi" w:cstheme="minorHAnsi"/>
        </w:rPr>
      </w:r>
      <w:r w:rsidR="004528A8" w:rsidRPr="00237CD2">
        <w:rPr>
          <w:rFonts w:asciiTheme="minorHAnsi" w:hAnsiTheme="minorHAnsi" w:cstheme="minorHAnsi"/>
        </w:rPr>
        <w:fldChar w:fldCharType="separate"/>
      </w:r>
      <w:r w:rsidR="001B00E0">
        <w:rPr>
          <w:rFonts w:asciiTheme="minorHAnsi" w:hAnsiTheme="minorHAnsi" w:cstheme="minorHAnsi"/>
        </w:rPr>
        <w:t>28.1(a)(i)</w:t>
      </w:r>
      <w:r w:rsidR="004528A8" w:rsidRPr="00237CD2">
        <w:rPr>
          <w:rFonts w:asciiTheme="minorHAnsi" w:hAnsiTheme="minorHAnsi" w:cstheme="minorHAnsi"/>
        </w:rPr>
        <w:fldChar w:fldCharType="end"/>
      </w:r>
      <w:r w:rsidRPr="00237CD2">
        <w:rPr>
          <w:rFonts w:asciiTheme="minorHAnsi" w:hAnsiTheme="minorHAnsi" w:cstheme="minorHAnsi"/>
        </w:rPr>
        <w:t xml:space="preserve">, </w:t>
      </w:r>
      <w:r w:rsidR="004528A8" w:rsidRPr="00237CD2">
        <w:rPr>
          <w:rFonts w:asciiTheme="minorHAnsi" w:hAnsiTheme="minorHAnsi" w:cstheme="minorHAnsi"/>
        </w:rPr>
        <w:fldChar w:fldCharType="begin"/>
      </w:r>
      <w:r w:rsidR="004528A8" w:rsidRPr="00237CD2">
        <w:rPr>
          <w:rFonts w:asciiTheme="minorHAnsi" w:hAnsiTheme="minorHAnsi" w:cstheme="minorHAnsi"/>
        </w:rPr>
        <w:instrText xml:space="preserve"> REF _Ref43332836 \w \h </w:instrText>
      </w:r>
      <w:r w:rsidR="00DE3874" w:rsidRPr="00237CD2">
        <w:rPr>
          <w:rFonts w:asciiTheme="minorHAnsi" w:hAnsiTheme="minorHAnsi" w:cstheme="minorHAnsi"/>
        </w:rPr>
        <w:instrText xml:space="preserve"> \* MERGEFORMAT </w:instrText>
      </w:r>
      <w:r w:rsidR="004528A8" w:rsidRPr="00237CD2">
        <w:rPr>
          <w:rFonts w:asciiTheme="minorHAnsi" w:hAnsiTheme="minorHAnsi" w:cstheme="minorHAnsi"/>
        </w:rPr>
      </w:r>
      <w:r w:rsidR="004528A8" w:rsidRPr="00237CD2">
        <w:rPr>
          <w:rFonts w:asciiTheme="minorHAnsi" w:hAnsiTheme="minorHAnsi" w:cstheme="minorHAnsi"/>
        </w:rPr>
        <w:fldChar w:fldCharType="separate"/>
      </w:r>
      <w:r w:rsidR="001B00E0">
        <w:rPr>
          <w:rFonts w:asciiTheme="minorHAnsi" w:hAnsiTheme="minorHAnsi" w:cstheme="minorHAnsi"/>
        </w:rPr>
        <w:t>28.1(a)(iii)(B)</w:t>
      </w:r>
      <w:r w:rsidR="004528A8" w:rsidRPr="00237CD2">
        <w:rPr>
          <w:rFonts w:asciiTheme="minorHAnsi" w:hAnsiTheme="minorHAnsi" w:cstheme="minorHAnsi"/>
        </w:rPr>
        <w:fldChar w:fldCharType="end"/>
      </w:r>
      <w:r w:rsidRPr="00237CD2">
        <w:rPr>
          <w:rFonts w:asciiTheme="minorHAnsi" w:hAnsiTheme="minorHAnsi" w:cstheme="minorHAnsi"/>
        </w:rPr>
        <w:t xml:space="preserve"> and </w:t>
      </w:r>
      <w:r w:rsidR="004528A8" w:rsidRPr="00237CD2">
        <w:rPr>
          <w:rFonts w:asciiTheme="minorHAnsi" w:hAnsiTheme="minorHAnsi" w:cstheme="minorHAnsi"/>
        </w:rPr>
        <w:fldChar w:fldCharType="begin"/>
      </w:r>
      <w:r w:rsidR="004528A8" w:rsidRPr="00237CD2">
        <w:rPr>
          <w:rFonts w:asciiTheme="minorHAnsi" w:hAnsiTheme="minorHAnsi" w:cstheme="minorHAnsi"/>
        </w:rPr>
        <w:instrText xml:space="preserve"> REF _Ref43332844 \w \h </w:instrText>
      </w:r>
      <w:r w:rsidR="00DE3874" w:rsidRPr="00237CD2">
        <w:rPr>
          <w:rFonts w:asciiTheme="minorHAnsi" w:hAnsiTheme="minorHAnsi" w:cstheme="minorHAnsi"/>
        </w:rPr>
        <w:instrText xml:space="preserve"> \* MERGEFORMAT </w:instrText>
      </w:r>
      <w:r w:rsidR="004528A8" w:rsidRPr="00237CD2">
        <w:rPr>
          <w:rFonts w:asciiTheme="minorHAnsi" w:hAnsiTheme="minorHAnsi" w:cstheme="minorHAnsi"/>
        </w:rPr>
      </w:r>
      <w:r w:rsidR="004528A8" w:rsidRPr="00237CD2">
        <w:rPr>
          <w:rFonts w:asciiTheme="minorHAnsi" w:hAnsiTheme="minorHAnsi" w:cstheme="minorHAnsi"/>
        </w:rPr>
        <w:fldChar w:fldCharType="separate"/>
      </w:r>
      <w:r w:rsidR="001B00E0">
        <w:rPr>
          <w:rFonts w:asciiTheme="minorHAnsi" w:hAnsiTheme="minorHAnsi" w:cstheme="minorHAnsi"/>
        </w:rPr>
        <w:t>28.1(a)(iii)(C)</w:t>
      </w:r>
      <w:r w:rsidR="004528A8" w:rsidRPr="00237CD2">
        <w:rPr>
          <w:rFonts w:asciiTheme="minorHAnsi" w:hAnsiTheme="minorHAnsi" w:cstheme="minorHAnsi"/>
        </w:rPr>
        <w:fldChar w:fldCharType="end"/>
      </w:r>
      <w:r w:rsidRPr="00237CD2">
        <w:rPr>
          <w:rFonts w:asciiTheme="minorHAnsi" w:hAnsiTheme="minorHAnsi" w:cstheme="minorHAnsi"/>
        </w:rPr>
        <w:t xml:space="preserve"> applying;</w:t>
      </w:r>
      <w:r w:rsidR="000A2163" w:rsidRPr="00237CD2">
        <w:rPr>
          <w:rFonts w:asciiTheme="minorHAnsi" w:hAnsiTheme="minorHAnsi" w:cstheme="minorHAnsi"/>
        </w:rPr>
        <w:t xml:space="preserve"> and</w:t>
      </w:r>
    </w:p>
    <w:p w14:paraId="1F1BCA57" w14:textId="77777777" w:rsidR="00F00F06" w:rsidRPr="00237CD2" w:rsidRDefault="00860DA4" w:rsidP="00FF3052">
      <w:pPr>
        <w:pStyle w:val="UKHeading1L3"/>
        <w:rPr>
          <w:rFonts w:asciiTheme="minorHAnsi" w:hAnsiTheme="minorHAnsi" w:cstheme="minorHAnsi"/>
        </w:rPr>
      </w:pPr>
      <w:r w:rsidRPr="00237CD2">
        <w:rPr>
          <w:rFonts w:asciiTheme="minorHAnsi" w:hAnsiTheme="minorHAnsi" w:cstheme="minorHAnsi"/>
        </w:rPr>
        <w:t xml:space="preserve">the Directors may exercise all the powers of the Company to purchase and maintain insurance for any such </w:t>
      </w:r>
      <w:r w:rsidR="00A63D2A" w:rsidRPr="00237CD2">
        <w:rPr>
          <w:rFonts w:asciiTheme="minorHAnsi" w:hAnsiTheme="minorHAnsi" w:cstheme="minorHAnsi"/>
        </w:rPr>
        <w:t xml:space="preserve">current or former </w:t>
      </w:r>
      <w:r w:rsidRPr="00237CD2">
        <w:rPr>
          <w:rFonts w:asciiTheme="minorHAnsi" w:hAnsiTheme="minorHAnsi" w:cstheme="minorHAnsi"/>
        </w:rPr>
        <w:t xml:space="preserve">Director or other officer against any liability which by virtue of any rule of law would otherwise attach to </w:t>
      </w:r>
      <w:r w:rsidR="00AA0EE8" w:rsidRPr="00237CD2">
        <w:rPr>
          <w:rFonts w:asciiTheme="minorHAnsi" w:hAnsiTheme="minorHAnsi" w:cstheme="minorHAnsi"/>
        </w:rPr>
        <w:t>them</w:t>
      </w:r>
      <w:r w:rsidR="0057461D" w:rsidRPr="00237CD2">
        <w:rPr>
          <w:rFonts w:asciiTheme="minorHAnsi" w:hAnsiTheme="minorHAnsi" w:cstheme="minorHAnsi"/>
        </w:rPr>
        <w:t xml:space="preserve"> </w:t>
      </w:r>
      <w:r w:rsidRPr="00237CD2">
        <w:rPr>
          <w:rFonts w:asciiTheme="minorHAnsi" w:hAnsiTheme="minorHAnsi" w:cstheme="minorHAnsi"/>
        </w:rPr>
        <w:t xml:space="preserve">in respect of any negligence, default, breach of duty or breach of trust of which </w:t>
      </w:r>
      <w:r w:rsidR="00CC143B" w:rsidRPr="00237CD2">
        <w:rPr>
          <w:rFonts w:asciiTheme="minorHAnsi" w:hAnsiTheme="minorHAnsi" w:cstheme="minorHAnsi"/>
        </w:rPr>
        <w:t>they</w:t>
      </w:r>
      <w:r w:rsidR="0057461D" w:rsidRPr="00237CD2">
        <w:rPr>
          <w:rFonts w:asciiTheme="minorHAnsi" w:hAnsiTheme="minorHAnsi" w:cstheme="minorHAnsi"/>
        </w:rPr>
        <w:t xml:space="preserve"> </w:t>
      </w:r>
      <w:r w:rsidRPr="00237CD2">
        <w:rPr>
          <w:rFonts w:asciiTheme="minorHAnsi" w:hAnsiTheme="minorHAnsi" w:cstheme="minorHAnsi"/>
        </w:rPr>
        <w:t xml:space="preserve">may be guilty in relation to the Company, or any associated </w:t>
      </w:r>
      <w:bookmarkStart w:id="785" w:name="_9kMI3J6ZWu5777EHOIz1qpE"/>
      <w:r w:rsidRPr="00237CD2">
        <w:rPr>
          <w:rFonts w:asciiTheme="minorHAnsi" w:hAnsiTheme="minorHAnsi" w:cstheme="minorHAnsi"/>
        </w:rPr>
        <w:t>company</w:t>
      </w:r>
      <w:bookmarkEnd w:id="785"/>
      <w:r w:rsidRPr="00237CD2">
        <w:rPr>
          <w:rFonts w:asciiTheme="minorHAnsi" w:hAnsiTheme="minorHAnsi" w:cstheme="minorHAnsi"/>
        </w:rPr>
        <w:t xml:space="preserve"> including (if </w:t>
      </w:r>
      <w:r w:rsidR="00AA0EE8" w:rsidRPr="00237CD2">
        <w:rPr>
          <w:rFonts w:asciiTheme="minorHAnsi" w:hAnsiTheme="minorHAnsi" w:cstheme="minorHAnsi"/>
        </w:rPr>
        <w:t>they are</w:t>
      </w:r>
      <w:r w:rsidRPr="00237CD2">
        <w:rPr>
          <w:rFonts w:asciiTheme="minorHAnsi" w:hAnsiTheme="minorHAnsi" w:cstheme="minorHAnsi"/>
        </w:rPr>
        <w:t xml:space="preserve"> a </w:t>
      </w:r>
      <w:bookmarkStart w:id="786" w:name="_9kMI5L6ZWu5777FMTDyvhxA9E"/>
      <w:r w:rsidRPr="00237CD2">
        <w:rPr>
          <w:rFonts w:asciiTheme="minorHAnsi" w:hAnsiTheme="minorHAnsi" w:cstheme="minorHAnsi"/>
        </w:rPr>
        <w:t>director</w:t>
      </w:r>
      <w:bookmarkEnd w:id="786"/>
      <w:r w:rsidRPr="00237CD2">
        <w:rPr>
          <w:rFonts w:asciiTheme="minorHAnsi" w:hAnsiTheme="minorHAnsi" w:cstheme="minorHAnsi"/>
        </w:rPr>
        <w:t xml:space="preserve"> of a </w:t>
      </w:r>
      <w:bookmarkStart w:id="787" w:name="_9kMI4K6ZWu5777EHOIz1qpE"/>
      <w:r w:rsidRPr="00237CD2">
        <w:rPr>
          <w:rFonts w:asciiTheme="minorHAnsi" w:hAnsiTheme="minorHAnsi" w:cstheme="minorHAnsi"/>
        </w:rPr>
        <w:t>company</w:t>
      </w:r>
      <w:bookmarkEnd w:id="787"/>
      <w:r w:rsidRPr="00237CD2">
        <w:rPr>
          <w:rFonts w:asciiTheme="minorHAnsi" w:hAnsiTheme="minorHAnsi" w:cstheme="minorHAnsi"/>
        </w:rPr>
        <w:t xml:space="preserve"> which is a </w:t>
      </w:r>
      <w:bookmarkStart w:id="788" w:name="_9kMH1I6ZWu5777GMicACCzl0"/>
      <w:r w:rsidRPr="00237CD2">
        <w:rPr>
          <w:rFonts w:asciiTheme="minorHAnsi" w:hAnsiTheme="minorHAnsi" w:cstheme="minorHAnsi"/>
        </w:rPr>
        <w:t>trustee</w:t>
      </w:r>
      <w:bookmarkEnd w:id="788"/>
      <w:r w:rsidRPr="00237CD2">
        <w:rPr>
          <w:rFonts w:asciiTheme="minorHAnsi" w:hAnsiTheme="minorHAnsi" w:cstheme="minorHAnsi"/>
        </w:rPr>
        <w:t xml:space="preserve"> of an occupational pension scheme) in connection with that </w:t>
      </w:r>
      <w:bookmarkStart w:id="789" w:name="_9kMI5L6ZWu5777EHOIz1qpE"/>
      <w:r w:rsidRPr="00237CD2">
        <w:rPr>
          <w:rFonts w:asciiTheme="minorHAnsi" w:hAnsiTheme="minorHAnsi" w:cstheme="minorHAnsi"/>
        </w:rPr>
        <w:t>company's</w:t>
      </w:r>
      <w:bookmarkEnd w:id="789"/>
      <w:r w:rsidRPr="00237CD2">
        <w:rPr>
          <w:rFonts w:asciiTheme="minorHAnsi" w:hAnsiTheme="minorHAnsi" w:cstheme="minorHAnsi"/>
        </w:rPr>
        <w:t xml:space="preserve"> activities as </w:t>
      </w:r>
      <w:bookmarkStart w:id="790" w:name="_9kMH2J6ZWu5777GMicACCzl0"/>
      <w:r w:rsidRPr="00237CD2">
        <w:rPr>
          <w:rFonts w:asciiTheme="minorHAnsi" w:hAnsiTheme="minorHAnsi" w:cstheme="minorHAnsi"/>
        </w:rPr>
        <w:t>trustee</w:t>
      </w:r>
      <w:bookmarkEnd w:id="790"/>
      <w:r w:rsidRPr="00237CD2">
        <w:rPr>
          <w:rFonts w:asciiTheme="minorHAnsi" w:hAnsiTheme="minorHAnsi" w:cstheme="minorHAnsi"/>
        </w:rPr>
        <w:t xml:space="preserve"> of an occupational pension scheme. </w:t>
      </w:r>
    </w:p>
    <w:p w14:paraId="082E3D95" w14:textId="77777777" w:rsidR="00F00F06" w:rsidRPr="00237CD2" w:rsidRDefault="00860DA4" w:rsidP="00824D66">
      <w:pPr>
        <w:pStyle w:val="UKHeading1L2"/>
        <w:rPr>
          <w:rFonts w:asciiTheme="minorHAnsi" w:hAnsiTheme="minorHAnsi" w:cstheme="minorHAnsi"/>
        </w:rPr>
      </w:pPr>
      <w:r w:rsidRPr="00237CD2">
        <w:rPr>
          <w:rFonts w:asciiTheme="minorHAnsi" w:hAnsiTheme="minorHAnsi" w:cstheme="minorHAnsi"/>
        </w:rPr>
        <w:t xml:space="preserve">The Company shall (at the cost of the Company) effect and maintain for each </w:t>
      </w:r>
      <w:r w:rsidR="003E6673" w:rsidRPr="00237CD2">
        <w:rPr>
          <w:rFonts w:asciiTheme="minorHAnsi" w:hAnsiTheme="minorHAnsi" w:cstheme="minorHAnsi"/>
        </w:rPr>
        <w:t xml:space="preserve">current or former </w:t>
      </w:r>
      <w:r w:rsidRPr="00237CD2">
        <w:rPr>
          <w:rFonts w:asciiTheme="minorHAnsi" w:hAnsiTheme="minorHAnsi" w:cstheme="minorHAnsi"/>
        </w:rPr>
        <w:t xml:space="preserve">Director </w:t>
      </w:r>
      <w:r w:rsidR="003E6673" w:rsidRPr="00237CD2">
        <w:rPr>
          <w:rFonts w:asciiTheme="minorHAnsi" w:hAnsiTheme="minorHAnsi" w:cstheme="minorHAnsi"/>
        </w:rPr>
        <w:t xml:space="preserve">or current or former </w:t>
      </w:r>
      <w:bookmarkStart w:id="791" w:name="_9kMI6M6ZWu5777FMTDyvhxA9E"/>
      <w:r w:rsidR="003E6673" w:rsidRPr="00237CD2">
        <w:rPr>
          <w:rFonts w:asciiTheme="minorHAnsi" w:hAnsiTheme="minorHAnsi" w:cstheme="minorHAnsi"/>
        </w:rPr>
        <w:t>director</w:t>
      </w:r>
      <w:bookmarkEnd w:id="791"/>
      <w:r w:rsidR="003E6673" w:rsidRPr="00237CD2">
        <w:rPr>
          <w:rFonts w:asciiTheme="minorHAnsi" w:hAnsiTheme="minorHAnsi" w:cstheme="minorHAnsi"/>
        </w:rPr>
        <w:t xml:space="preserve"> of any associated </w:t>
      </w:r>
      <w:bookmarkStart w:id="792" w:name="_9kMI6M6ZWu5777EHOIz1qpE"/>
      <w:r w:rsidR="003E6673" w:rsidRPr="00237CD2">
        <w:rPr>
          <w:rFonts w:asciiTheme="minorHAnsi" w:hAnsiTheme="minorHAnsi" w:cstheme="minorHAnsi"/>
        </w:rPr>
        <w:t>company</w:t>
      </w:r>
      <w:bookmarkEnd w:id="792"/>
      <w:r w:rsidR="003E6673" w:rsidRPr="00237CD2">
        <w:rPr>
          <w:rFonts w:asciiTheme="minorHAnsi" w:hAnsiTheme="minorHAnsi" w:cstheme="minorHAnsi"/>
        </w:rPr>
        <w:t xml:space="preserve"> </w:t>
      </w:r>
      <w:r w:rsidRPr="00237CD2">
        <w:rPr>
          <w:rFonts w:asciiTheme="minorHAnsi" w:hAnsiTheme="minorHAnsi" w:cstheme="minorHAnsi"/>
        </w:rPr>
        <w:t xml:space="preserve">policies of insurance insuring each </w:t>
      </w:r>
      <w:r w:rsidR="003E6673" w:rsidRPr="00237CD2">
        <w:rPr>
          <w:rFonts w:asciiTheme="minorHAnsi" w:hAnsiTheme="minorHAnsi" w:cstheme="minorHAnsi"/>
        </w:rPr>
        <w:t xml:space="preserve">such </w:t>
      </w:r>
      <w:bookmarkStart w:id="793" w:name="_9kMI7N6ZWu5777FMTDyvhxA9E"/>
      <w:r w:rsidR="003E6673" w:rsidRPr="00237CD2">
        <w:rPr>
          <w:rFonts w:asciiTheme="minorHAnsi" w:hAnsiTheme="minorHAnsi" w:cstheme="minorHAnsi"/>
        </w:rPr>
        <w:t>d</w:t>
      </w:r>
      <w:r w:rsidRPr="00237CD2">
        <w:rPr>
          <w:rFonts w:asciiTheme="minorHAnsi" w:hAnsiTheme="minorHAnsi" w:cstheme="minorHAnsi"/>
        </w:rPr>
        <w:t>irector</w:t>
      </w:r>
      <w:bookmarkEnd w:id="793"/>
      <w:r w:rsidRPr="00237CD2">
        <w:rPr>
          <w:rFonts w:asciiTheme="minorHAnsi" w:hAnsiTheme="minorHAnsi" w:cstheme="minorHAnsi"/>
        </w:rPr>
        <w:t xml:space="preserve"> against risks in relation to </w:t>
      </w:r>
      <w:r w:rsidR="00CC143B" w:rsidRPr="00237CD2">
        <w:rPr>
          <w:rFonts w:asciiTheme="minorHAnsi" w:hAnsiTheme="minorHAnsi" w:cstheme="minorHAnsi"/>
        </w:rPr>
        <w:t>their</w:t>
      </w:r>
      <w:r w:rsidRPr="00237CD2">
        <w:rPr>
          <w:rFonts w:asciiTheme="minorHAnsi" w:hAnsiTheme="minorHAnsi" w:cstheme="minorHAnsi"/>
        </w:rPr>
        <w:t xml:space="preserve"> office as each </w:t>
      </w:r>
      <w:bookmarkStart w:id="794" w:name="_9kMI8O6ZWu5777FMTDyvhxA9E"/>
      <w:r w:rsidRPr="00237CD2">
        <w:rPr>
          <w:rFonts w:asciiTheme="minorHAnsi" w:hAnsiTheme="minorHAnsi" w:cstheme="minorHAnsi"/>
        </w:rPr>
        <w:t>director</w:t>
      </w:r>
      <w:bookmarkEnd w:id="794"/>
      <w:r w:rsidRPr="00237CD2">
        <w:rPr>
          <w:rFonts w:asciiTheme="minorHAnsi" w:hAnsiTheme="minorHAnsi" w:cstheme="minorHAnsi"/>
        </w:rPr>
        <w:t xml:space="preserve"> may reasonably specify</w:t>
      </w:r>
      <w:r w:rsidR="000A2163" w:rsidRPr="00237CD2">
        <w:rPr>
          <w:rFonts w:asciiTheme="minorHAnsi" w:hAnsiTheme="minorHAnsi" w:cstheme="minorHAnsi"/>
        </w:rPr>
        <w:t>,</w:t>
      </w:r>
      <w:r w:rsidRPr="00237CD2">
        <w:rPr>
          <w:rFonts w:asciiTheme="minorHAnsi" w:hAnsiTheme="minorHAnsi" w:cstheme="minorHAnsi"/>
        </w:rPr>
        <w:t xml:space="preserve"> including any liability which by virtue of any rule of law may attach to </w:t>
      </w:r>
      <w:r w:rsidR="00AA0EE8" w:rsidRPr="00237CD2">
        <w:rPr>
          <w:rFonts w:asciiTheme="minorHAnsi" w:hAnsiTheme="minorHAnsi" w:cstheme="minorHAnsi"/>
        </w:rPr>
        <w:t>them</w:t>
      </w:r>
      <w:r w:rsidR="0057461D" w:rsidRPr="00237CD2">
        <w:rPr>
          <w:rFonts w:asciiTheme="minorHAnsi" w:hAnsiTheme="minorHAnsi" w:cstheme="minorHAnsi"/>
        </w:rPr>
        <w:t xml:space="preserve"> </w:t>
      </w:r>
      <w:r w:rsidRPr="00237CD2">
        <w:rPr>
          <w:rFonts w:asciiTheme="minorHAnsi" w:hAnsiTheme="minorHAnsi" w:cstheme="minorHAnsi"/>
        </w:rPr>
        <w:t xml:space="preserve">in respect of any negligence, default of duty or breach of trust of which </w:t>
      </w:r>
      <w:r w:rsidR="00CC143B" w:rsidRPr="00237CD2">
        <w:rPr>
          <w:rFonts w:asciiTheme="minorHAnsi" w:hAnsiTheme="minorHAnsi" w:cstheme="minorHAnsi"/>
        </w:rPr>
        <w:t>they</w:t>
      </w:r>
      <w:r w:rsidR="0057461D" w:rsidRPr="00237CD2">
        <w:rPr>
          <w:rFonts w:asciiTheme="minorHAnsi" w:hAnsiTheme="minorHAnsi" w:cstheme="minorHAnsi"/>
        </w:rPr>
        <w:t xml:space="preserve"> </w:t>
      </w:r>
      <w:r w:rsidRPr="00237CD2">
        <w:rPr>
          <w:rFonts w:asciiTheme="minorHAnsi" w:hAnsiTheme="minorHAnsi" w:cstheme="minorHAnsi"/>
        </w:rPr>
        <w:t xml:space="preserve">may be guilty in relation to the Company. </w:t>
      </w:r>
    </w:p>
    <w:p w14:paraId="140FAD6E" w14:textId="77777777" w:rsidR="00347981" w:rsidRPr="00237CD2" w:rsidRDefault="00347981">
      <w:pPr>
        <w:rPr>
          <w:rFonts w:asciiTheme="minorHAnsi" w:hAnsiTheme="minorHAnsi" w:cstheme="minorHAnsi"/>
          <w:sz w:val="20"/>
          <w:szCs w:val="20"/>
        </w:rPr>
      </w:pPr>
      <w:bookmarkStart w:id="795" w:name="_Toc45190667"/>
      <w:bookmarkStart w:id="796" w:name="_Toc45191024"/>
      <w:bookmarkStart w:id="797" w:name="_Toc45191278"/>
      <w:bookmarkStart w:id="798" w:name="_Toc45191442"/>
      <w:bookmarkStart w:id="799" w:name="_Toc45191610"/>
      <w:bookmarkStart w:id="800" w:name="_Toc45191680"/>
      <w:bookmarkStart w:id="801" w:name="_Toc45191852"/>
      <w:bookmarkStart w:id="802" w:name="_Toc45192000"/>
      <w:bookmarkStart w:id="803" w:name="_Toc45192073"/>
      <w:bookmarkStart w:id="804" w:name="_Toc45192136"/>
      <w:bookmarkStart w:id="805" w:name="_Toc45192194"/>
      <w:bookmarkStart w:id="806" w:name="_Toc45195591"/>
      <w:bookmarkStart w:id="807" w:name="_Toc45197296"/>
      <w:bookmarkStart w:id="808" w:name="_Toc45198865"/>
      <w:bookmarkStart w:id="809" w:name="_Toc45190668"/>
      <w:bookmarkStart w:id="810" w:name="_Toc45191025"/>
      <w:bookmarkStart w:id="811" w:name="_Toc45191279"/>
      <w:bookmarkStart w:id="812" w:name="_Toc45191443"/>
      <w:bookmarkStart w:id="813" w:name="_Toc45191611"/>
      <w:bookmarkStart w:id="814" w:name="_Toc45191681"/>
      <w:bookmarkStart w:id="815" w:name="_Toc45191853"/>
      <w:bookmarkStart w:id="816" w:name="_Toc45192001"/>
      <w:bookmarkStart w:id="817" w:name="_Toc45192074"/>
      <w:bookmarkStart w:id="818" w:name="_Toc45192137"/>
      <w:bookmarkStart w:id="819" w:name="_Toc45192195"/>
      <w:bookmarkStart w:id="820" w:name="_Toc45195592"/>
      <w:bookmarkStart w:id="821" w:name="_Toc45197297"/>
      <w:bookmarkStart w:id="822" w:name="_Toc45198866"/>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bookmarkEnd w:id="1"/>
    <w:p w14:paraId="37D7C698" w14:textId="5C3EFC66" w:rsidR="00E764F0" w:rsidRPr="00237CD2" w:rsidRDefault="00E764F0" w:rsidP="0088724A">
      <w:pPr>
        <w:rPr>
          <w:rFonts w:asciiTheme="minorHAnsi" w:hAnsiTheme="minorHAnsi" w:cstheme="minorHAnsi"/>
          <w:color w:val="000000"/>
          <w:sz w:val="20"/>
          <w:szCs w:val="20"/>
          <w:u w:color="000000"/>
          <w:lang w:eastAsia="en-GB"/>
        </w:rPr>
      </w:pPr>
    </w:p>
    <w:sectPr w:rsidR="00E764F0" w:rsidRPr="00237CD2" w:rsidSect="00654F93">
      <w:headerReference w:type="default" r:id="rId21"/>
      <w:footerReference w:type="default" r:id="rId22"/>
      <w:headerReference w:type="first" r:id="rId23"/>
      <w:footerReference w:type="first" r:id="rId24"/>
      <w:pgSz w:w="11900" w:h="16840"/>
      <w:pgMar w:top="1474" w:right="1672" w:bottom="1276" w:left="1417" w:header="709" w:footer="624" w:gutter="0"/>
      <w:paperSrc w:first="257" w:other="257"/>
      <w:pgNumType w:start="1"/>
      <w:cols w:space="720"/>
      <w:titlePg/>
      <w:docGrid w:linePitch="326"/>
    </w:sectPr>
  </w:body>
</w:document>
</file>

<file path=word/customizations.xml><?xml version="1.0" encoding="utf-8"?>
<wne:tcg xmlns:r="http://schemas.openxmlformats.org/officeDocument/2006/relationships" xmlns:wne="http://schemas.microsoft.com/office/word/2006/wordml">
  <wne:keymaps>
    <wne:keymap wne:kcmPrimary="0631">
      <wne:acd wne:acdName="acd0"/>
    </wne:keymap>
    <wne:keymap wne:kcmPrimary="0632">
      <wne:acd wne:acdName="acd1"/>
    </wne:keymap>
    <wne:keymap wne:kcmPrimary="0633">
      <wne:acd wne:acdName="acd2"/>
    </wne:keymap>
  </wne:keymaps>
  <wne:toolbars>
    <wne:acdManifest>
      <wne:acdEntry wne:acdName="acd0"/>
      <wne:acdEntry wne:acdName="acd1"/>
      <wne:acdEntry wne:acdName="acd2"/>
    </wne:acdManifest>
  </wne:toolbars>
  <wne:acds>
    <wne:acd wne:argValue="AgBEAGUAZgBpAG4AaQB0AGkAbwBuACAAUABhAHIAYQBnAHIAYQBwAGgA" wne:acdName="acd0" wne:fciIndexBasedOn="0065"/>
    <wne:acd wne:argValue="AgBEAGUAZgBpAG4AaQB0AGkAbwBuACAAUABhAHIAYQBnAHIAYQBwAGgAIABOAG8A" wne:acdName="acd1" wne:fciIndexBasedOn="0065"/>
    <wne:acd wne:argValue="AgBEAGUAZgBpAG4AaQB0AGkAbwBuACAAUABhAHIAYQBnAHIAYQBwAGgAIABOAG8AIAAy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9F19F" w14:textId="77777777" w:rsidR="00774DC1" w:rsidRDefault="00774DC1">
      <w:r>
        <w:separator/>
      </w:r>
    </w:p>
  </w:endnote>
  <w:endnote w:type="continuationSeparator" w:id="0">
    <w:p w14:paraId="3B896661" w14:textId="77777777" w:rsidR="00774DC1" w:rsidRDefault="00774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9CC23" w14:textId="70ECD16E" w:rsidR="00544E1D" w:rsidRDefault="00FC05C9">
    <w:pPr>
      <w:pStyle w:val="Footer"/>
    </w:pPr>
    <w:r>
      <w:rPr>
        <w:noProof/>
      </w:rPr>
      <mc:AlternateContent>
        <mc:Choice Requires="wps">
          <w:drawing>
            <wp:anchor distT="0" distB="0" distL="0" distR="0" simplePos="0" relativeHeight="251672576" behindDoc="0" locked="0" layoutInCell="1" allowOverlap="1" wp14:anchorId="482B5C33" wp14:editId="5A7F27D7">
              <wp:simplePos x="635" y="635"/>
              <wp:positionH relativeFrom="page">
                <wp:align>center</wp:align>
              </wp:positionH>
              <wp:positionV relativeFrom="page">
                <wp:align>bottom</wp:align>
              </wp:positionV>
              <wp:extent cx="684530" cy="361315"/>
              <wp:effectExtent l="0" t="0" r="1270" b="0"/>
              <wp:wrapNone/>
              <wp:docPr id="1157062820" name="Text Box 7" descr="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4530" cy="361315"/>
                      </a:xfrm>
                      <a:prstGeom prst="rect">
                        <a:avLst/>
                      </a:prstGeom>
                      <a:noFill/>
                      <a:ln>
                        <a:noFill/>
                      </a:ln>
                      <a:effectLst/>
                      <a:sp3d/>
                    </wps:spPr>
                    <wps:txbx>
                      <w:txbxContent>
                        <w:p w14:paraId="70C7BA1F" w14:textId="393C258F" w:rsidR="00FC05C9" w:rsidRPr="00FC05C9" w:rsidRDefault="00FC05C9" w:rsidP="00FC05C9">
                          <w:pPr>
                            <w:rPr>
                              <w:rFonts w:eastAsia="Calibri"/>
                              <w:noProof/>
                              <w:color w:val="FF8C00"/>
                            </w:rPr>
                          </w:pPr>
                          <w:r w:rsidRPr="00FC05C9">
                            <w:rPr>
                              <w:rFonts w:eastAsia="Calibri"/>
                              <w:noProof/>
                              <w:color w:val="FF8C00"/>
                            </w:rPr>
                            <w:t>RESTRICTED</w:t>
                          </w:r>
                        </w:p>
                      </w:txbxContent>
                    </wps:txbx>
                    <wps:bodyPr rot="0" spcFirstLastPara="1" vertOverflow="overflow" horzOverflow="overflow" vert="horz" wrap="none" lIns="0" tIns="0" rIns="0" bIns="190500" numCol="1" spcCol="38100" rtlCol="0" fromWordArt="0" anchor="b" anchorCtr="0" forceAA="0" compatLnSpc="1">
                      <a:prstTxWarp prst="textNoShape">
                        <a:avLst/>
                      </a:prstTxWarp>
                      <a:spAutoFit/>
                    </wps:bodyPr>
                  </wps:wsp>
                </a:graphicData>
              </a:graphic>
            </wp:anchor>
          </w:drawing>
        </mc:Choice>
        <mc:Fallback>
          <w:pict>
            <v:shapetype w14:anchorId="482B5C33" id="_x0000_t202" coordsize="21600,21600" o:spt="202" path="m,l,21600r21600,l21600,xe">
              <v:stroke joinstyle="miter"/>
              <v:path gradientshapeok="t" o:connecttype="rect"/>
            </v:shapetype>
            <v:shape id="Text Box 7" o:spid="_x0000_s1028" type="#_x0000_t202" alt="RESTRICTED" style="position:absolute;left:0;text-align:left;margin-left:0;margin-top:0;width:53.9pt;height:28.45pt;z-index:2516725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" filled="f" stroked="f">
              <v:fill o:detectmouseclick="t"/>
              <v:textbox style="mso-fit-shape-to-text:t" inset="0,0,0,15pt">
                <w:txbxContent>
                  <w:p w14:paraId="70C7BA1F" w14:textId="393C258F" w:rsidR="00FC05C9" w:rsidRPr="00FC05C9" w:rsidRDefault="00FC05C9" w:rsidP="00FC05C9">
                    <w:pPr>
                      <w:rPr>
                        <w:rFonts w:eastAsia="Calibri"/>
                        <w:noProof/>
                        <w:color w:val="FF8C00"/>
                      </w:rPr>
                    </w:pPr>
                    <w:r w:rsidRPr="00FC05C9">
                      <w:rPr>
                        <w:rFonts w:eastAsia="Calibri"/>
                        <w:noProof/>
                        <w:color w:val="FF8C00"/>
                      </w:rPr>
                      <w:t>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3F140" w14:textId="34FB5BF4" w:rsidR="00B3458D" w:rsidRDefault="00FC05C9">
    <w:pPr>
      <w:pStyle w:val="Footer"/>
      <w:tabs>
        <w:tab w:val="clear" w:pos="4320"/>
        <w:tab w:val="clear" w:pos="8640"/>
      </w:tabs>
      <w:jc w:val="left"/>
      <w:rPr>
        <w:sz w:val="12"/>
        <w:szCs w:val="12"/>
      </w:rPr>
    </w:pPr>
    <w:r>
      <w:rPr>
        <w:noProof/>
        <w:sz w:val="12"/>
        <w:szCs w:val="12"/>
      </w:rPr>
      <mc:AlternateContent>
        <mc:Choice Requires="wps">
          <w:drawing>
            <wp:anchor distT="0" distB="0" distL="0" distR="0" simplePos="0" relativeHeight="251673600" behindDoc="0" locked="0" layoutInCell="1" allowOverlap="1" wp14:anchorId="2A036F11" wp14:editId="29868B6F">
              <wp:simplePos x="635" y="635"/>
              <wp:positionH relativeFrom="page">
                <wp:align>center</wp:align>
              </wp:positionH>
              <wp:positionV relativeFrom="page">
                <wp:align>bottom</wp:align>
              </wp:positionV>
              <wp:extent cx="684530" cy="361315"/>
              <wp:effectExtent l="0" t="0" r="1270" b="0"/>
              <wp:wrapNone/>
              <wp:docPr id="1249820901" name="Text Box 8" descr="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4530" cy="361315"/>
                      </a:xfrm>
                      <a:prstGeom prst="rect">
                        <a:avLst/>
                      </a:prstGeom>
                      <a:noFill/>
                      <a:ln>
                        <a:noFill/>
                      </a:ln>
                      <a:effectLst/>
                      <a:sp3d/>
                    </wps:spPr>
                    <wps:txbx>
                      <w:txbxContent>
                        <w:p w14:paraId="791826D1" w14:textId="2E9608D4" w:rsidR="00FC05C9" w:rsidRPr="00FC05C9" w:rsidRDefault="00FC05C9" w:rsidP="00FC05C9">
                          <w:pPr>
                            <w:rPr>
                              <w:rFonts w:eastAsia="Calibri"/>
                              <w:noProof/>
                              <w:color w:val="FF8C00"/>
                            </w:rPr>
                          </w:pPr>
                          <w:r w:rsidRPr="00FC05C9">
                            <w:rPr>
                              <w:rFonts w:eastAsia="Calibri"/>
                              <w:noProof/>
                              <w:color w:val="FF8C00"/>
                            </w:rPr>
                            <w:t>RESTRICTED</w:t>
                          </w:r>
                        </w:p>
                      </w:txbxContent>
                    </wps:txbx>
                    <wps:bodyPr rot="0" spcFirstLastPara="1" vertOverflow="overflow" horzOverflow="overflow" vert="horz" wrap="none" lIns="0" tIns="0" rIns="0" bIns="190500" numCol="1" spcCol="38100" rtlCol="0" fromWordArt="0" anchor="b" anchorCtr="0" forceAA="0" compatLnSpc="1">
                      <a:prstTxWarp prst="textNoShape">
                        <a:avLst/>
                      </a:prstTxWarp>
                      <a:spAutoFit/>
                    </wps:bodyPr>
                  </wps:wsp>
                </a:graphicData>
              </a:graphic>
            </wp:anchor>
          </w:drawing>
        </mc:Choice>
        <mc:Fallback>
          <w:pict>
            <v:shapetype w14:anchorId="2A036F11" id="_x0000_t202" coordsize="21600,21600" o:spt="202" path="m,l,21600r21600,l21600,xe">
              <v:stroke joinstyle="miter"/>
              <v:path gradientshapeok="t" o:connecttype="rect"/>
            </v:shapetype>
            <v:shape id="Text Box 8" o:spid="_x0000_s1029" type="#_x0000_t202" alt="RESTRICTED" style="position:absolute;margin-left:0;margin-top:0;width:53.9pt;height:28.45pt;z-index:25167360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" filled="f" stroked="f">
              <v:fill o:detectmouseclick="t"/>
              <v:textbox style="mso-fit-shape-to-text:t" inset="0,0,0,15pt">
                <w:txbxContent>
                  <w:p w14:paraId="791826D1" w14:textId="2E9608D4" w:rsidR="00FC05C9" w:rsidRPr="00FC05C9" w:rsidRDefault="00FC05C9" w:rsidP="00FC05C9">
                    <w:pPr>
                      <w:rPr>
                        <w:rFonts w:eastAsia="Calibri"/>
                        <w:noProof/>
                        <w:color w:val="FF8C00"/>
                      </w:rPr>
                    </w:pPr>
                    <w:r w:rsidRPr="00FC05C9">
                      <w:rPr>
                        <w:rFonts w:eastAsia="Calibri"/>
                        <w:noProof/>
                        <w:color w:val="FF8C00"/>
                      </w:rPr>
                      <w:t>RESTRICTED</w:t>
                    </w:r>
                  </w:p>
                </w:txbxContent>
              </v:textbox>
              <w10:wrap anchorx="page" anchory="page"/>
            </v:shape>
          </w:pict>
        </mc:Fallback>
      </mc:AlternateContent>
    </w:r>
  </w:p>
  <w:p w14:paraId="3FAADE05" w14:textId="06A28B69" w:rsidR="005262D3" w:rsidRDefault="005262D3">
    <w:pPr>
      <w:pStyle w:val="Footer"/>
      <w:tabs>
        <w:tab w:val="clear" w:pos="4320"/>
        <w:tab w:val="clear" w:pos="8640"/>
      </w:tabs>
      <w:jc w:val="center"/>
    </w:pPr>
  </w:p>
  <w:p w14:paraId="19144162" w14:textId="7F80E25E" w:rsidR="005262D3" w:rsidRDefault="005262D3">
    <w:pPr>
      <w:pStyle w:val="Footer"/>
    </w:pPr>
  </w:p>
  <w:p w14:paraId="78BB5EC9" w14:textId="2AA52EA5" w:rsidR="00913594" w:rsidRDefault="006347FE" w:rsidP="00913594">
    <w:pPr>
      <w:pStyle w:val="Footer"/>
    </w:pPr>
    <w:fldSimple w:instr=" DOCPROPERTY iManageFooter \* MERGEFORMAT ">
      <w:r w:rsidR="008C18EB">
        <w:t>#60570205 v4</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445CB" w14:textId="6E2D0990" w:rsidR="00544E1D" w:rsidRDefault="00FC05C9">
    <w:pPr>
      <w:pStyle w:val="Footer"/>
    </w:pPr>
    <w:r>
      <w:rPr>
        <w:noProof/>
      </w:rPr>
      <mc:AlternateContent>
        <mc:Choice Requires="wps">
          <w:drawing>
            <wp:anchor distT="0" distB="0" distL="0" distR="0" simplePos="0" relativeHeight="251671552" behindDoc="0" locked="0" layoutInCell="1" allowOverlap="1" wp14:anchorId="50D4D82A" wp14:editId="73085857">
              <wp:simplePos x="635" y="635"/>
              <wp:positionH relativeFrom="page">
                <wp:align>center</wp:align>
              </wp:positionH>
              <wp:positionV relativeFrom="page">
                <wp:align>bottom</wp:align>
              </wp:positionV>
              <wp:extent cx="684530" cy="361315"/>
              <wp:effectExtent l="0" t="0" r="1270" b="0"/>
              <wp:wrapNone/>
              <wp:docPr id="1276832978" name="Text Box 6" descr="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4530" cy="361315"/>
                      </a:xfrm>
                      <a:prstGeom prst="rect">
                        <a:avLst/>
                      </a:prstGeom>
                      <a:noFill/>
                      <a:ln>
                        <a:noFill/>
                      </a:ln>
                      <a:effectLst/>
                      <a:sp3d/>
                    </wps:spPr>
                    <wps:txbx>
                      <w:txbxContent>
                        <w:p w14:paraId="5EF9616B" w14:textId="201B2B07" w:rsidR="00FC05C9" w:rsidRPr="00FC05C9" w:rsidRDefault="00FC05C9" w:rsidP="00FC05C9">
                          <w:pPr>
                            <w:rPr>
                              <w:rFonts w:eastAsia="Calibri"/>
                              <w:noProof/>
                              <w:color w:val="FF8C00"/>
                            </w:rPr>
                          </w:pPr>
                          <w:r w:rsidRPr="00FC05C9">
                            <w:rPr>
                              <w:rFonts w:eastAsia="Calibri"/>
                              <w:noProof/>
                              <w:color w:val="FF8C00"/>
                            </w:rPr>
                            <w:t>RESTRICTED</w:t>
                          </w:r>
                        </w:p>
                      </w:txbxContent>
                    </wps:txbx>
                    <wps:bodyPr rot="0" spcFirstLastPara="1" vertOverflow="overflow" horzOverflow="overflow" vert="horz" wrap="none" lIns="0" tIns="0" rIns="0" bIns="190500" numCol="1" spcCol="38100" rtlCol="0" fromWordArt="0" anchor="b" anchorCtr="0" forceAA="0" compatLnSpc="1">
                      <a:prstTxWarp prst="textNoShape">
                        <a:avLst/>
                      </a:prstTxWarp>
                      <a:spAutoFit/>
                    </wps:bodyPr>
                  </wps:wsp>
                </a:graphicData>
              </a:graphic>
            </wp:anchor>
          </w:drawing>
        </mc:Choice>
        <mc:Fallback>
          <w:pict>
            <v:shapetype w14:anchorId="50D4D82A" id="_x0000_t202" coordsize="21600,21600" o:spt="202" path="m,l,21600r21600,l21600,xe">
              <v:stroke joinstyle="miter"/>
              <v:path gradientshapeok="t" o:connecttype="rect"/>
            </v:shapetype>
            <v:shape id="Text Box 6" o:spid="_x0000_s1031" type="#_x0000_t202" alt="RESTRICTED" style="position:absolute;left:0;text-align:left;margin-left:0;margin-top:0;width:53.9pt;height:28.45pt;z-index:2516715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" filled="f" stroked="f">
              <v:fill o:detectmouseclick="t"/>
              <v:textbox style="mso-fit-shape-to-text:t" inset="0,0,0,15pt">
                <w:txbxContent>
                  <w:p w14:paraId="5EF9616B" w14:textId="201B2B07" w:rsidR="00FC05C9" w:rsidRPr="00FC05C9" w:rsidRDefault="00FC05C9" w:rsidP="00FC05C9">
                    <w:pPr>
                      <w:rPr>
                        <w:rFonts w:eastAsia="Calibri"/>
                        <w:noProof/>
                        <w:color w:val="FF8C00"/>
                      </w:rPr>
                    </w:pPr>
                    <w:r w:rsidRPr="00FC05C9">
                      <w:rPr>
                        <w:rFonts w:eastAsia="Calibri"/>
                        <w:noProof/>
                        <w:color w:val="FF8C00"/>
                      </w:rPr>
                      <w:t>RESTRICTED</w:t>
                    </w:r>
                  </w:p>
                </w:txbxContent>
              </v:textbox>
              <w10:wrap anchorx="page" anchory="page"/>
            </v:shape>
          </w:pict>
        </mc:Fallback>
      </mc:AlternateContent>
    </w:r>
  </w:p>
  <w:p w14:paraId="4EF350CE" w14:textId="2A273B1E" w:rsidR="00913594" w:rsidRDefault="006347FE" w:rsidP="00913594">
    <w:pPr>
      <w:pStyle w:val="Footer"/>
    </w:pPr>
    <w:fldSimple w:instr=" DOCPROPERTY iManageFooter \* MERGEFORMAT ">
      <w:r w:rsidR="008C18EB">
        <w:t>#60570205 v4</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D326E" w14:textId="00C145C7" w:rsidR="00B3458D" w:rsidRDefault="00FC05C9">
    <w:pPr>
      <w:pStyle w:val="Footer"/>
      <w:tabs>
        <w:tab w:val="clear" w:pos="4320"/>
        <w:tab w:val="clear" w:pos="8640"/>
      </w:tabs>
      <w:jc w:val="left"/>
      <w:rPr>
        <w:sz w:val="12"/>
        <w:szCs w:val="12"/>
      </w:rPr>
    </w:pPr>
    <w:r>
      <w:rPr>
        <w:noProof/>
        <w:sz w:val="12"/>
        <w:szCs w:val="12"/>
      </w:rPr>
      <mc:AlternateContent>
        <mc:Choice Requires="wps">
          <w:drawing>
            <wp:anchor distT="0" distB="0" distL="0" distR="0" simplePos="0" relativeHeight="251675648" behindDoc="0" locked="0" layoutInCell="1" allowOverlap="1" wp14:anchorId="119E8A8F" wp14:editId="72BDFBDC">
              <wp:simplePos x="635" y="635"/>
              <wp:positionH relativeFrom="page">
                <wp:align>center</wp:align>
              </wp:positionH>
              <wp:positionV relativeFrom="page">
                <wp:align>bottom</wp:align>
              </wp:positionV>
              <wp:extent cx="684530" cy="361315"/>
              <wp:effectExtent l="0" t="0" r="1270" b="0"/>
              <wp:wrapNone/>
              <wp:docPr id="2109800182" name="Text Box 10" descr="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4530" cy="361315"/>
                      </a:xfrm>
                      <a:prstGeom prst="rect">
                        <a:avLst/>
                      </a:prstGeom>
                      <a:noFill/>
                      <a:ln>
                        <a:noFill/>
                      </a:ln>
                      <a:effectLst/>
                      <a:sp3d/>
                    </wps:spPr>
                    <wps:txbx>
                      <w:txbxContent>
                        <w:p w14:paraId="7C91408B" w14:textId="6B6605A3" w:rsidR="00FC05C9" w:rsidRPr="00FC05C9" w:rsidRDefault="00FC05C9" w:rsidP="00FC05C9">
                          <w:pPr>
                            <w:rPr>
                              <w:rFonts w:eastAsia="Calibri"/>
                              <w:noProof/>
                              <w:color w:val="FF8C00"/>
                            </w:rPr>
                          </w:pPr>
                          <w:r w:rsidRPr="00FC05C9">
                            <w:rPr>
                              <w:rFonts w:eastAsia="Calibri"/>
                              <w:noProof/>
                              <w:color w:val="FF8C00"/>
                            </w:rPr>
                            <w:t>RESTRICTED</w:t>
                          </w:r>
                        </w:p>
                      </w:txbxContent>
                    </wps:txbx>
                    <wps:bodyPr rot="0" spcFirstLastPara="1" vertOverflow="overflow" horzOverflow="overflow" vert="horz" wrap="none" lIns="0" tIns="0" rIns="0" bIns="190500" numCol="1" spcCol="38100" rtlCol="0" fromWordArt="0" anchor="b" anchorCtr="0" forceAA="0" compatLnSpc="1">
                      <a:prstTxWarp prst="textNoShape">
                        <a:avLst/>
                      </a:prstTxWarp>
                      <a:spAutoFit/>
                    </wps:bodyPr>
                  </wps:wsp>
                </a:graphicData>
              </a:graphic>
            </wp:anchor>
          </w:drawing>
        </mc:Choice>
        <mc:Fallback>
          <w:pict>
            <v:shapetype w14:anchorId="119E8A8F" id="_x0000_t202" coordsize="21600,21600" o:spt="202" path="m,l,21600r21600,l21600,xe">
              <v:stroke joinstyle="miter"/>
              <v:path gradientshapeok="t" o:connecttype="rect"/>
            </v:shapetype>
            <v:shape id="Text Box 10" o:spid="_x0000_s1033" type="#_x0000_t202" alt="RESTRICTED" style="position:absolute;margin-left:0;margin-top:0;width:53.9pt;height:28.45pt;z-index:2516756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" filled="f" stroked="f">
              <v:fill o:detectmouseclick="t"/>
              <v:textbox style="mso-fit-shape-to-text:t" inset="0,0,0,15pt">
                <w:txbxContent>
                  <w:p w14:paraId="7C91408B" w14:textId="6B6605A3" w:rsidR="00FC05C9" w:rsidRPr="00FC05C9" w:rsidRDefault="00FC05C9" w:rsidP="00FC05C9">
                    <w:pPr>
                      <w:rPr>
                        <w:rFonts w:eastAsia="Calibri"/>
                        <w:noProof/>
                        <w:color w:val="FF8C00"/>
                      </w:rPr>
                    </w:pPr>
                    <w:r w:rsidRPr="00FC05C9">
                      <w:rPr>
                        <w:rFonts w:eastAsia="Calibri"/>
                        <w:noProof/>
                        <w:color w:val="FF8C00"/>
                      </w:rPr>
                      <w:t>RESTRICTED</w:t>
                    </w:r>
                  </w:p>
                </w:txbxContent>
              </v:textbox>
              <w10:wrap anchorx="page" anchory="page"/>
            </v:shape>
          </w:pict>
        </mc:Fallback>
      </mc:AlternateContent>
    </w:r>
  </w:p>
  <w:p w14:paraId="0DC488A5" w14:textId="77777777" w:rsidR="00B3458D" w:rsidRDefault="00B3458D">
    <w:pPr>
      <w:pStyle w:val="Footer"/>
      <w:tabs>
        <w:tab w:val="clear" w:pos="4320"/>
        <w:tab w:val="clear" w:pos="8640"/>
      </w:tabs>
      <w:jc w:val="center"/>
    </w:pPr>
    <w:r>
      <w:fldChar w:fldCharType="begin"/>
    </w:r>
    <w:r>
      <w:instrText xml:space="preserve"> PAGE </w:instrText>
    </w:r>
    <w:r>
      <w:fldChar w:fldCharType="separate"/>
    </w:r>
    <w:r>
      <w:rPr>
        <w:noProof/>
      </w:rPr>
      <w:t>4</w:t>
    </w:r>
    <w:r>
      <w:fldChar w:fldCharType="end"/>
    </w:r>
  </w:p>
  <w:p w14:paraId="47BADDF5" w14:textId="77777777" w:rsidR="005262D3" w:rsidRDefault="00280374" w:rsidP="00795794">
    <w:pPr>
      <w:pStyle w:val="Footer"/>
    </w:pPr>
    <w:r>
      <w:rPr>
        <w:noProof/>
      </w:rPr>
      <mc:AlternateContent>
        <mc:Choice Requires="wps">
          <w:drawing>
            <wp:anchor distT="0" distB="0" distL="114300" distR="114300" simplePos="0" relativeHeight="251663360" behindDoc="1" locked="0" layoutInCell="1" allowOverlap="1" wp14:anchorId="78F9CA8E" wp14:editId="21DC8F1E">
              <wp:simplePos x="0" y="0"/>
              <wp:positionH relativeFrom="margin">
                <wp:posOffset>0</wp:posOffset>
              </wp:positionH>
              <wp:positionV relativeFrom="paragraph">
                <wp:posOffset>0</wp:posOffset>
              </wp:positionV>
              <wp:extent cx="934720" cy="233680"/>
              <wp:effectExtent l="0" t="0" r="17780" b="13970"/>
              <wp:wrapNone/>
              <wp:docPr id="21587284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4720" cy="233680"/>
                      </a:xfrm>
                      <a:prstGeom prst="rect">
                        <a:avLst/>
                      </a:prstGeom>
                      <a:noFill/>
                      <a:ln>
                        <a:noFill/>
                      </a:ln>
                    </wps:spPr>
                    <wps:txbx>
                      <w:txbxContent>
                        <w:p w14:paraId="27C70EB0" w14:textId="0CAE0007" w:rsidR="005262D3" w:rsidRDefault="005262D3" w:rsidP="00795794">
                          <w:pPr>
                            <w:pStyle w:val="MacPacTrailer"/>
                          </w:pPr>
                          <w:r>
                            <w:t xml:space="preserve"> </w:t>
                          </w:r>
                        </w:p>
                        <w:p w14:paraId="1A8B43F1" w14:textId="77777777" w:rsidR="005262D3" w:rsidRDefault="005262D3" w:rsidP="00795794">
                          <w:pPr>
                            <w:pStyle w:val="MacPacTraile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8F9CA8E" id="_x0000_t202" coordsize="21600,21600" o:spt="202" path="m,l,21600r21600,l21600,xe">
              <v:stroke joinstyle="miter"/>
              <v:path gradientshapeok="t" o:connecttype="rect"/>
            </v:shapetype>
            <v:shape id="Text Box 6" o:spid="_x0000_s1026" type="#_x0000_t202" style="position:absolute;left:0;text-align:left;margin-left:0;margin-top:0;width:73.6pt;height:18.4pt;z-index:-251653120;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" filled="f" stroked="f">
              <v:textbox style="mso-fit-shape-to-text:t" inset="0,0,0,0">
                <w:txbxContent>
                  <w:p w14:paraId="27C70EB0" w14:textId="0CAE0007" w:rsidR="005262D3" w:rsidRDefault="005262D3" w:rsidP="00795794">
                    <w:pPr>
                      <w:pStyle w:val="MacPacTrailer"/>
                    </w:pPr>
                    <w:r>
                      <w:t xml:space="preserve"> </w:t>
                    </w:r>
                  </w:p>
                  <w:p w14:paraId="1A8B43F1" w14:textId="77777777" w:rsidR="005262D3" w:rsidRDefault="005262D3" w:rsidP="00795794">
                    <w:pPr>
                      <w:pStyle w:val="MacPacTrailer"/>
                    </w:pPr>
                  </w:p>
                </w:txbxContent>
              </v:textbox>
              <w10:wrap anchorx="margin"/>
            </v:shape>
          </w:pict>
        </mc:Fallback>
      </mc:AlternateContent>
    </w:r>
  </w:p>
  <w:p w14:paraId="5F638413" w14:textId="6F7B7979" w:rsidR="00913594" w:rsidRDefault="006347FE" w:rsidP="00913594">
    <w:pPr>
      <w:pStyle w:val="Footer"/>
    </w:pPr>
    <w:fldSimple w:instr=" DOCPROPERTY iManageFooter \* MERGEFORMAT ">
      <w:r w:rsidR="008C18EB">
        <w:t>#60570205 v4</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01625" w14:textId="772EB18D" w:rsidR="00F12AE0" w:rsidRDefault="00FC05C9" w:rsidP="00F12AE0">
    <w:pPr>
      <w:pStyle w:val="Footer"/>
      <w:tabs>
        <w:tab w:val="clear" w:pos="4320"/>
        <w:tab w:val="clear" w:pos="8640"/>
      </w:tabs>
      <w:jc w:val="center"/>
    </w:pPr>
    <w:r>
      <w:rPr>
        <w:noProof/>
      </w:rPr>
      <mc:AlternateContent>
        <mc:Choice Requires="wps">
          <w:drawing>
            <wp:anchor distT="0" distB="0" distL="0" distR="0" simplePos="0" relativeHeight="251674624" behindDoc="0" locked="0" layoutInCell="1" allowOverlap="1" wp14:anchorId="555E7115" wp14:editId="52970104">
              <wp:simplePos x="635" y="635"/>
              <wp:positionH relativeFrom="page">
                <wp:align>center</wp:align>
              </wp:positionH>
              <wp:positionV relativeFrom="page">
                <wp:align>bottom</wp:align>
              </wp:positionV>
              <wp:extent cx="684530" cy="361315"/>
              <wp:effectExtent l="0" t="0" r="1270" b="0"/>
              <wp:wrapNone/>
              <wp:docPr id="86956046" name="Text Box 9" descr="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4530" cy="361315"/>
                      </a:xfrm>
                      <a:prstGeom prst="rect">
                        <a:avLst/>
                      </a:prstGeom>
                      <a:noFill/>
                      <a:ln>
                        <a:noFill/>
                      </a:ln>
                      <a:effectLst/>
                      <a:sp3d/>
                    </wps:spPr>
                    <wps:txbx>
                      <w:txbxContent>
                        <w:p w14:paraId="41A049C3" w14:textId="3D3AA697" w:rsidR="00FC05C9" w:rsidRPr="00FC05C9" w:rsidRDefault="00FC05C9" w:rsidP="00FC05C9">
                          <w:pPr>
                            <w:rPr>
                              <w:rFonts w:eastAsia="Calibri"/>
                              <w:noProof/>
                              <w:color w:val="FF8C00"/>
                            </w:rPr>
                          </w:pPr>
                          <w:r w:rsidRPr="00FC05C9">
                            <w:rPr>
                              <w:rFonts w:eastAsia="Calibri"/>
                              <w:noProof/>
                              <w:color w:val="FF8C00"/>
                            </w:rPr>
                            <w:t>RESTRICTED</w:t>
                          </w:r>
                        </w:p>
                      </w:txbxContent>
                    </wps:txbx>
                    <wps:bodyPr rot="0" spcFirstLastPara="1" vertOverflow="overflow" horzOverflow="overflow" vert="horz" wrap="none" lIns="0" tIns="0" rIns="0" bIns="190500" numCol="1" spcCol="38100" rtlCol="0" fromWordArt="0" anchor="b" anchorCtr="0" forceAA="0" compatLnSpc="1">
                      <a:prstTxWarp prst="textNoShape">
                        <a:avLst/>
                      </a:prstTxWarp>
                      <a:spAutoFit/>
                    </wps:bodyPr>
                  </wps:wsp>
                </a:graphicData>
              </a:graphic>
            </wp:anchor>
          </w:drawing>
        </mc:Choice>
        <mc:Fallback>
          <w:pict>
            <v:shapetype w14:anchorId="555E7115" id="_x0000_t202" coordsize="21600,21600" o:spt="202" path="m,l,21600r21600,l21600,xe">
              <v:stroke joinstyle="miter"/>
              <v:path gradientshapeok="t" o:connecttype="rect"/>
            </v:shapetype>
            <v:shape id="Text Box 9" o:spid="_x0000_s1036" type="#_x0000_t202" alt="RESTRICTED" style="position:absolute;left:0;text-align:left;margin-left:0;margin-top:0;width:53.9pt;height:28.45pt;z-index:25167462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" filled="f" stroked="f">
              <v:fill o:detectmouseclick="t"/>
              <v:textbox style="mso-fit-shape-to-text:t" inset="0,0,0,15pt">
                <w:txbxContent>
                  <w:p w14:paraId="41A049C3" w14:textId="3D3AA697" w:rsidR="00FC05C9" w:rsidRPr="00FC05C9" w:rsidRDefault="00FC05C9" w:rsidP="00FC05C9">
                    <w:pPr>
                      <w:rPr>
                        <w:rFonts w:eastAsia="Calibri"/>
                        <w:noProof/>
                        <w:color w:val="FF8C00"/>
                      </w:rPr>
                    </w:pPr>
                    <w:r w:rsidRPr="00FC05C9">
                      <w:rPr>
                        <w:rFonts w:eastAsia="Calibri"/>
                        <w:noProof/>
                        <w:color w:val="FF8C00"/>
                      </w:rPr>
                      <w:t>RESTRICTED</w:t>
                    </w:r>
                  </w:p>
                </w:txbxContent>
              </v:textbox>
              <w10:wrap anchorx="page" anchory="page"/>
            </v:shape>
          </w:pict>
        </mc:Fallback>
      </mc:AlternateContent>
    </w:r>
    <w:r w:rsidR="00F12AE0">
      <w:fldChar w:fldCharType="begin"/>
    </w:r>
    <w:r w:rsidR="00F12AE0">
      <w:instrText xml:space="preserve"> PAGE </w:instrText>
    </w:r>
    <w:r w:rsidR="00F12AE0">
      <w:fldChar w:fldCharType="separate"/>
    </w:r>
    <w:r w:rsidR="00F12AE0">
      <w:t>2</w:t>
    </w:r>
    <w:r w:rsidR="00F12AE0">
      <w:fldChar w:fldCharType="end"/>
    </w:r>
  </w:p>
  <w:p w14:paraId="3A3A801F" w14:textId="77777777" w:rsidR="005262D3" w:rsidRDefault="00280374" w:rsidP="00795794">
    <w:pPr>
      <w:pStyle w:val="Footer"/>
    </w:pPr>
    <w:r>
      <w:rPr>
        <w:noProof/>
      </w:rPr>
      <mc:AlternateContent>
        <mc:Choice Requires="wps">
          <w:drawing>
            <wp:anchor distT="0" distB="0" distL="114300" distR="114300" simplePos="0" relativeHeight="251665408" behindDoc="1" locked="0" layoutInCell="1" allowOverlap="1" wp14:anchorId="256B2A2C" wp14:editId="1B3D9D46">
              <wp:simplePos x="0" y="0"/>
              <wp:positionH relativeFrom="margin">
                <wp:posOffset>0</wp:posOffset>
              </wp:positionH>
              <wp:positionV relativeFrom="paragraph">
                <wp:posOffset>0</wp:posOffset>
              </wp:positionV>
              <wp:extent cx="934720" cy="233680"/>
              <wp:effectExtent l="0" t="0" r="17780" b="13970"/>
              <wp:wrapNone/>
              <wp:docPr id="149335894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4720" cy="233680"/>
                      </a:xfrm>
                      <a:prstGeom prst="rect">
                        <a:avLst/>
                      </a:prstGeom>
                      <a:noFill/>
                      <a:ln>
                        <a:noFill/>
                      </a:ln>
                    </wps:spPr>
                    <wps:txbx>
                      <w:txbxContent>
                        <w:p w14:paraId="5C5D40C7" w14:textId="77777777" w:rsidR="005262D3" w:rsidRDefault="005262D3" w:rsidP="00795794">
                          <w:pPr>
                            <w:pStyle w:val="MacPacTraile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56B2A2C" id="_x0000_t202" coordsize="21600,21600" o:spt="202" path="m,l,21600r21600,l21600,xe">
              <v:stroke joinstyle="miter"/>
              <v:path gradientshapeok="t" o:connecttype="rect"/>
            </v:shapetype>
            <v:shape id="Text Box 5" o:spid="_x0000_s1027" type="#_x0000_t202" style="position:absolute;left:0;text-align:left;margin-left:0;margin-top:0;width:73.6pt;height:18.4pt;z-index:-251651072;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" filled="f" stroked="f">
              <v:textbox style="mso-fit-shape-to-text:t" inset="0,0,0,0">
                <w:txbxContent>
                  <w:p w14:paraId="5C5D40C7" w14:textId="77777777" w:rsidR="005262D3" w:rsidRDefault="005262D3" w:rsidP="00795794">
                    <w:pPr>
                      <w:pStyle w:val="MacPacTrailer"/>
                    </w:pPr>
                  </w:p>
                </w:txbxContent>
              </v:textbox>
              <w10:wrap anchorx="margin"/>
            </v:shape>
          </w:pict>
        </mc:Fallback>
      </mc:AlternateContent>
    </w:r>
  </w:p>
  <w:p w14:paraId="2DD4FC2C" w14:textId="4A411960" w:rsidR="00913594" w:rsidRDefault="006347FE" w:rsidP="00913594">
    <w:pPr>
      <w:pStyle w:val="Footer"/>
    </w:pPr>
    <w:fldSimple w:instr=" DOCPROPERTY iManageFooter \* MERGEFORMAT ">
      <w:r w:rsidR="008C18EB">
        <w:t>#60570205 v4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F3919" w14:textId="77777777" w:rsidR="00774DC1" w:rsidRDefault="00774DC1">
      <w:r>
        <w:separator/>
      </w:r>
    </w:p>
  </w:footnote>
  <w:footnote w:type="continuationSeparator" w:id="0">
    <w:p w14:paraId="61BE1BEF" w14:textId="77777777" w:rsidR="00774DC1" w:rsidRDefault="00774DC1">
      <w:r>
        <w:continuationSeparator/>
      </w:r>
    </w:p>
  </w:footnote>
  <w:footnote w:type="continuationNotice" w:id="1">
    <w:p w14:paraId="7375D297" w14:textId="77777777" w:rsidR="00774DC1" w:rsidRDefault="00774DC1"/>
  </w:footnote>
  <w:footnote w:id="2">
    <w:p w14:paraId="00E624BC" w14:textId="5C4E5FBF" w:rsidR="00A870FE" w:rsidRPr="00F12AE0" w:rsidRDefault="00A870FE">
      <w:pPr>
        <w:pStyle w:val="FootnoteText"/>
        <w:rPr>
          <w:sz w:val="17"/>
          <w:szCs w:val="17"/>
          <w:lang w:val="en-GB"/>
        </w:rPr>
      </w:pPr>
      <w:r w:rsidRPr="00F12AE0">
        <w:rPr>
          <w:rStyle w:val="FootnoteReference"/>
          <w:sz w:val="17"/>
          <w:szCs w:val="17"/>
        </w:rPr>
        <w:footnoteRef/>
      </w:r>
      <w:r w:rsidRPr="00F12AE0">
        <w:rPr>
          <w:sz w:val="17"/>
          <w:szCs w:val="17"/>
        </w:rPr>
        <w:t xml:space="preserve"> </w:t>
      </w:r>
      <w:r w:rsidR="00FE6263" w:rsidRPr="00E53FA4">
        <w:rPr>
          <w:b/>
          <w:bCs/>
          <w:sz w:val="17"/>
          <w:szCs w:val="17"/>
        </w:rPr>
        <w:t>Note</w:t>
      </w:r>
      <w:r w:rsidR="00FE6263" w:rsidRPr="00E53FA4">
        <w:rPr>
          <w:sz w:val="17"/>
          <w:szCs w:val="17"/>
        </w:rPr>
        <w:t xml:space="preserve">: </w:t>
      </w:r>
      <w:r w:rsidR="00E9681F" w:rsidRPr="00E53FA4">
        <w:rPr>
          <w:sz w:val="17"/>
          <w:szCs w:val="17"/>
          <w:lang w:val="en-GB"/>
        </w:rPr>
        <w:t>Twelve-month</w:t>
      </w:r>
      <w:r w:rsidRPr="00E53FA4">
        <w:rPr>
          <w:sz w:val="17"/>
          <w:szCs w:val="17"/>
          <w:lang w:val="en-GB"/>
        </w:rPr>
        <w:t xml:space="preserve"> cliff vesting is applied under the operative provision of Article</w:t>
      </w:r>
      <w:r w:rsidR="00941AA5">
        <w:rPr>
          <w:sz w:val="17"/>
          <w:szCs w:val="17"/>
          <w:lang w:val="en-GB"/>
        </w:rPr>
        <w:t xml:space="preserve"> </w:t>
      </w:r>
      <w:r w:rsidR="00941AA5">
        <w:rPr>
          <w:sz w:val="17"/>
          <w:szCs w:val="17"/>
          <w:lang w:val="en-GB"/>
        </w:rPr>
        <w:fldChar w:fldCharType="begin"/>
      </w:r>
      <w:r w:rsidR="00941AA5">
        <w:rPr>
          <w:sz w:val="17"/>
          <w:szCs w:val="17"/>
          <w:lang w:val="en-GB"/>
        </w:rPr>
        <w:instrText xml:space="preserve"> REF _Ref45033788 \r \h </w:instrText>
      </w:r>
      <w:r w:rsidR="00941AA5">
        <w:rPr>
          <w:sz w:val="17"/>
          <w:szCs w:val="17"/>
          <w:lang w:val="en-GB"/>
        </w:rPr>
      </w:r>
      <w:r w:rsidR="00941AA5">
        <w:rPr>
          <w:sz w:val="17"/>
          <w:szCs w:val="17"/>
          <w:lang w:val="en-GB"/>
        </w:rPr>
        <w:fldChar w:fldCharType="separate"/>
      </w:r>
      <w:r w:rsidR="00941AA5">
        <w:rPr>
          <w:sz w:val="17"/>
          <w:szCs w:val="17"/>
          <w:lang w:val="en-GB"/>
        </w:rPr>
        <w:t>17.1</w:t>
      </w:r>
      <w:r w:rsidR="00941AA5">
        <w:rPr>
          <w:sz w:val="17"/>
          <w:szCs w:val="17"/>
          <w:lang w:val="en-GB"/>
        </w:rPr>
        <w:fldChar w:fldCharType="end"/>
      </w:r>
      <w:r w:rsidRPr="00E53FA4">
        <w:rPr>
          <w:sz w:val="17"/>
          <w:szCs w:val="17"/>
          <w:lang w:val="en-GB"/>
        </w:rPr>
        <w:t>.</w:t>
      </w:r>
    </w:p>
  </w:footnote>
  <w:footnote w:id="3">
    <w:p w14:paraId="1B6B41C9" w14:textId="2C8C286C" w:rsidR="000B399F" w:rsidRPr="000B399F" w:rsidRDefault="000B399F">
      <w:pPr>
        <w:pStyle w:val="FootnoteText"/>
        <w:rPr>
          <w:sz w:val="17"/>
          <w:szCs w:val="17"/>
          <w:lang w:val="en-GB"/>
        </w:rPr>
      </w:pPr>
      <w:r w:rsidRPr="000B399F">
        <w:rPr>
          <w:rStyle w:val="FootnoteReference"/>
          <w:sz w:val="17"/>
          <w:szCs w:val="17"/>
        </w:rPr>
        <w:footnoteRef/>
      </w:r>
      <w:r w:rsidRPr="000B399F">
        <w:rPr>
          <w:sz w:val="17"/>
          <w:szCs w:val="17"/>
        </w:rPr>
        <w:t xml:space="preserve"> </w:t>
      </w:r>
      <w:r w:rsidRPr="000B399F">
        <w:rPr>
          <w:b/>
          <w:bCs/>
          <w:sz w:val="17"/>
          <w:szCs w:val="17"/>
          <w:lang w:val="en-GB"/>
        </w:rPr>
        <w:t>Note</w:t>
      </w:r>
      <w:r w:rsidRPr="000B399F">
        <w:rPr>
          <w:sz w:val="17"/>
          <w:szCs w:val="17"/>
          <w:lang w:val="en-GB"/>
        </w:rPr>
        <w:t xml:space="preserve">: To include a percentage if </w:t>
      </w:r>
      <w:r>
        <w:rPr>
          <w:sz w:val="17"/>
          <w:szCs w:val="17"/>
          <w:lang w:val="en-GB"/>
        </w:rPr>
        <w:t>an amount of the Founder shares are to be deemed vested at the relevant time.</w:t>
      </w:r>
    </w:p>
  </w:footnote>
  <w:footnote w:id="4">
    <w:p w14:paraId="502E195C" w14:textId="3CAE4E01" w:rsidR="00B3458D" w:rsidRPr="00F12AE0" w:rsidRDefault="00B3458D">
      <w:pPr>
        <w:pStyle w:val="FootnoteText"/>
        <w:rPr>
          <w:sz w:val="17"/>
          <w:szCs w:val="17"/>
          <w:lang w:val="en-GB"/>
        </w:rPr>
      </w:pPr>
      <w:r w:rsidRPr="00F12AE0">
        <w:rPr>
          <w:rStyle w:val="FootnoteReference"/>
          <w:sz w:val="17"/>
          <w:szCs w:val="17"/>
        </w:rPr>
        <w:footnoteRef/>
      </w:r>
      <w:r w:rsidRPr="00F12AE0">
        <w:rPr>
          <w:sz w:val="17"/>
          <w:szCs w:val="17"/>
        </w:rPr>
        <w:t xml:space="preserve"> </w:t>
      </w:r>
      <w:r w:rsidR="00FE6263" w:rsidRPr="00086E39">
        <w:rPr>
          <w:b/>
          <w:bCs/>
          <w:sz w:val="17"/>
          <w:szCs w:val="17"/>
        </w:rPr>
        <w:t>Note</w:t>
      </w:r>
      <w:r w:rsidR="00FE6263" w:rsidRPr="00086E39">
        <w:rPr>
          <w:sz w:val="17"/>
          <w:szCs w:val="17"/>
        </w:rPr>
        <w:t xml:space="preserve">: </w:t>
      </w:r>
      <w:r w:rsidR="00FE6263" w:rsidRPr="00086E39">
        <w:rPr>
          <w:sz w:val="17"/>
          <w:szCs w:val="17"/>
          <w:lang w:val="en-GB"/>
        </w:rPr>
        <w:t>D</w:t>
      </w:r>
      <w:r w:rsidRPr="00086E39">
        <w:rPr>
          <w:sz w:val="17"/>
          <w:szCs w:val="17"/>
          <w:lang w:val="en-GB"/>
        </w:rPr>
        <w:t xml:space="preserve">efinitions to be added as appropriate for any other existing </w:t>
      </w:r>
      <w:bookmarkStart w:id="72" w:name="_9kMPBK6ZWu5777EIfRgrwy"/>
      <w:r w:rsidRPr="00086E39">
        <w:rPr>
          <w:sz w:val="17"/>
          <w:szCs w:val="17"/>
          <w:lang w:val="en-GB"/>
        </w:rPr>
        <w:t>share</w:t>
      </w:r>
      <w:bookmarkEnd w:id="72"/>
      <w:r w:rsidRPr="00086E39">
        <w:rPr>
          <w:sz w:val="17"/>
          <w:szCs w:val="17"/>
          <w:lang w:val="en-GB"/>
        </w:rPr>
        <w:t xml:space="preserve"> classes, e.g. seed </w:t>
      </w:r>
      <w:bookmarkStart w:id="73" w:name="_9kMPCL6ZWu5777EIfRgrwy"/>
      <w:r w:rsidRPr="00086E39">
        <w:rPr>
          <w:sz w:val="17"/>
          <w:szCs w:val="17"/>
          <w:lang w:val="en-GB"/>
        </w:rPr>
        <w:t>shares</w:t>
      </w:r>
      <w:bookmarkEnd w:id="73"/>
      <w:r w:rsidRPr="00086E39">
        <w:rPr>
          <w:sz w:val="17"/>
          <w:szCs w:val="17"/>
          <w:lang w:val="en-GB"/>
        </w:rPr>
        <w:t>.</w:t>
      </w:r>
    </w:p>
  </w:footnote>
  <w:footnote w:id="5">
    <w:p w14:paraId="54E03F84" w14:textId="372652C3" w:rsidR="00B3458D" w:rsidRPr="00F12AE0" w:rsidRDefault="00B3458D" w:rsidP="003E5AA8">
      <w:pPr>
        <w:pStyle w:val="FootnoteText"/>
        <w:rPr>
          <w:sz w:val="17"/>
          <w:szCs w:val="17"/>
          <w:lang w:val="en-GB"/>
        </w:rPr>
      </w:pPr>
      <w:r w:rsidRPr="00F12AE0">
        <w:rPr>
          <w:rStyle w:val="FootnoteReference"/>
          <w:sz w:val="17"/>
          <w:szCs w:val="17"/>
        </w:rPr>
        <w:footnoteRef/>
      </w:r>
      <w:r w:rsidRPr="00F12AE0">
        <w:rPr>
          <w:sz w:val="17"/>
          <w:szCs w:val="17"/>
        </w:rPr>
        <w:t xml:space="preserve"> </w:t>
      </w:r>
      <w:r w:rsidR="00FE6263" w:rsidRPr="00C614D7">
        <w:rPr>
          <w:b/>
          <w:bCs/>
          <w:sz w:val="17"/>
          <w:szCs w:val="17"/>
        </w:rPr>
        <w:t>Note</w:t>
      </w:r>
      <w:r w:rsidR="00FE6263" w:rsidRPr="00C614D7">
        <w:rPr>
          <w:sz w:val="17"/>
          <w:szCs w:val="17"/>
        </w:rPr>
        <w:t xml:space="preserve">: </w:t>
      </w:r>
      <w:r w:rsidRPr="00C614D7">
        <w:rPr>
          <w:sz w:val="17"/>
          <w:szCs w:val="17"/>
        </w:rPr>
        <w:t xml:space="preserve">In practice, pre-emption rights need to be disapplied in virtually every financing, so </w:t>
      </w:r>
      <w:bookmarkStart w:id="297" w:name="_9kMJ3I6ZWu5777EHOIz1qpE"/>
      <w:r w:rsidRPr="00C614D7">
        <w:rPr>
          <w:sz w:val="17"/>
          <w:szCs w:val="17"/>
        </w:rPr>
        <w:t>companies</w:t>
      </w:r>
      <w:bookmarkEnd w:id="297"/>
      <w:r w:rsidRPr="00C614D7">
        <w:rPr>
          <w:sz w:val="17"/>
          <w:szCs w:val="17"/>
        </w:rPr>
        <w:t xml:space="preserve"> should be cautious about setting the disapplication threshold too high (e.g. by requiring a special resolution), which could effectively give smaller investors a veto right on a future financing in a manner that's not consistent with the consent thresholds agreed in the </w:t>
      </w:r>
      <w:r w:rsidR="00B16D49">
        <w:rPr>
          <w:sz w:val="17"/>
          <w:szCs w:val="17"/>
        </w:rPr>
        <w:t>SSA</w:t>
      </w:r>
      <w:r w:rsidRPr="00C614D7">
        <w:rPr>
          <w:sz w:val="17"/>
          <w:szCs w:val="17"/>
        </w:rPr>
        <w:t>.</w:t>
      </w:r>
    </w:p>
  </w:footnote>
  <w:footnote w:id="6">
    <w:p w14:paraId="7871021C" w14:textId="09B74730" w:rsidR="00CE607F" w:rsidRPr="00C614D7" w:rsidRDefault="00B3458D">
      <w:pPr>
        <w:pStyle w:val="FootnoteText"/>
        <w:rPr>
          <w:sz w:val="17"/>
          <w:szCs w:val="17"/>
        </w:rPr>
      </w:pPr>
      <w:r w:rsidRPr="00F12AE0">
        <w:rPr>
          <w:rStyle w:val="FootnoteReference"/>
          <w:sz w:val="17"/>
          <w:szCs w:val="17"/>
        </w:rPr>
        <w:footnoteRef/>
      </w:r>
      <w:r w:rsidRPr="00F12AE0">
        <w:rPr>
          <w:sz w:val="17"/>
          <w:szCs w:val="17"/>
        </w:rPr>
        <w:t xml:space="preserve"> </w:t>
      </w:r>
      <w:r w:rsidR="00FE6263" w:rsidRPr="00C614D7">
        <w:rPr>
          <w:b/>
          <w:bCs/>
          <w:sz w:val="17"/>
          <w:szCs w:val="17"/>
        </w:rPr>
        <w:t>Note</w:t>
      </w:r>
      <w:r w:rsidR="00FE6263" w:rsidRPr="00C614D7">
        <w:rPr>
          <w:sz w:val="17"/>
          <w:szCs w:val="17"/>
        </w:rPr>
        <w:t xml:space="preserve">: </w:t>
      </w:r>
      <w:r w:rsidRPr="00C614D7">
        <w:rPr>
          <w:sz w:val="17"/>
          <w:szCs w:val="17"/>
          <w:lang w:val="en-GB"/>
        </w:rPr>
        <w:t xml:space="preserve">Limiting pre-emption rights to "Investors" or even "Major Investors" makes it easier for </w:t>
      </w:r>
      <w:bookmarkStart w:id="298" w:name="_9kMJ4J6ZWu5777EHOIz1qpE"/>
      <w:r w:rsidRPr="00C614D7">
        <w:rPr>
          <w:sz w:val="17"/>
          <w:szCs w:val="17"/>
          <w:lang w:val="en-GB"/>
        </w:rPr>
        <w:t>companies</w:t>
      </w:r>
      <w:bookmarkEnd w:id="298"/>
      <w:r w:rsidRPr="00C614D7">
        <w:rPr>
          <w:sz w:val="17"/>
          <w:szCs w:val="17"/>
          <w:lang w:val="en-GB"/>
        </w:rPr>
        <w:t xml:space="preserve"> to raise financing from outside investors, who often provide further value/expertise beyond simply providing fresh capital, as it means a smaller percentage of a future round needs to be offered pre-emptively. It is also more reflective of the commercial reality that allocations in future rounds are decided by the Board and the Investor Majority</w:t>
      </w:r>
      <w:r w:rsidR="0030501B" w:rsidRPr="00C614D7">
        <w:rPr>
          <w:sz w:val="17"/>
          <w:szCs w:val="17"/>
          <w:lang w:val="en-GB"/>
        </w:rPr>
        <w:t>.</w:t>
      </w:r>
      <w:r w:rsidR="0030501B" w:rsidRPr="00C614D7">
        <w:rPr>
          <w:sz w:val="17"/>
          <w:szCs w:val="17"/>
        </w:rPr>
        <w:t xml:space="preserve"> </w:t>
      </w:r>
    </w:p>
    <w:p w14:paraId="77631A01" w14:textId="4FBC533D" w:rsidR="00CE607F" w:rsidRPr="00F12AE0" w:rsidRDefault="0030501B">
      <w:pPr>
        <w:pStyle w:val="FootnoteText"/>
        <w:rPr>
          <w:sz w:val="17"/>
          <w:szCs w:val="17"/>
          <w:lang w:val="en-GB"/>
        </w:rPr>
      </w:pPr>
      <w:r w:rsidRPr="00C614D7">
        <w:rPr>
          <w:sz w:val="17"/>
          <w:szCs w:val="17"/>
          <w:lang w:val="en-GB"/>
        </w:rPr>
        <w:t>If including in the calculation review terms of instruments (for example, where there are commercial hurdles to conversion) to decide if they should be included.</w:t>
      </w:r>
      <w:r w:rsidR="00B3458D" w:rsidRPr="00C614D7">
        <w:rPr>
          <w:sz w:val="17"/>
          <w:szCs w:val="17"/>
          <w:lang w:val="en-GB"/>
        </w:rPr>
        <w:t xml:space="preserve"> </w:t>
      </w:r>
      <w:r w:rsidR="007A441D" w:rsidRPr="00C614D7">
        <w:rPr>
          <w:sz w:val="17"/>
          <w:szCs w:val="17"/>
          <w:lang w:val="en-GB"/>
        </w:rPr>
        <w:t>Nevertheless</w:t>
      </w:r>
      <w:r w:rsidR="005B756F" w:rsidRPr="00C614D7">
        <w:rPr>
          <w:sz w:val="17"/>
          <w:szCs w:val="17"/>
          <w:lang w:val="en-GB"/>
        </w:rPr>
        <w:t xml:space="preserve">, </w:t>
      </w:r>
      <w:r w:rsidR="007A441D" w:rsidRPr="00C614D7">
        <w:rPr>
          <w:sz w:val="17"/>
          <w:szCs w:val="17"/>
          <w:lang w:val="en-GB"/>
        </w:rPr>
        <w:t xml:space="preserve">when deciding whether to so limit the </w:t>
      </w:r>
      <w:r w:rsidR="00582AEE" w:rsidRPr="00C614D7">
        <w:rPr>
          <w:sz w:val="17"/>
          <w:szCs w:val="17"/>
          <w:lang w:val="en-GB"/>
        </w:rPr>
        <w:t xml:space="preserve">group of shareholders who benefit from </w:t>
      </w:r>
      <w:r w:rsidR="007A441D" w:rsidRPr="00C614D7">
        <w:rPr>
          <w:sz w:val="17"/>
          <w:szCs w:val="17"/>
          <w:lang w:val="en-GB"/>
        </w:rPr>
        <w:t>pre-emption rights</w:t>
      </w:r>
      <w:r w:rsidR="005B756F" w:rsidRPr="00C614D7">
        <w:rPr>
          <w:sz w:val="17"/>
          <w:szCs w:val="17"/>
          <w:lang w:val="en-GB"/>
        </w:rPr>
        <w:t xml:space="preserve">, </w:t>
      </w:r>
      <w:r w:rsidR="00582AEE" w:rsidRPr="00C614D7">
        <w:rPr>
          <w:sz w:val="17"/>
          <w:szCs w:val="17"/>
          <w:lang w:val="en-GB"/>
        </w:rPr>
        <w:t>it may be appropriate, depending on the circumstances, to provide that investors who supported the Company in its early stages shall retain pre-emption rights, subject to further provisions providing sufficient flexibility for an appropriate quorum of shareholders to disapply those rights.</w:t>
      </w:r>
    </w:p>
  </w:footnote>
  <w:footnote w:id="7">
    <w:p w14:paraId="48AD058D" w14:textId="0CFE0816" w:rsidR="00AE7C35" w:rsidRPr="00AE7C35" w:rsidRDefault="00AE7C35">
      <w:pPr>
        <w:pStyle w:val="FootnoteText"/>
        <w:rPr>
          <w:lang w:val="en-GB"/>
        </w:rPr>
      </w:pPr>
      <w:r>
        <w:rPr>
          <w:rStyle w:val="FootnoteReference"/>
        </w:rPr>
        <w:footnoteRef/>
      </w:r>
      <w:r>
        <w:t xml:space="preserve"> </w:t>
      </w:r>
      <w:r>
        <w:rPr>
          <w:b/>
          <w:bCs/>
        </w:rPr>
        <w:t>Note</w:t>
      </w:r>
      <w:r>
        <w:t xml:space="preserve">: This would be the cliff </w:t>
      </w:r>
      <w:r w:rsidR="00941AA5">
        <w:t>mechanic, subject to the duration being amended in line with the heads of terms.</w:t>
      </w:r>
    </w:p>
  </w:footnote>
  <w:footnote w:id="8">
    <w:p w14:paraId="290533C4" w14:textId="424CE9B5" w:rsidR="00B3458D" w:rsidRPr="00F12AE0" w:rsidRDefault="00B3458D">
      <w:pPr>
        <w:pStyle w:val="FootnoteText"/>
        <w:rPr>
          <w:sz w:val="17"/>
          <w:szCs w:val="17"/>
        </w:rPr>
      </w:pPr>
      <w:r w:rsidRPr="00F12AE0">
        <w:rPr>
          <w:sz w:val="17"/>
          <w:szCs w:val="17"/>
          <w:vertAlign w:val="superscript"/>
        </w:rPr>
        <w:footnoteRef/>
      </w:r>
      <w:r w:rsidRPr="00F12AE0">
        <w:rPr>
          <w:rFonts w:eastAsia="Arial Unicode MS" w:cs="Arial Unicode MS"/>
          <w:sz w:val="17"/>
          <w:szCs w:val="17"/>
        </w:rPr>
        <w:t xml:space="preserve"> </w:t>
      </w:r>
      <w:r w:rsidR="00FE6263" w:rsidRPr="00F876CC">
        <w:rPr>
          <w:rFonts w:eastAsia="Arial Unicode MS" w:cs="Arial Unicode MS"/>
          <w:b/>
          <w:bCs/>
          <w:sz w:val="17"/>
          <w:szCs w:val="17"/>
        </w:rPr>
        <w:t>Note</w:t>
      </w:r>
      <w:r w:rsidR="00FE6263" w:rsidRPr="00F876CC">
        <w:rPr>
          <w:rFonts w:eastAsia="Arial Unicode MS" w:cs="Arial Unicode MS"/>
          <w:sz w:val="17"/>
          <w:szCs w:val="17"/>
        </w:rPr>
        <w:t xml:space="preserve">: </w:t>
      </w:r>
      <w:r w:rsidR="00F876CC">
        <w:rPr>
          <w:rFonts w:eastAsia="Arial Unicode MS" w:cs="Arial Unicode MS"/>
          <w:sz w:val="17"/>
          <w:szCs w:val="17"/>
        </w:rPr>
        <w:t xml:space="preserve">[Example: </w:t>
      </w:r>
      <w:r w:rsidRPr="00F876CC">
        <w:rPr>
          <w:rFonts w:eastAsia="Arial Unicode MS" w:cs="Arial Unicode MS"/>
          <w:sz w:val="17"/>
          <w:szCs w:val="17"/>
        </w:rPr>
        <w:t>By ordinary resolution on [insert date] the members of the Company resolved for the purpose of paragraph 47(3)(b) of schedule 4 to the Companies Act 2006 (Commencement No. 5, Transitional Provisions and Savings) Order 2007, that authorisation of conflicts of interests may be given by Directors in accordance with section 175(5)(a) of the 2006 Act at any time following the date of that resolution.</w:t>
      </w:r>
      <w:r w:rsidR="00F876CC">
        <w:rPr>
          <w:rFonts w:eastAsia="Arial Unicode MS" w:cs="Arial Unicode MS"/>
          <w:sz w:val="17"/>
          <w:szCs w:val="17"/>
        </w:rPr>
        <w:t>]</w:t>
      </w:r>
      <w:r w:rsidRPr="00F876CC">
        <w:rPr>
          <w:rFonts w:eastAsia="Arial Unicode MS" w:cs="Arial Unicode MS"/>
          <w:sz w:val="17"/>
          <w:szCs w:val="17"/>
        </w:rPr>
        <w:t xml:space="preserve"> Note:  it is necessary for private </w:t>
      </w:r>
      <w:bookmarkStart w:id="741" w:name="_9kMJ5K6ZWu5777EHOIz1qpE"/>
      <w:r w:rsidRPr="00F876CC">
        <w:rPr>
          <w:rFonts w:eastAsia="Arial Unicode MS" w:cs="Arial Unicode MS"/>
          <w:sz w:val="17"/>
          <w:szCs w:val="17"/>
        </w:rPr>
        <w:t>companies</w:t>
      </w:r>
      <w:bookmarkEnd w:id="741"/>
      <w:r w:rsidRPr="00F876CC">
        <w:rPr>
          <w:rFonts w:eastAsia="Arial Unicode MS" w:cs="Arial Unicode MS"/>
          <w:sz w:val="17"/>
          <w:szCs w:val="17"/>
        </w:rPr>
        <w:t xml:space="preserve"> incorporated before 1 October 2008 to pass this resolution and file it at Companies House in order for </w:t>
      </w:r>
      <w:bookmarkStart w:id="742" w:name="_9kMJ2H6ZWu5777FMTDyvhxA9E"/>
      <w:r w:rsidRPr="00F876CC">
        <w:rPr>
          <w:rFonts w:eastAsia="Arial Unicode MS" w:cs="Arial Unicode MS"/>
          <w:sz w:val="17"/>
          <w:szCs w:val="17"/>
        </w:rPr>
        <w:t>directors</w:t>
      </w:r>
      <w:bookmarkEnd w:id="742"/>
      <w:r w:rsidRPr="00F876CC">
        <w:rPr>
          <w:rFonts w:eastAsia="Arial Unicode MS" w:cs="Arial Unicode MS"/>
          <w:sz w:val="17"/>
          <w:szCs w:val="17"/>
        </w:rPr>
        <w:t xml:space="preserve"> to be able to authorise conflicts of interest of </w:t>
      </w:r>
      <w:bookmarkStart w:id="743" w:name="_9kMJ3I6ZWu5777FMTDyvhxA9E"/>
      <w:r w:rsidRPr="00F876CC">
        <w:rPr>
          <w:rFonts w:eastAsia="Arial Unicode MS" w:cs="Arial Unicode MS"/>
          <w:sz w:val="17"/>
          <w:szCs w:val="17"/>
        </w:rPr>
        <w:t>directors</w:t>
      </w:r>
      <w:bookmarkEnd w:id="743"/>
      <w:r w:rsidRPr="00F876CC">
        <w:rPr>
          <w:rFonts w:eastAsia="Arial Unicode MS" w:cs="Arial Unicode MS"/>
          <w:sz w:val="17"/>
          <w:szCs w:val="17"/>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2A59" w14:textId="1EEDEFD9" w:rsidR="00544E1D" w:rsidRDefault="00FC05C9">
    <w:pPr>
      <w:pStyle w:val="Header"/>
    </w:pPr>
    <w:r>
      <w:rPr>
        <w:noProof/>
      </w:rPr>
      <mc:AlternateContent>
        <mc:Choice Requires="wps">
          <w:drawing>
            <wp:anchor distT="0" distB="0" distL="0" distR="0" simplePos="0" relativeHeight="251667456" behindDoc="0" locked="0" layoutInCell="1" allowOverlap="1" wp14:anchorId="29171D4B" wp14:editId="4D02C9CA">
              <wp:simplePos x="635" y="635"/>
              <wp:positionH relativeFrom="page">
                <wp:align>center</wp:align>
              </wp:positionH>
              <wp:positionV relativeFrom="page">
                <wp:align>top</wp:align>
              </wp:positionV>
              <wp:extent cx="684530" cy="361315"/>
              <wp:effectExtent l="0" t="0" r="1270" b="635"/>
              <wp:wrapNone/>
              <wp:docPr id="85691968" name="Text Box 2"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4530" cy="361315"/>
                      </a:xfrm>
                      <a:prstGeom prst="rect">
                        <a:avLst/>
                      </a:prstGeom>
                      <a:noFill/>
                      <a:ln>
                        <a:noFill/>
                      </a:ln>
                      <a:effectLst/>
                      <a:sp3d/>
                    </wps:spPr>
                    <wps:txbx>
                      <w:txbxContent>
                        <w:p w14:paraId="421E5CE2" w14:textId="21DE1BB3" w:rsidR="00FC05C9" w:rsidRPr="00FC05C9" w:rsidRDefault="00FC05C9" w:rsidP="00FC05C9">
                          <w:pPr>
                            <w:rPr>
                              <w:rFonts w:eastAsia="Calibri"/>
                              <w:noProof/>
                              <w:color w:val="FF8C00"/>
                            </w:rPr>
                          </w:pPr>
                          <w:r w:rsidRPr="00FC05C9">
                            <w:rPr>
                              <w:rFonts w:eastAsia="Calibri"/>
                              <w:noProof/>
                              <w:color w:val="FF8C00"/>
                            </w:rPr>
                            <w:t>RESTRICTED</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29171D4B" id="_x0000_t202" coordsize="21600,21600" o:spt="202" path="m,l,21600r21600,l21600,xe">
              <v:stroke joinstyle="miter"/>
              <v:path gradientshapeok="t" o:connecttype="rect"/>
            </v:shapetype>
            <v:shape id="Text Box 2" o:spid="_x0000_s1026" type="#_x0000_t202" alt="RESTRICTED" style="position:absolute;margin-left:0;margin-top:0;width:53.9pt;height:28.45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" filled="f" stroked="f">
              <v:fill o:detectmouseclick="t"/>
              <v:textbox style="mso-fit-shape-to-text:t" inset="0,15pt,0,0">
                <w:txbxContent>
                  <w:p w14:paraId="421E5CE2" w14:textId="21DE1BB3" w:rsidR="00FC05C9" w:rsidRPr="00FC05C9" w:rsidRDefault="00FC05C9" w:rsidP="00FC05C9">
                    <w:pPr>
                      <w:rPr>
                        <w:rFonts w:eastAsia="Calibri"/>
                        <w:noProof/>
                        <w:color w:val="FF8C00"/>
                      </w:rPr>
                    </w:pPr>
                    <w:r w:rsidRPr="00FC05C9">
                      <w:rPr>
                        <w:rFonts w:eastAsia="Calibri"/>
                        <w:noProof/>
                        <w:color w:val="FF8C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D8C6" w14:textId="5EF0F93A" w:rsidR="00544E1D" w:rsidRDefault="00FC05C9">
    <w:pPr>
      <w:pStyle w:val="Header"/>
    </w:pPr>
    <w:r>
      <w:rPr>
        <w:noProof/>
      </w:rPr>
      <mc:AlternateContent>
        <mc:Choice Requires="wps">
          <w:drawing>
            <wp:anchor distT="0" distB="0" distL="0" distR="0" simplePos="0" relativeHeight="251668480" behindDoc="0" locked="0" layoutInCell="1" allowOverlap="1" wp14:anchorId="5D961D21" wp14:editId="5AA7E4AB">
              <wp:simplePos x="635" y="635"/>
              <wp:positionH relativeFrom="page">
                <wp:align>center</wp:align>
              </wp:positionH>
              <wp:positionV relativeFrom="page">
                <wp:align>top</wp:align>
              </wp:positionV>
              <wp:extent cx="684530" cy="361315"/>
              <wp:effectExtent l="0" t="0" r="1270" b="635"/>
              <wp:wrapNone/>
              <wp:docPr id="1857494135" name="Text Box 3"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4530" cy="361315"/>
                      </a:xfrm>
                      <a:prstGeom prst="rect">
                        <a:avLst/>
                      </a:prstGeom>
                      <a:noFill/>
                      <a:ln>
                        <a:noFill/>
                      </a:ln>
                      <a:effectLst/>
                      <a:sp3d/>
                    </wps:spPr>
                    <wps:txbx>
                      <w:txbxContent>
                        <w:p w14:paraId="3956723B" w14:textId="446914D4" w:rsidR="00FC05C9" w:rsidRPr="00FC05C9" w:rsidRDefault="00FC05C9" w:rsidP="00FC05C9">
                          <w:pPr>
                            <w:rPr>
                              <w:rFonts w:eastAsia="Calibri"/>
                              <w:noProof/>
                              <w:color w:val="FF8C00"/>
                            </w:rPr>
                          </w:pPr>
                          <w:r w:rsidRPr="00FC05C9">
                            <w:rPr>
                              <w:rFonts w:eastAsia="Calibri"/>
                              <w:noProof/>
                              <w:color w:val="FF8C00"/>
                            </w:rPr>
                            <w:t>RESTRICTED</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5D961D21" id="_x0000_t202" coordsize="21600,21600" o:spt="202" path="m,l,21600r21600,l21600,xe">
              <v:stroke joinstyle="miter"/>
              <v:path gradientshapeok="t" o:connecttype="rect"/>
            </v:shapetype>
            <v:shape id="Text Box 3" o:spid="_x0000_s1027" type="#_x0000_t202" alt="RESTRICTED" style="position:absolute;margin-left:0;margin-top:0;width:53.9pt;height:28.45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" filled="f" stroked="f">
              <v:fill o:detectmouseclick="t"/>
              <v:textbox style="mso-fit-shape-to-text:t" inset="0,15pt,0,0">
                <w:txbxContent>
                  <w:p w14:paraId="3956723B" w14:textId="446914D4" w:rsidR="00FC05C9" w:rsidRPr="00FC05C9" w:rsidRDefault="00FC05C9" w:rsidP="00FC05C9">
                    <w:pPr>
                      <w:rPr>
                        <w:rFonts w:eastAsia="Calibri"/>
                        <w:noProof/>
                        <w:color w:val="FF8C00"/>
                      </w:rPr>
                    </w:pPr>
                    <w:r w:rsidRPr="00FC05C9">
                      <w:rPr>
                        <w:rFonts w:eastAsia="Calibri"/>
                        <w:noProof/>
                        <w:color w:val="FF8C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51344" w14:textId="33B5F391" w:rsidR="00CD0948" w:rsidRPr="00EB0B5A" w:rsidRDefault="00FC05C9" w:rsidP="00D9271F">
    <w:pPr>
      <w:pStyle w:val="Header"/>
      <w:tabs>
        <w:tab w:val="clear" w:pos="9026"/>
        <w:tab w:val="left" w:pos="6674"/>
      </w:tabs>
      <w:rPr>
        <w:rFonts w:asciiTheme="minorHAnsi" w:hAnsiTheme="minorHAnsi" w:cstheme="minorHAnsi"/>
        <w:sz w:val="20"/>
        <w:szCs w:val="20"/>
        <w:lang w:val="en-US"/>
      </w:rPr>
    </w:pPr>
    <w:r>
      <w:rPr>
        <w:rFonts w:asciiTheme="minorHAnsi" w:hAnsiTheme="minorHAnsi" w:cstheme="minorHAnsi"/>
        <w:noProof/>
        <w:sz w:val="20"/>
        <w:szCs w:val="20"/>
        <w:lang w:val="en-US"/>
      </w:rPr>
      <mc:AlternateContent>
        <mc:Choice Requires="wps">
          <w:drawing>
            <wp:anchor distT="0" distB="0" distL="0" distR="0" simplePos="0" relativeHeight="251666432" behindDoc="0" locked="0" layoutInCell="1" allowOverlap="1" wp14:anchorId="664DD1EC" wp14:editId="52A41F31">
              <wp:simplePos x="635" y="635"/>
              <wp:positionH relativeFrom="page">
                <wp:align>center</wp:align>
              </wp:positionH>
              <wp:positionV relativeFrom="page">
                <wp:align>top</wp:align>
              </wp:positionV>
              <wp:extent cx="684530" cy="361315"/>
              <wp:effectExtent l="0" t="0" r="1270" b="635"/>
              <wp:wrapNone/>
              <wp:docPr id="1161972653" name="Text Box 1"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4530" cy="361315"/>
                      </a:xfrm>
                      <a:prstGeom prst="rect">
                        <a:avLst/>
                      </a:prstGeom>
                      <a:noFill/>
                      <a:ln>
                        <a:noFill/>
                      </a:ln>
                      <a:effectLst/>
                      <a:sp3d/>
                    </wps:spPr>
                    <wps:txbx>
                      <w:txbxContent>
                        <w:p w14:paraId="20D58B3A" w14:textId="3B4AF23C" w:rsidR="00FC05C9" w:rsidRPr="00FC05C9" w:rsidRDefault="00FC05C9" w:rsidP="00FC05C9">
                          <w:pPr>
                            <w:rPr>
                              <w:rFonts w:eastAsia="Calibri"/>
                              <w:noProof/>
                              <w:color w:val="FF8C00"/>
                            </w:rPr>
                          </w:pPr>
                          <w:r w:rsidRPr="00FC05C9">
                            <w:rPr>
                              <w:rFonts w:eastAsia="Calibri"/>
                              <w:noProof/>
                              <w:color w:val="FF8C00"/>
                            </w:rPr>
                            <w:t>RESTRICTED</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664DD1EC" id="_x0000_t202" coordsize="21600,21600" o:spt="202" path="m,l,21600r21600,l21600,xe">
              <v:stroke joinstyle="miter"/>
              <v:path gradientshapeok="t" o:connecttype="rect"/>
            </v:shapetype>
            <v:shape id="Text Box 1" o:spid="_x0000_s1030" type="#_x0000_t202" alt="RESTRICTED" style="position:absolute;margin-left:0;margin-top:0;width:53.9pt;height:28.45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" filled="f" stroked="f">
              <v:fill o:detectmouseclick="t"/>
              <v:textbox style="mso-fit-shape-to-text:t" inset="0,15pt,0,0">
                <w:txbxContent>
                  <w:p w14:paraId="20D58B3A" w14:textId="3B4AF23C" w:rsidR="00FC05C9" w:rsidRPr="00FC05C9" w:rsidRDefault="00FC05C9" w:rsidP="00FC05C9">
                    <w:pPr>
                      <w:rPr>
                        <w:rFonts w:eastAsia="Calibri"/>
                        <w:noProof/>
                        <w:color w:val="FF8C00"/>
                      </w:rPr>
                    </w:pPr>
                    <w:r w:rsidRPr="00FC05C9">
                      <w:rPr>
                        <w:rFonts w:eastAsia="Calibri"/>
                        <w:noProof/>
                        <w:color w:val="FF8C00"/>
                      </w:rPr>
                      <w:t>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B0335" w14:textId="3B7F0395" w:rsidR="00B3458D" w:rsidRDefault="00FC05C9">
    <w:pPr>
      <w:pStyle w:val="HeaderFooter"/>
    </w:pPr>
    <w:r>
      <w:rPr>
        <w:noProof/>
      </w:rPr>
      <mc:AlternateContent>
        <mc:Choice Requires="wps">
          <w:drawing>
            <wp:anchor distT="0" distB="0" distL="0" distR="0" simplePos="0" relativeHeight="251670528" behindDoc="0" locked="0" layoutInCell="1" allowOverlap="1" wp14:anchorId="12B9426C" wp14:editId="37BAE159">
              <wp:simplePos x="635" y="635"/>
              <wp:positionH relativeFrom="page">
                <wp:align>center</wp:align>
              </wp:positionH>
              <wp:positionV relativeFrom="page">
                <wp:align>top</wp:align>
              </wp:positionV>
              <wp:extent cx="684530" cy="361315"/>
              <wp:effectExtent l="0" t="0" r="1270" b="635"/>
              <wp:wrapNone/>
              <wp:docPr id="291380859" name="Text Box 5"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4530" cy="361315"/>
                      </a:xfrm>
                      <a:prstGeom prst="rect">
                        <a:avLst/>
                      </a:prstGeom>
                      <a:noFill/>
                      <a:ln>
                        <a:noFill/>
                      </a:ln>
                      <a:effectLst/>
                      <a:sp3d/>
                    </wps:spPr>
                    <wps:txbx>
                      <w:txbxContent>
                        <w:p w14:paraId="79F2AD8C" w14:textId="6DF8CAC5" w:rsidR="00FC05C9" w:rsidRPr="00FC05C9" w:rsidRDefault="00FC05C9" w:rsidP="00FC05C9">
                          <w:pPr>
                            <w:rPr>
                              <w:rFonts w:eastAsia="Calibri"/>
                              <w:noProof/>
                              <w:color w:val="FF8C00"/>
                            </w:rPr>
                          </w:pPr>
                          <w:r w:rsidRPr="00FC05C9">
                            <w:rPr>
                              <w:rFonts w:eastAsia="Calibri"/>
                              <w:noProof/>
                              <w:color w:val="FF8C00"/>
                            </w:rPr>
                            <w:t>RESTRICTED</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12B9426C" id="_x0000_t202" coordsize="21600,21600" o:spt="202" path="m,l,21600r21600,l21600,xe">
              <v:stroke joinstyle="miter"/>
              <v:path gradientshapeok="t" o:connecttype="rect"/>
            </v:shapetype>
            <v:shape id="Text Box 5" o:spid="_x0000_s1032" type="#_x0000_t202" alt="RESTRICTED" style="position:absolute;margin-left:0;margin-top:0;width:53.9pt;height:28.45pt;z-index:25167052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" filled="f" stroked="f">
              <v:fill o:detectmouseclick="t"/>
              <v:textbox style="mso-fit-shape-to-text:t" inset="0,15pt,0,0">
                <w:txbxContent>
                  <w:p w14:paraId="79F2AD8C" w14:textId="6DF8CAC5" w:rsidR="00FC05C9" w:rsidRPr="00FC05C9" w:rsidRDefault="00FC05C9" w:rsidP="00FC05C9">
                    <w:pPr>
                      <w:rPr>
                        <w:rFonts w:eastAsia="Calibri"/>
                        <w:noProof/>
                        <w:color w:val="FF8C00"/>
                      </w:rPr>
                    </w:pPr>
                    <w:r w:rsidRPr="00FC05C9">
                      <w:rPr>
                        <w:rFonts w:eastAsia="Calibri"/>
                        <w:noProof/>
                        <w:color w:val="FF8C00"/>
                      </w:rPr>
                      <w:t>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6446D" w14:textId="6C951909" w:rsidR="00B3458D" w:rsidRDefault="00FC05C9">
    <w:pPr>
      <w:pStyle w:val="HeaderFooter"/>
    </w:pPr>
    <w:r>
      <w:rPr>
        <w:noProof/>
      </w:rPr>
      <mc:AlternateContent>
        <mc:Choice Requires="wps">
          <w:drawing>
            <wp:anchor distT="0" distB="0" distL="0" distR="0" simplePos="0" relativeHeight="251669504" behindDoc="0" locked="0" layoutInCell="1" allowOverlap="1" wp14:anchorId="2EEE5C7E" wp14:editId="69DBDBF7">
              <wp:simplePos x="635" y="635"/>
              <wp:positionH relativeFrom="page">
                <wp:align>center</wp:align>
              </wp:positionH>
              <wp:positionV relativeFrom="page">
                <wp:align>top</wp:align>
              </wp:positionV>
              <wp:extent cx="684530" cy="361315"/>
              <wp:effectExtent l="0" t="0" r="1270" b="635"/>
              <wp:wrapNone/>
              <wp:docPr id="793073131" name="Text Box 4"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4530" cy="361315"/>
                      </a:xfrm>
                      <a:prstGeom prst="rect">
                        <a:avLst/>
                      </a:prstGeom>
                      <a:noFill/>
                      <a:ln>
                        <a:noFill/>
                      </a:ln>
                      <a:effectLst/>
                      <a:sp3d/>
                    </wps:spPr>
                    <wps:txbx>
                      <w:txbxContent>
                        <w:p w14:paraId="179A2531" w14:textId="0F919621" w:rsidR="00FC05C9" w:rsidRPr="00FC05C9" w:rsidRDefault="00FC05C9" w:rsidP="00FC05C9">
                          <w:pPr>
                            <w:rPr>
                              <w:rFonts w:eastAsia="Calibri"/>
                              <w:noProof/>
                              <w:color w:val="FF8C00"/>
                            </w:rPr>
                          </w:pPr>
                          <w:r w:rsidRPr="00FC05C9">
                            <w:rPr>
                              <w:rFonts w:eastAsia="Calibri"/>
                              <w:noProof/>
                              <w:color w:val="FF8C00"/>
                            </w:rPr>
                            <w:t>RESTRICTED</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2EEE5C7E" id="_x0000_t202" coordsize="21600,21600" o:spt="202" path="m,l,21600r21600,l21600,xe">
              <v:stroke joinstyle="miter"/>
              <v:path gradientshapeok="t" o:connecttype="rect"/>
            </v:shapetype>
            <v:shape id="Text Box 4" o:spid="_x0000_s1035" type="#_x0000_t202" alt="RESTRICTED" style="position:absolute;margin-left:0;margin-top:0;width:53.9pt;height:28.45pt;z-index:2516695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" filled="f" stroked="f">
              <v:fill o:detectmouseclick="t"/>
              <v:textbox style="mso-fit-shape-to-text:t" inset="0,15pt,0,0">
                <w:txbxContent>
                  <w:p w14:paraId="179A2531" w14:textId="0F919621" w:rsidR="00FC05C9" w:rsidRPr="00FC05C9" w:rsidRDefault="00FC05C9" w:rsidP="00FC05C9">
                    <w:pPr>
                      <w:rPr>
                        <w:rFonts w:eastAsia="Calibri"/>
                        <w:noProof/>
                        <w:color w:val="FF8C00"/>
                      </w:rPr>
                    </w:pPr>
                    <w:r w:rsidRPr="00FC05C9">
                      <w:rPr>
                        <w:rFonts w:eastAsia="Calibri"/>
                        <w:noProof/>
                        <w:color w:val="FF8C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E66B2"/>
    <w:multiLevelType w:val="multilevel"/>
    <w:tmpl w:val="6C08E4A8"/>
    <w:name w:val="zzmpUKBasic||UKBasic|3|1|1|0|2|0||0|2|0||0|2|0||0|2|0||0|2|0||mpNA||mpNA||mpNA||mpNA||"/>
    <w:lvl w:ilvl="0">
      <w:start w:val="1"/>
      <w:numFmt w:val="none"/>
      <w:pStyle w:val="UKBasicL1"/>
      <w:suff w:val="nothing"/>
      <w:lvlText w:val=""/>
      <w:lvlJc w:val="left"/>
      <w:pPr>
        <w:tabs>
          <w:tab w:val="num" w:pos="720"/>
        </w:tabs>
        <w:ind w:left="0" w:firstLine="0"/>
      </w:pPr>
      <w:rPr>
        <w:b w:val="0"/>
        <w:i w:val="0"/>
        <w:caps w:val="0"/>
        <w:smallCaps w:val="0"/>
        <w:color w:val="auto"/>
        <w:u w:val="none"/>
      </w:rPr>
    </w:lvl>
    <w:lvl w:ilvl="1">
      <w:start w:val="1"/>
      <w:numFmt w:val="none"/>
      <w:lvlRestart w:val="0"/>
      <w:pStyle w:val="UKBasicL2"/>
      <w:suff w:val="nothing"/>
      <w:lvlText w:val=""/>
      <w:lvlJc w:val="left"/>
      <w:pPr>
        <w:tabs>
          <w:tab w:val="num" w:pos="1440"/>
        </w:tabs>
        <w:ind w:left="720" w:firstLine="0"/>
      </w:pPr>
      <w:rPr>
        <w:b w:val="0"/>
        <w:i w:val="0"/>
        <w:caps w:val="0"/>
        <w:color w:val="auto"/>
        <w:u w:val="none"/>
      </w:rPr>
    </w:lvl>
    <w:lvl w:ilvl="2">
      <w:start w:val="1"/>
      <w:numFmt w:val="none"/>
      <w:lvlRestart w:val="0"/>
      <w:pStyle w:val="UKBasicL3"/>
      <w:suff w:val="nothing"/>
      <w:lvlText w:val=""/>
      <w:lvlJc w:val="left"/>
      <w:pPr>
        <w:tabs>
          <w:tab w:val="num" w:pos="2937"/>
        </w:tabs>
        <w:ind w:left="1440" w:firstLine="0"/>
      </w:pPr>
      <w:rPr>
        <w:b w:val="0"/>
        <w:i w:val="0"/>
        <w:caps w:val="0"/>
        <w:color w:val="auto"/>
        <w:u w:val="none"/>
      </w:rPr>
    </w:lvl>
    <w:lvl w:ilvl="3">
      <w:start w:val="1"/>
      <w:numFmt w:val="none"/>
      <w:lvlRestart w:val="0"/>
      <w:pStyle w:val="UKBasicL4"/>
      <w:suff w:val="nothing"/>
      <w:lvlText w:val=""/>
      <w:lvlJc w:val="left"/>
      <w:pPr>
        <w:tabs>
          <w:tab w:val="num" w:pos="4377"/>
        </w:tabs>
        <w:ind w:left="2160" w:firstLine="0"/>
      </w:pPr>
      <w:rPr>
        <w:b w:val="0"/>
        <w:i w:val="0"/>
        <w:caps w:val="0"/>
        <w:color w:val="auto"/>
        <w:u w:val="none"/>
      </w:rPr>
    </w:lvl>
    <w:lvl w:ilvl="4">
      <w:start w:val="1"/>
      <w:numFmt w:val="none"/>
      <w:lvlRestart w:val="0"/>
      <w:pStyle w:val="UKBasicL5"/>
      <w:suff w:val="nothing"/>
      <w:lvlText w:val=""/>
      <w:lvlJc w:val="left"/>
      <w:pPr>
        <w:tabs>
          <w:tab w:val="num" w:pos="5817"/>
        </w:tabs>
        <w:ind w:left="2880" w:firstLine="0"/>
      </w:pPr>
      <w:rPr>
        <w:b w:val="0"/>
        <w:i w:val="0"/>
        <w:caps w:val="0"/>
        <w:color w:val="auto"/>
        <w:u w:val="none"/>
      </w:rPr>
    </w:lvl>
    <w:lvl w:ilvl="5">
      <w:start w:val="1"/>
      <w:numFmt w:val="decimal"/>
      <w:isLgl/>
      <w:lvlText w:val="(%6)"/>
      <w:lvlJc w:val="left"/>
      <w:pPr>
        <w:tabs>
          <w:tab w:val="num" w:pos="3600"/>
        </w:tabs>
        <w:ind w:left="3600" w:hanging="720"/>
      </w:pPr>
      <w:rPr>
        <w:b w:val="0"/>
        <w:i w:val="0"/>
        <w:caps w:val="0"/>
        <w:color w:val="auto"/>
        <w:u w:val="none"/>
      </w:rPr>
    </w:lvl>
    <w:lvl w:ilvl="6">
      <w:start w:val="1"/>
      <w:numFmt w:val="lowerLetter"/>
      <w:lvlText w:val="(%7)"/>
      <w:lvlJc w:val="left"/>
      <w:pPr>
        <w:tabs>
          <w:tab w:val="num" w:pos="5040"/>
        </w:tabs>
        <w:ind w:left="0" w:firstLine="4320"/>
      </w:pPr>
      <w:rPr>
        <w:b w:val="0"/>
        <w:i w:val="0"/>
        <w:caps w:val="0"/>
        <w:color w:val="auto"/>
        <w:u w:val="none"/>
      </w:rPr>
    </w:lvl>
    <w:lvl w:ilvl="7">
      <w:start w:val="1"/>
      <w:numFmt w:val="lowerRoman"/>
      <w:lvlText w:val="(%8)"/>
      <w:lvlJc w:val="left"/>
      <w:pPr>
        <w:tabs>
          <w:tab w:val="num" w:pos="5760"/>
        </w:tabs>
        <w:ind w:left="0" w:firstLine="5040"/>
      </w:pPr>
      <w:rPr>
        <w:b w:val="0"/>
        <w:i w:val="0"/>
        <w:caps w:val="0"/>
        <w:color w:val="auto"/>
        <w:u w:val="none"/>
      </w:rPr>
    </w:lvl>
    <w:lvl w:ilvl="8">
      <w:start w:val="1"/>
      <w:numFmt w:val="decimal"/>
      <w:lvlText w:val="(%9)"/>
      <w:lvlJc w:val="left"/>
      <w:pPr>
        <w:tabs>
          <w:tab w:val="num" w:pos="6480"/>
        </w:tabs>
        <w:ind w:left="0" w:firstLine="5760"/>
      </w:pPr>
      <w:rPr>
        <w:b w:val="0"/>
        <w:i w:val="0"/>
        <w:caps w:val="0"/>
        <w:color w:val="auto"/>
        <w:u w:val="none"/>
      </w:rPr>
    </w:lvl>
  </w:abstractNum>
  <w:abstractNum w:abstractNumId="1" w15:restartNumberingAfterBreak="0">
    <w:nsid w:val="1A42017C"/>
    <w:multiLevelType w:val="multilevel"/>
    <w:tmpl w:val="BECAC1A8"/>
    <w:lvl w:ilvl="0">
      <w:start w:val="1"/>
      <w:numFmt w:val="decimal"/>
      <w:lvlText w:val="%1."/>
      <w:lvlJc w:val="left"/>
      <w:pPr>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ind w:left="1440" w:hanging="720"/>
      </w:pPr>
      <w:rPr>
        <w:rFonts w:hAnsi="Arial Unicode MS"/>
        <w:b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ind w:left="216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ind w:left="28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213E6F3E"/>
    <w:multiLevelType w:val="hybridMultilevel"/>
    <w:tmpl w:val="E6BE8536"/>
    <w:styleLink w:val="ImportedStyle4"/>
    <w:lvl w:ilvl="0" w:tplc="DCDA3D0A">
      <w:start w:val="1"/>
      <w:numFmt w:val="lowerLetter"/>
      <w:lvlText w:val="(%1)"/>
      <w:lvlJc w:val="left"/>
      <w:pPr>
        <w:tabs>
          <w:tab w:val="left" w:pos="720"/>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EA26E6">
      <w:start w:val="1"/>
      <w:numFmt w:val="lowerLetter"/>
      <w:lvlText w:val="%2."/>
      <w:lvlJc w:val="left"/>
      <w:pPr>
        <w:tabs>
          <w:tab w:val="left" w:pos="720"/>
        </w:tabs>
        <w:ind w:left="1395" w:hanging="31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580650">
      <w:start w:val="1"/>
      <w:numFmt w:val="lowerRoman"/>
      <w:lvlText w:val="%3."/>
      <w:lvlJc w:val="left"/>
      <w:pPr>
        <w:tabs>
          <w:tab w:val="left" w:pos="720"/>
        </w:tabs>
        <w:ind w:left="2123" w:hanging="2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ED8BDB0">
      <w:start w:val="1"/>
      <w:numFmt w:val="decimal"/>
      <w:lvlText w:val="%4."/>
      <w:lvlJc w:val="left"/>
      <w:pPr>
        <w:tabs>
          <w:tab w:val="left" w:pos="720"/>
        </w:tabs>
        <w:ind w:left="2835" w:hanging="31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E7A79F8">
      <w:start w:val="1"/>
      <w:numFmt w:val="lowerLetter"/>
      <w:lvlText w:val="%5."/>
      <w:lvlJc w:val="left"/>
      <w:pPr>
        <w:tabs>
          <w:tab w:val="left" w:pos="720"/>
        </w:tabs>
        <w:ind w:left="3555" w:hanging="31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1582B5C">
      <w:start w:val="1"/>
      <w:numFmt w:val="lowerRoman"/>
      <w:lvlText w:val="%6."/>
      <w:lvlJc w:val="left"/>
      <w:pPr>
        <w:tabs>
          <w:tab w:val="left" w:pos="720"/>
        </w:tabs>
        <w:ind w:left="4283" w:hanging="2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E84769A">
      <w:start w:val="1"/>
      <w:numFmt w:val="decimal"/>
      <w:lvlText w:val="%7."/>
      <w:lvlJc w:val="left"/>
      <w:pPr>
        <w:tabs>
          <w:tab w:val="left" w:pos="720"/>
        </w:tabs>
        <w:ind w:left="4995" w:hanging="31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102470">
      <w:start w:val="1"/>
      <w:numFmt w:val="lowerLetter"/>
      <w:lvlText w:val="%8."/>
      <w:lvlJc w:val="left"/>
      <w:pPr>
        <w:tabs>
          <w:tab w:val="left" w:pos="720"/>
        </w:tabs>
        <w:ind w:left="5715" w:hanging="31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13E691E">
      <w:start w:val="1"/>
      <w:numFmt w:val="lowerRoman"/>
      <w:lvlText w:val="%9."/>
      <w:lvlJc w:val="left"/>
      <w:pPr>
        <w:tabs>
          <w:tab w:val="left" w:pos="720"/>
        </w:tabs>
        <w:ind w:left="6443" w:hanging="2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2EA776AC"/>
    <w:multiLevelType w:val="hybridMultilevel"/>
    <w:tmpl w:val="4F6433A2"/>
    <w:lvl w:ilvl="0" w:tplc="618463A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B793E27"/>
    <w:multiLevelType w:val="multilevel"/>
    <w:tmpl w:val="0ADCF826"/>
    <w:name w:val="Definition_1"/>
    <w:lvl w:ilvl="0">
      <w:start w:val="1"/>
      <w:numFmt w:val="none"/>
      <w:pStyle w:val="Definition"/>
      <w:suff w:val="nothing"/>
      <w:lvlText w:val=""/>
      <w:lvlJc w:val="left"/>
      <w:pPr>
        <w:ind w:left="851" w:firstLine="0"/>
      </w:pPr>
      <w:rPr>
        <w:rFonts w:cs="Times New Roman" w:hint="default"/>
        <w:b/>
        <w:i w:val="0"/>
        <w:caps w:val="0"/>
        <w:kern w:val="0"/>
        <w:sz w:val="20"/>
      </w:rPr>
    </w:lvl>
    <w:lvl w:ilvl="1">
      <w:start w:val="1"/>
      <w:numFmt w:val="lowerLetter"/>
      <w:pStyle w:val="Definitiona"/>
      <w:lvlText w:val="(%2)"/>
      <w:lvlJc w:val="left"/>
      <w:pPr>
        <w:tabs>
          <w:tab w:val="num" w:pos="1701"/>
        </w:tabs>
        <w:ind w:left="1701" w:hanging="850"/>
      </w:pPr>
      <w:rPr>
        <w:rFonts w:cs="Times New Roman" w:hint="default"/>
        <w:b w:val="0"/>
        <w:i w:val="0"/>
        <w:sz w:val="20"/>
      </w:rPr>
    </w:lvl>
    <w:lvl w:ilvl="2">
      <w:start w:val="1"/>
      <w:numFmt w:val="lowerRoman"/>
      <w:lvlRestart w:val="1"/>
      <w:pStyle w:val="Definitioni"/>
      <w:lvlText w:val="(%3)"/>
      <w:lvlJc w:val="left"/>
      <w:pPr>
        <w:tabs>
          <w:tab w:val="num" w:pos="2552"/>
        </w:tabs>
        <w:ind w:left="2552" w:hanging="851"/>
      </w:pPr>
      <w:rPr>
        <w:rFonts w:ascii="Arial" w:hAnsi="Arial" w:cs="Times New Roman" w:hint="default"/>
        <w:sz w:val="20"/>
      </w:rPr>
    </w:lvl>
    <w:lvl w:ilvl="3">
      <w:start w:val="1"/>
      <w:numFmt w:val="none"/>
      <w:suff w:val="nothing"/>
      <w:lvlText w:val=""/>
      <w:lvlJc w:val="left"/>
      <w:pPr>
        <w:ind w:left="-32767" w:firstLine="32767"/>
      </w:pPr>
      <w:rPr>
        <w:rFonts w:cs="Times New Roman" w:hint="default"/>
        <w:sz w:val="20"/>
      </w:rPr>
    </w:lvl>
    <w:lvl w:ilvl="4">
      <w:start w:val="1"/>
      <w:numFmt w:val="none"/>
      <w:suff w:val="nothing"/>
      <w:lvlText w:val=""/>
      <w:lvlJc w:val="left"/>
      <w:pPr>
        <w:ind w:left="0" w:firstLine="0"/>
      </w:pPr>
      <w:rPr>
        <w:rFonts w:cs="Times New Roman" w:hint="default"/>
        <w:sz w:val="20"/>
      </w:rPr>
    </w:lvl>
    <w:lvl w:ilvl="5">
      <w:start w:val="1"/>
      <w:numFmt w:val="none"/>
      <w:suff w:val="nothing"/>
      <w:lvlText w:val=""/>
      <w:lvlJc w:val="left"/>
      <w:pPr>
        <w:ind w:left="-32767" w:firstLine="0"/>
      </w:pPr>
      <w:rPr>
        <w:rFonts w:ascii="Arial" w:hAnsi="Arial" w:cs="Times New Roman" w:hint="default"/>
        <w:sz w:val="20"/>
      </w:rPr>
    </w:lvl>
    <w:lvl w:ilvl="6">
      <w:start w:val="1"/>
      <w:numFmt w:val="none"/>
      <w:suff w:val="nothing"/>
      <w:lvlText w:val=""/>
      <w:lvlJc w:val="left"/>
      <w:pPr>
        <w:ind w:left="-32767" w:firstLine="0"/>
      </w:pPr>
      <w:rPr>
        <w:rFonts w:cs="Times New Roman" w:hint="default"/>
        <w:sz w:val="20"/>
      </w:rPr>
    </w:lvl>
    <w:lvl w:ilvl="7">
      <w:start w:val="1"/>
      <w:numFmt w:val="none"/>
      <w:suff w:val="nothing"/>
      <w:lvlText w:val=""/>
      <w:lvlJc w:val="left"/>
      <w:pPr>
        <w:ind w:left="-32767" w:firstLine="0"/>
      </w:pPr>
      <w:rPr>
        <w:rFonts w:cs="Times New Roman" w:hint="default"/>
        <w:sz w:val="20"/>
      </w:rPr>
    </w:lvl>
    <w:lvl w:ilvl="8">
      <w:start w:val="1"/>
      <w:numFmt w:val="none"/>
      <w:suff w:val="nothing"/>
      <w:lvlText w:val=""/>
      <w:lvlJc w:val="left"/>
      <w:pPr>
        <w:ind w:left="0" w:firstLine="0"/>
      </w:pPr>
      <w:rPr>
        <w:rFonts w:ascii="Arial" w:hAnsi="Arial" w:cs="Times New Roman" w:hint="default"/>
        <w:b/>
        <w:i w:val="0"/>
        <w:caps/>
        <w:sz w:val="21"/>
      </w:rPr>
    </w:lvl>
  </w:abstractNum>
  <w:abstractNum w:abstractNumId="5" w15:restartNumberingAfterBreak="0">
    <w:nsid w:val="4787510E"/>
    <w:multiLevelType w:val="multilevel"/>
    <w:tmpl w:val="85AA4640"/>
    <w:lvl w:ilvl="0">
      <w:start w:val="1"/>
      <w:numFmt w:val="decimal"/>
      <w:lvlText w:val="%1."/>
      <w:lvlJc w:val="left"/>
      <w:pPr>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ind w:left="216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ind w:left="28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4A322754"/>
    <w:multiLevelType w:val="multilevel"/>
    <w:tmpl w:val="85AA4640"/>
    <w:numStyleLink w:val="ImportedStyle1"/>
  </w:abstractNum>
  <w:abstractNum w:abstractNumId="7" w15:restartNumberingAfterBreak="0">
    <w:nsid w:val="50040148"/>
    <w:multiLevelType w:val="multilevel"/>
    <w:tmpl w:val="01240764"/>
    <w:name w:val="zzmpUKHeading1||UKHeading1|2|1|1|1|2|33||1|2|0||1|2|0||1|2|0||1|2|0||1|2|0||mpNA||mpNA||mpNA||"/>
    <w:lvl w:ilvl="0">
      <w:start w:val="1"/>
      <w:numFmt w:val="decimal"/>
      <w:pStyle w:val="UKHeading1L1"/>
      <w:isLgl/>
      <w:lvlText w:val="%1."/>
      <w:lvlJc w:val="left"/>
      <w:pPr>
        <w:tabs>
          <w:tab w:val="num" w:pos="720"/>
        </w:tabs>
        <w:ind w:left="720" w:hanging="720"/>
      </w:pPr>
      <w:rPr>
        <w:b/>
        <w:i w:val="0"/>
        <w:caps/>
        <w:smallCaps w:val="0"/>
        <w:color w:val="auto"/>
        <w:u w:val="none"/>
      </w:rPr>
    </w:lvl>
    <w:lvl w:ilvl="1">
      <w:start w:val="1"/>
      <w:numFmt w:val="decimal"/>
      <w:pStyle w:val="UKHeading1L2"/>
      <w:isLgl/>
      <w:lvlText w:val="%1.%2"/>
      <w:lvlJc w:val="left"/>
      <w:pPr>
        <w:tabs>
          <w:tab w:val="num" w:pos="720"/>
        </w:tabs>
        <w:ind w:left="720" w:hanging="720"/>
      </w:pPr>
      <w:rPr>
        <w:b w:val="0"/>
        <w:i w:val="0"/>
        <w:caps w:val="0"/>
        <w:color w:val="auto"/>
        <w:u w:val="none"/>
      </w:rPr>
    </w:lvl>
    <w:lvl w:ilvl="2">
      <w:start w:val="1"/>
      <w:numFmt w:val="lowerLetter"/>
      <w:pStyle w:val="UKHeading1L3"/>
      <w:lvlText w:val="(%3)"/>
      <w:lvlJc w:val="left"/>
      <w:pPr>
        <w:tabs>
          <w:tab w:val="num" w:pos="1440"/>
        </w:tabs>
        <w:ind w:left="1440" w:hanging="720"/>
      </w:pPr>
      <w:rPr>
        <w:b w:val="0"/>
        <w:i w:val="0"/>
        <w:caps w:val="0"/>
        <w:color w:val="auto"/>
        <w:u w:val="none"/>
      </w:rPr>
    </w:lvl>
    <w:lvl w:ilvl="3">
      <w:start w:val="1"/>
      <w:numFmt w:val="lowerRoman"/>
      <w:pStyle w:val="UKHeading1L4"/>
      <w:lvlText w:val="(%4)"/>
      <w:lvlJc w:val="left"/>
      <w:pPr>
        <w:tabs>
          <w:tab w:val="num" w:pos="2160"/>
        </w:tabs>
        <w:ind w:left="2160" w:hanging="720"/>
      </w:pPr>
      <w:rPr>
        <w:b w:val="0"/>
        <w:i w:val="0"/>
        <w:caps w:val="0"/>
        <w:color w:val="auto"/>
        <w:u w:val="none"/>
      </w:rPr>
    </w:lvl>
    <w:lvl w:ilvl="4">
      <w:start w:val="1"/>
      <w:numFmt w:val="upperLetter"/>
      <w:pStyle w:val="UKHeading1L5"/>
      <w:lvlText w:val="(%5)"/>
      <w:lvlJc w:val="left"/>
      <w:pPr>
        <w:tabs>
          <w:tab w:val="num" w:pos="2880"/>
        </w:tabs>
        <w:ind w:left="2880" w:hanging="720"/>
      </w:pPr>
      <w:rPr>
        <w:b w:val="0"/>
        <w:i w:val="0"/>
        <w:caps w:val="0"/>
        <w:color w:val="auto"/>
        <w:u w:val="none"/>
      </w:rPr>
    </w:lvl>
    <w:lvl w:ilvl="5">
      <w:start w:val="1"/>
      <w:numFmt w:val="upperRoman"/>
      <w:pStyle w:val="UKHeading1L6"/>
      <w:lvlText w:val="(%6)"/>
      <w:lvlJc w:val="left"/>
      <w:pPr>
        <w:tabs>
          <w:tab w:val="num" w:pos="3600"/>
        </w:tabs>
        <w:ind w:left="3600" w:hanging="720"/>
      </w:pPr>
      <w:rPr>
        <w:b w:val="0"/>
        <w:i w:val="0"/>
        <w:caps w:val="0"/>
        <w:color w:val="auto"/>
        <w:u w:val="none"/>
      </w:rPr>
    </w:lvl>
    <w:lvl w:ilvl="6">
      <w:start w:val="1"/>
      <w:numFmt w:val="lowerLetter"/>
      <w:lvlText w:val="(%7)"/>
      <w:lvlJc w:val="left"/>
      <w:pPr>
        <w:tabs>
          <w:tab w:val="num" w:pos="5040"/>
        </w:tabs>
        <w:ind w:left="0" w:firstLine="4320"/>
      </w:pPr>
      <w:rPr>
        <w:b w:val="0"/>
        <w:i w:val="0"/>
        <w:caps w:val="0"/>
        <w:color w:val="auto"/>
        <w:u w:val="none"/>
      </w:rPr>
    </w:lvl>
    <w:lvl w:ilvl="7">
      <w:start w:val="1"/>
      <w:numFmt w:val="lowerRoman"/>
      <w:lvlText w:val="(%8)"/>
      <w:lvlJc w:val="left"/>
      <w:pPr>
        <w:tabs>
          <w:tab w:val="num" w:pos="5760"/>
        </w:tabs>
        <w:ind w:left="0" w:firstLine="5040"/>
      </w:pPr>
      <w:rPr>
        <w:b w:val="0"/>
        <w:i w:val="0"/>
        <w:caps w:val="0"/>
        <w:color w:val="auto"/>
        <w:u w:val="none"/>
      </w:rPr>
    </w:lvl>
    <w:lvl w:ilvl="8">
      <w:start w:val="1"/>
      <w:numFmt w:val="decimal"/>
      <w:lvlText w:val="(%9)"/>
      <w:lvlJc w:val="left"/>
      <w:pPr>
        <w:tabs>
          <w:tab w:val="num" w:pos="6480"/>
        </w:tabs>
        <w:ind w:left="0" w:firstLine="5760"/>
      </w:pPr>
      <w:rPr>
        <w:b w:val="0"/>
        <w:i w:val="0"/>
        <w:caps w:val="0"/>
        <w:color w:val="auto"/>
        <w:u w:val="none"/>
      </w:rPr>
    </w:lvl>
  </w:abstractNum>
  <w:abstractNum w:abstractNumId="8" w15:restartNumberingAfterBreak="0">
    <w:nsid w:val="554B743E"/>
    <w:multiLevelType w:val="hybridMultilevel"/>
    <w:tmpl w:val="E6BE8536"/>
    <w:numStyleLink w:val="ImportedStyle4"/>
  </w:abstractNum>
  <w:abstractNum w:abstractNumId="9" w15:restartNumberingAfterBreak="0">
    <w:nsid w:val="558C1491"/>
    <w:multiLevelType w:val="hybridMultilevel"/>
    <w:tmpl w:val="644AC7F0"/>
    <w:styleLink w:val="ImportedStyle3"/>
    <w:lvl w:ilvl="0" w:tplc="BE766F0A">
      <w:start w:val="1"/>
      <w:numFmt w:val="lowerLetter"/>
      <w:lvlText w:val="(%1)"/>
      <w:lvlJc w:val="left"/>
      <w:pPr>
        <w:ind w:left="1140"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C023D6A">
      <w:start w:val="1"/>
      <w:numFmt w:val="lowerLetter"/>
      <w:lvlText w:val="%2."/>
      <w:lvlJc w:val="left"/>
      <w:pPr>
        <w:tabs>
          <w:tab w:val="left" w:pos="1140"/>
        </w:tabs>
        <w:ind w:left="1755" w:hanging="31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51A41CC">
      <w:start w:val="1"/>
      <w:numFmt w:val="lowerRoman"/>
      <w:lvlText w:val="%3."/>
      <w:lvlJc w:val="left"/>
      <w:pPr>
        <w:tabs>
          <w:tab w:val="left" w:pos="1140"/>
        </w:tabs>
        <w:ind w:left="2483" w:hanging="2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DE4F6D0">
      <w:start w:val="1"/>
      <w:numFmt w:val="decimal"/>
      <w:lvlText w:val="%4."/>
      <w:lvlJc w:val="left"/>
      <w:pPr>
        <w:tabs>
          <w:tab w:val="left" w:pos="1140"/>
        </w:tabs>
        <w:ind w:left="3195" w:hanging="31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7424186">
      <w:start w:val="1"/>
      <w:numFmt w:val="lowerLetter"/>
      <w:lvlText w:val="%5."/>
      <w:lvlJc w:val="left"/>
      <w:pPr>
        <w:tabs>
          <w:tab w:val="left" w:pos="1140"/>
        </w:tabs>
        <w:ind w:left="3915" w:hanging="31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4049E72">
      <w:start w:val="1"/>
      <w:numFmt w:val="lowerRoman"/>
      <w:lvlText w:val="%6."/>
      <w:lvlJc w:val="left"/>
      <w:pPr>
        <w:tabs>
          <w:tab w:val="left" w:pos="1140"/>
        </w:tabs>
        <w:ind w:left="4643" w:hanging="2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0EBAD8">
      <w:start w:val="1"/>
      <w:numFmt w:val="decimal"/>
      <w:lvlText w:val="%7."/>
      <w:lvlJc w:val="left"/>
      <w:pPr>
        <w:tabs>
          <w:tab w:val="left" w:pos="1140"/>
        </w:tabs>
        <w:ind w:left="5355" w:hanging="31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E34504C">
      <w:start w:val="1"/>
      <w:numFmt w:val="lowerLetter"/>
      <w:lvlText w:val="%8."/>
      <w:lvlJc w:val="left"/>
      <w:pPr>
        <w:tabs>
          <w:tab w:val="left" w:pos="1140"/>
        </w:tabs>
        <w:ind w:left="6075" w:hanging="31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C6416B0">
      <w:start w:val="1"/>
      <w:numFmt w:val="lowerRoman"/>
      <w:lvlText w:val="%9."/>
      <w:lvlJc w:val="left"/>
      <w:pPr>
        <w:tabs>
          <w:tab w:val="left" w:pos="1140"/>
        </w:tabs>
        <w:ind w:left="6803" w:hanging="2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5DD57F5"/>
    <w:multiLevelType w:val="multilevel"/>
    <w:tmpl w:val="85AA4640"/>
    <w:lvl w:ilvl="0">
      <w:start w:val="1"/>
      <w:numFmt w:val="decimal"/>
      <w:lvlText w:val="%1."/>
      <w:lvlJc w:val="left"/>
      <w:pPr>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ind w:left="216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ind w:left="28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95E316A"/>
    <w:multiLevelType w:val="multilevel"/>
    <w:tmpl w:val="EE60583C"/>
    <w:name w:val="zzmpUKStandard||UK Standard|2|1|1|1|2|0||1|2|0||1|2|0||1|2|0||1|2|0||1|2|0||mpNA||mpNA||mpNA||"/>
    <w:lvl w:ilvl="0">
      <w:start w:val="1"/>
      <w:numFmt w:val="decimal"/>
      <w:pStyle w:val="UKStandardL1"/>
      <w:isLgl/>
      <w:lvlText w:val="%1."/>
      <w:lvlJc w:val="left"/>
      <w:pPr>
        <w:tabs>
          <w:tab w:val="num" w:pos="720"/>
        </w:tabs>
        <w:ind w:left="720" w:hanging="720"/>
      </w:pPr>
      <w:rPr>
        <w:b w:val="0"/>
        <w:i w:val="0"/>
        <w:caps/>
        <w:smallCaps w:val="0"/>
        <w:color w:val="auto"/>
        <w:u w:val="none"/>
      </w:rPr>
    </w:lvl>
    <w:lvl w:ilvl="1">
      <w:start w:val="1"/>
      <w:numFmt w:val="decimal"/>
      <w:pStyle w:val="UKStandardL2"/>
      <w:isLgl/>
      <w:lvlText w:val="%1.%2."/>
      <w:lvlJc w:val="left"/>
      <w:pPr>
        <w:tabs>
          <w:tab w:val="num" w:pos="720"/>
        </w:tabs>
        <w:ind w:left="720" w:hanging="720"/>
      </w:pPr>
      <w:rPr>
        <w:b w:val="0"/>
        <w:i w:val="0"/>
        <w:caps w:val="0"/>
        <w:color w:val="auto"/>
        <w:u w:val="none"/>
      </w:rPr>
    </w:lvl>
    <w:lvl w:ilvl="2">
      <w:start w:val="1"/>
      <w:numFmt w:val="lowerLetter"/>
      <w:pStyle w:val="UKStandardL3"/>
      <w:lvlText w:val="(%3)"/>
      <w:lvlJc w:val="left"/>
      <w:pPr>
        <w:tabs>
          <w:tab w:val="num" w:pos="1440"/>
        </w:tabs>
        <w:ind w:left="1440" w:hanging="720"/>
      </w:pPr>
      <w:rPr>
        <w:b w:val="0"/>
        <w:i w:val="0"/>
        <w:caps w:val="0"/>
        <w:color w:val="auto"/>
        <w:u w:val="none"/>
      </w:rPr>
    </w:lvl>
    <w:lvl w:ilvl="3">
      <w:start w:val="1"/>
      <w:numFmt w:val="lowerRoman"/>
      <w:pStyle w:val="UKStandardL4"/>
      <w:lvlText w:val="(%4)"/>
      <w:lvlJc w:val="left"/>
      <w:pPr>
        <w:tabs>
          <w:tab w:val="num" w:pos="2160"/>
        </w:tabs>
        <w:ind w:left="2160" w:hanging="720"/>
      </w:pPr>
      <w:rPr>
        <w:b w:val="0"/>
        <w:i w:val="0"/>
        <w:caps w:val="0"/>
        <w:color w:val="auto"/>
        <w:u w:val="none"/>
      </w:rPr>
    </w:lvl>
    <w:lvl w:ilvl="4">
      <w:start w:val="1"/>
      <w:numFmt w:val="upperLetter"/>
      <w:pStyle w:val="UKStandardL5"/>
      <w:lvlText w:val="(%5)"/>
      <w:lvlJc w:val="left"/>
      <w:pPr>
        <w:tabs>
          <w:tab w:val="num" w:pos="2880"/>
        </w:tabs>
        <w:ind w:left="2880" w:hanging="720"/>
      </w:pPr>
      <w:rPr>
        <w:b w:val="0"/>
        <w:i w:val="0"/>
        <w:caps w:val="0"/>
        <w:color w:val="auto"/>
        <w:u w:val="none"/>
      </w:rPr>
    </w:lvl>
    <w:lvl w:ilvl="5">
      <w:start w:val="1"/>
      <w:numFmt w:val="decimal"/>
      <w:pStyle w:val="UKStandardL6"/>
      <w:isLgl/>
      <w:lvlText w:val="(%6)"/>
      <w:lvlJc w:val="left"/>
      <w:pPr>
        <w:tabs>
          <w:tab w:val="num" w:pos="3600"/>
        </w:tabs>
        <w:ind w:left="3600" w:hanging="720"/>
      </w:pPr>
      <w:rPr>
        <w:b w:val="0"/>
        <w:i w:val="0"/>
        <w:caps w:val="0"/>
        <w:color w:val="auto"/>
        <w:u w:val="none"/>
      </w:rPr>
    </w:lvl>
    <w:lvl w:ilvl="6">
      <w:start w:val="1"/>
      <w:numFmt w:val="lowerLetter"/>
      <w:lvlText w:val="(%7)"/>
      <w:lvlJc w:val="left"/>
      <w:pPr>
        <w:tabs>
          <w:tab w:val="num" w:pos="5040"/>
        </w:tabs>
        <w:ind w:left="0" w:firstLine="4320"/>
      </w:pPr>
      <w:rPr>
        <w:b w:val="0"/>
        <w:i w:val="0"/>
        <w:caps w:val="0"/>
        <w:color w:val="auto"/>
        <w:u w:val="none"/>
      </w:rPr>
    </w:lvl>
    <w:lvl w:ilvl="7">
      <w:start w:val="1"/>
      <w:numFmt w:val="lowerRoman"/>
      <w:lvlText w:val="(%8)"/>
      <w:lvlJc w:val="left"/>
      <w:pPr>
        <w:tabs>
          <w:tab w:val="num" w:pos="5760"/>
        </w:tabs>
        <w:ind w:left="0" w:firstLine="5040"/>
      </w:pPr>
      <w:rPr>
        <w:b w:val="0"/>
        <w:i w:val="0"/>
        <w:caps w:val="0"/>
        <w:color w:val="auto"/>
        <w:u w:val="none"/>
      </w:rPr>
    </w:lvl>
    <w:lvl w:ilvl="8">
      <w:start w:val="1"/>
      <w:numFmt w:val="decimal"/>
      <w:lvlText w:val="(%9)"/>
      <w:lvlJc w:val="left"/>
      <w:pPr>
        <w:tabs>
          <w:tab w:val="num" w:pos="6480"/>
        </w:tabs>
        <w:ind w:left="0" w:firstLine="5760"/>
      </w:pPr>
      <w:rPr>
        <w:b w:val="0"/>
        <w:i w:val="0"/>
        <w:caps w:val="0"/>
        <w:color w:val="auto"/>
        <w:u w:val="none"/>
      </w:rPr>
    </w:lvl>
  </w:abstractNum>
  <w:abstractNum w:abstractNumId="12" w15:restartNumberingAfterBreak="0">
    <w:nsid w:val="5AFC481F"/>
    <w:multiLevelType w:val="multilevel"/>
    <w:tmpl w:val="0B2E562A"/>
    <w:name w:val="Restart2"/>
    <w:lvl w:ilvl="0">
      <w:start w:val="1"/>
      <w:numFmt w:val="none"/>
      <w:suff w:val="nothing"/>
      <w:lvlText w:val="%1"/>
      <w:lvlJc w:val="left"/>
      <w:pPr>
        <w:ind w:left="0" w:firstLine="0"/>
      </w:pPr>
      <w:rPr>
        <w:rFonts w:hint="default"/>
      </w:rPr>
    </w:lvl>
    <w:lvl w:ilvl="1">
      <w:start w:val="1"/>
      <w:numFmt w:val="decimal"/>
      <w:lvlText w:val="%2."/>
      <w:lvlJc w:val="left"/>
      <w:pPr>
        <w:tabs>
          <w:tab w:val="num" w:pos="720"/>
        </w:tabs>
        <w:ind w:left="720" w:hanging="720"/>
      </w:pPr>
      <w:rPr>
        <w:rFonts w:hint="default"/>
      </w:rPr>
    </w:lvl>
    <w:lvl w:ilvl="2">
      <w:start w:val="1"/>
      <w:numFmt w:val="decimal"/>
      <w:lvlText w:val="%2.%3"/>
      <w:lvlJc w:val="left"/>
      <w:pPr>
        <w:tabs>
          <w:tab w:val="num" w:pos="720"/>
        </w:tabs>
        <w:ind w:left="720" w:hanging="720"/>
      </w:pPr>
      <w:rPr>
        <w:rFonts w:hint="default"/>
        <w:b w:val="0"/>
        <w:i w:val="0"/>
      </w:rPr>
    </w:lvl>
    <w:lvl w:ilvl="3">
      <w:start w:val="1"/>
      <w:numFmt w:val="lowerLetter"/>
      <w:lvlText w:val="(%4)"/>
      <w:lvlJc w:val="left"/>
      <w:pPr>
        <w:tabs>
          <w:tab w:val="num" w:pos="1440"/>
        </w:tabs>
        <w:ind w:left="1440" w:hanging="720"/>
      </w:pPr>
      <w:rPr>
        <w:rFonts w:hint="default"/>
        <w:b w:val="0"/>
        <w:bCs w:val="0"/>
        <w:i w:val="0"/>
        <w:iCs w:val="0"/>
      </w:rPr>
    </w:lvl>
    <w:lvl w:ilvl="4">
      <w:start w:val="1"/>
      <w:numFmt w:val="lowerRoman"/>
      <w:lvlText w:val="(%5)"/>
      <w:lvlJc w:val="left"/>
      <w:pPr>
        <w:tabs>
          <w:tab w:val="num" w:pos="2160"/>
        </w:tabs>
        <w:ind w:left="2160" w:hanging="720"/>
      </w:pPr>
      <w:rPr>
        <w:rFonts w:hint="default"/>
        <w:b w:val="0"/>
        <w:bCs w:val="0"/>
        <w:i w:val="0"/>
        <w:iCs w:val="0"/>
      </w:rPr>
    </w:lvl>
    <w:lvl w:ilvl="5">
      <w:start w:val="1"/>
      <w:numFmt w:val="upperLetter"/>
      <w:lvlText w:val="(%6)"/>
      <w:lvlJc w:val="left"/>
      <w:pPr>
        <w:tabs>
          <w:tab w:val="num" w:pos="2880"/>
        </w:tabs>
        <w:ind w:left="2880" w:hanging="720"/>
      </w:pPr>
      <w:rPr>
        <w:rFonts w:hint="default"/>
        <w:b w:val="0"/>
        <w:i w:val="0"/>
      </w:rPr>
    </w:lvl>
    <w:lvl w:ilvl="6">
      <w:start w:val="1"/>
      <w:numFmt w:val="upperRoman"/>
      <w:lvlText w:val="(%7)"/>
      <w:lvlJc w:val="left"/>
      <w:pPr>
        <w:tabs>
          <w:tab w:val="num" w:pos="3600"/>
        </w:tabs>
        <w:ind w:left="3600" w:hanging="720"/>
      </w:pPr>
      <w:rPr>
        <w:rFonts w:hint="default"/>
      </w:rPr>
    </w:lvl>
    <w:lvl w:ilvl="7">
      <w:start w:val="1"/>
      <w:numFmt w:val="none"/>
      <w:lvlText w:val=""/>
      <w:lvlJc w:val="left"/>
      <w:pPr>
        <w:tabs>
          <w:tab w:val="num" w:pos="4321"/>
        </w:tabs>
        <w:ind w:left="4321" w:hanging="721"/>
      </w:pPr>
      <w:rPr>
        <w:rFonts w:hint="default"/>
      </w:rPr>
    </w:lvl>
    <w:lvl w:ilvl="8">
      <w:start w:val="1"/>
      <w:numFmt w:val="none"/>
      <w:lvlText w:val=""/>
      <w:lvlJc w:val="left"/>
      <w:pPr>
        <w:tabs>
          <w:tab w:val="num" w:pos="5041"/>
        </w:tabs>
        <w:ind w:left="5041" w:hanging="720"/>
      </w:pPr>
      <w:rPr>
        <w:rFonts w:hint="default"/>
      </w:rPr>
    </w:lvl>
  </w:abstractNum>
  <w:abstractNum w:abstractNumId="13" w15:restartNumberingAfterBreak="0">
    <w:nsid w:val="5DEE361F"/>
    <w:multiLevelType w:val="multilevel"/>
    <w:tmpl w:val="EDD83592"/>
    <w:name w:val="Definition"/>
    <w:styleLink w:val="NumberingDefinitions"/>
    <w:lvl w:ilvl="0">
      <w:start w:val="1"/>
      <w:numFmt w:val="none"/>
      <w:pStyle w:val="DefinitionParagraph"/>
      <w:suff w:val="nothing"/>
      <w:lvlText w:val="%1"/>
      <w:lvlJc w:val="left"/>
      <w:pPr>
        <w:ind w:left="720" w:firstLine="0"/>
      </w:pPr>
    </w:lvl>
    <w:lvl w:ilvl="1">
      <w:start w:val="1"/>
      <w:numFmt w:val="lowerLetter"/>
      <w:pStyle w:val="DefinitionParagraphNo"/>
      <w:lvlText w:val="(%2)"/>
      <w:lvlJc w:val="left"/>
      <w:pPr>
        <w:tabs>
          <w:tab w:val="num" w:pos="1440"/>
        </w:tabs>
        <w:ind w:left="1440" w:hanging="720"/>
      </w:pPr>
    </w:lvl>
    <w:lvl w:ilvl="2">
      <w:start w:val="1"/>
      <w:numFmt w:val="lowerRoman"/>
      <w:pStyle w:val="DefinitionParagraphNo2"/>
      <w:lvlText w:val="(%3)"/>
      <w:lvlJc w:val="left"/>
      <w:pPr>
        <w:tabs>
          <w:tab w:val="num" w:pos="2160"/>
        </w:tabs>
        <w:ind w:left="2160" w:hanging="720"/>
      </w:pPr>
    </w:lvl>
    <w:lvl w:ilvl="3">
      <w:start w:val="1"/>
      <w:numFmt w:val="none"/>
      <w:lvlText w:val=""/>
      <w:lvlJc w:val="left"/>
      <w:pPr>
        <w:tabs>
          <w:tab w:val="num" w:pos="2880"/>
        </w:tabs>
        <w:ind w:left="2880" w:hanging="720"/>
      </w:pPr>
    </w:lvl>
    <w:lvl w:ilvl="4">
      <w:start w:val="1"/>
      <w:numFmt w:val="none"/>
      <w:lvlText w:val=""/>
      <w:lvlJc w:val="left"/>
      <w:pPr>
        <w:tabs>
          <w:tab w:val="num" w:pos="3600"/>
        </w:tabs>
        <w:ind w:left="3600" w:hanging="720"/>
      </w:pPr>
    </w:lvl>
    <w:lvl w:ilvl="5">
      <w:start w:val="1"/>
      <w:numFmt w:val="none"/>
      <w:lvlText w:val=""/>
      <w:lvlJc w:val="left"/>
      <w:pPr>
        <w:tabs>
          <w:tab w:val="num" w:pos="3600"/>
        </w:tabs>
        <w:ind w:left="3600" w:hanging="720"/>
      </w:pPr>
    </w:lvl>
    <w:lvl w:ilvl="6">
      <w:start w:val="1"/>
      <w:numFmt w:val="none"/>
      <w:lvlText w:val=""/>
      <w:lvlJc w:val="left"/>
      <w:pPr>
        <w:tabs>
          <w:tab w:val="num" w:pos="3600"/>
        </w:tabs>
        <w:ind w:left="3600" w:hanging="720"/>
      </w:pPr>
    </w:lvl>
    <w:lvl w:ilvl="7">
      <w:start w:val="1"/>
      <w:numFmt w:val="none"/>
      <w:lvlText w:val=""/>
      <w:lvlJc w:val="left"/>
      <w:pPr>
        <w:tabs>
          <w:tab w:val="num" w:pos="3600"/>
        </w:tabs>
        <w:ind w:left="3600" w:hanging="720"/>
      </w:pPr>
    </w:lvl>
    <w:lvl w:ilvl="8">
      <w:start w:val="1"/>
      <w:numFmt w:val="none"/>
      <w:lvlText w:val=""/>
      <w:lvlJc w:val="left"/>
      <w:pPr>
        <w:tabs>
          <w:tab w:val="num" w:pos="3600"/>
        </w:tabs>
        <w:ind w:left="3600" w:hanging="720"/>
      </w:pPr>
    </w:lvl>
  </w:abstractNum>
  <w:abstractNum w:abstractNumId="14" w15:restartNumberingAfterBreak="0">
    <w:nsid w:val="681B2CA6"/>
    <w:multiLevelType w:val="multilevel"/>
    <w:tmpl w:val="BECAC1A8"/>
    <w:lvl w:ilvl="0">
      <w:start w:val="1"/>
      <w:numFmt w:val="decimal"/>
      <w:lvlText w:val="%1."/>
      <w:lvlJc w:val="left"/>
      <w:pPr>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ind w:left="1440" w:hanging="720"/>
      </w:pPr>
      <w:rPr>
        <w:rFonts w:hAnsi="Arial Unicode MS"/>
        <w:b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ind w:left="216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ind w:left="28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725873C3"/>
    <w:multiLevelType w:val="multilevel"/>
    <w:tmpl w:val="85AA4640"/>
    <w:styleLink w:val="ImportedStyle1"/>
    <w:lvl w:ilvl="0">
      <w:start w:val="1"/>
      <w:numFmt w:val="decimal"/>
      <w:lvlText w:val="%1."/>
      <w:lvlJc w:val="left"/>
      <w:pPr>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ind w:left="216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ind w:left="28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733D40DA"/>
    <w:multiLevelType w:val="hybridMultilevel"/>
    <w:tmpl w:val="3C980D8C"/>
    <w:styleLink w:val="ImportedStyle5"/>
    <w:lvl w:ilvl="0" w:tplc="19E6EC42">
      <w:start w:val="1"/>
      <w:numFmt w:val="decimal"/>
      <w:suff w:val="nothing"/>
      <w:lvlText w:val="%1."/>
      <w:lvlJc w:val="left"/>
      <w:pPr>
        <w:tabs>
          <w:tab w:val="left" w:pos="720"/>
        </w:tabs>
        <w:ind w:left="0"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3A6C086">
      <w:start w:val="1"/>
      <w:numFmt w:val="lowerLetter"/>
      <w:suff w:val="nothing"/>
      <w:lvlText w:val="%2."/>
      <w:lvlJc w:val="left"/>
      <w:pPr>
        <w:tabs>
          <w:tab w:val="left" w:pos="720"/>
        </w:tabs>
        <w:ind w:left="0"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3C6C8F8">
      <w:start w:val="1"/>
      <w:numFmt w:val="lowerLetter"/>
      <w:lvlText w:val="(%3)"/>
      <w:lvlJc w:val="left"/>
      <w:pPr>
        <w:tabs>
          <w:tab w:val="left" w:pos="720"/>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77084AE">
      <w:start w:val="1"/>
      <w:numFmt w:val="lowerLetter"/>
      <w:lvlText w:val="(%4)"/>
      <w:lvlJc w:val="left"/>
      <w:pPr>
        <w:tabs>
          <w:tab w:val="left" w:pos="720"/>
        </w:tabs>
        <w:ind w:left="18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552B48C">
      <w:start w:val="1"/>
      <w:numFmt w:val="lowerLetter"/>
      <w:lvlText w:val="(%5)"/>
      <w:lvlJc w:val="left"/>
      <w:pPr>
        <w:tabs>
          <w:tab w:val="left" w:pos="720"/>
        </w:tabs>
        <w:ind w:left="216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B1EE0E8">
      <w:start w:val="1"/>
      <w:numFmt w:val="lowerLetter"/>
      <w:lvlText w:val="(%6)"/>
      <w:lvlJc w:val="left"/>
      <w:pPr>
        <w:tabs>
          <w:tab w:val="left" w:pos="720"/>
        </w:tabs>
        <w:ind w:left="25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8F8CDC0">
      <w:start w:val="1"/>
      <w:numFmt w:val="lowerLetter"/>
      <w:lvlText w:val="(%7)"/>
      <w:lvlJc w:val="left"/>
      <w:pPr>
        <w:tabs>
          <w:tab w:val="left" w:pos="720"/>
        </w:tabs>
        <w:ind w:left="28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BA2E84">
      <w:start w:val="1"/>
      <w:numFmt w:val="lowerLetter"/>
      <w:lvlText w:val="(%8)"/>
      <w:lvlJc w:val="left"/>
      <w:pPr>
        <w:tabs>
          <w:tab w:val="left" w:pos="720"/>
        </w:tabs>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BCA7C46">
      <w:start w:val="1"/>
      <w:numFmt w:val="lowerLetter"/>
      <w:lvlText w:val="(%9)"/>
      <w:lvlJc w:val="left"/>
      <w:pPr>
        <w:tabs>
          <w:tab w:val="left" w:pos="720"/>
        </w:tabs>
        <w:ind w:left="36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7A1012F2"/>
    <w:multiLevelType w:val="multilevel"/>
    <w:tmpl w:val="85AA4640"/>
    <w:lvl w:ilvl="0">
      <w:start w:val="1"/>
      <w:numFmt w:val="decimal"/>
      <w:lvlText w:val="%1."/>
      <w:lvlJc w:val="left"/>
      <w:pPr>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ind w:left="216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ind w:left="28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88041714">
    <w:abstractNumId w:val="15"/>
  </w:num>
  <w:num w:numId="2" w16cid:durableId="770197093">
    <w:abstractNumId w:val="6"/>
    <w:lvlOverride w:ilvl="0">
      <w:lvl w:ilvl="0">
        <w:start w:val="1"/>
        <w:numFmt w:val="decimal"/>
        <w:lvlText w:val="%1."/>
        <w:lvlJc w:val="left"/>
        <w:pPr>
          <w:ind w:left="720"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lvlText w:val="%1.%2."/>
        <w:lvlJc w:val="left"/>
        <w:pPr>
          <w:ind w:left="720" w:hanging="720"/>
        </w:pPr>
        <w:rPr>
          <w:rFonts w:hAnsi="Arial Unicode MS"/>
          <w:b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Letter"/>
        <w:lvlText w:val="(%3)"/>
        <w:lvlJc w:val="left"/>
        <w:pPr>
          <w:ind w:left="144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lowerRoman"/>
        <w:lvlText w:val="(%4)"/>
        <w:lvlJc w:val="left"/>
        <w:pPr>
          <w:ind w:left="216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upperLetter"/>
        <w:lvlText w:val="(%5)"/>
        <w:lvlJc w:val="left"/>
        <w:pPr>
          <w:ind w:left="288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lvlText w:val="%6."/>
        <w:lvlJc w:val="left"/>
        <w:pPr>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7."/>
        <w:lvlJc w:val="left"/>
        <w:pPr>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lvlText w:val="%8."/>
        <w:lvlJc w:val="left"/>
        <w:pPr>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lvlText w:val="%9."/>
        <w:lvlJc w:val="left"/>
        <w:pPr>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 w16cid:durableId="302539338">
    <w:abstractNumId w:val="9"/>
  </w:num>
  <w:num w:numId="4" w16cid:durableId="1366759153">
    <w:abstractNumId w:val="6"/>
    <w:lvlOverride w:ilvl="0">
      <w:lvl w:ilvl="0">
        <w:start w:val="1"/>
        <w:numFmt w:val="decimal"/>
        <w:lvlText w:val="%1."/>
        <w:lvlJc w:val="left"/>
        <w:pPr>
          <w:ind w:left="720"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lvlText w:val="%1.%2."/>
        <w:lvlJc w:val="left"/>
        <w:pPr>
          <w:ind w:left="720" w:hanging="720"/>
        </w:pPr>
        <w:rPr>
          <w:rFonts w:hAnsi="Arial Unicode MS"/>
          <w:i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Letter"/>
        <w:lvlText w:val="(%3)"/>
        <w:lvlJc w:val="left"/>
        <w:pPr>
          <w:ind w:left="144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lowerRoman"/>
        <w:lvlText w:val="(%4)"/>
        <w:lvlJc w:val="left"/>
        <w:pPr>
          <w:ind w:left="216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upperLetter"/>
        <w:lvlText w:val="(%5)"/>
        <w:lvlJc w:val="left"/>
        <w:pPr>
          <w:ind w:left="288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lvlText w:val="%6."/>
        <w:lvlJc w:val="left"/>
        <w:pPr>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7."/>
        <w:lvlJc w:val="left"/>
        <w:pPr>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lvlText w:val="%8."/>
        <w:lvlJc w:val="left"/>
        <w:pPr>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lvlText w:val="%9."/>
        <w:lvlJc w:val="left"/>
        <w:pPr>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5" w16cid:durableId="1973897330">
    <w:abstractNumId w:val="6"/>
  </w:num>
  <w:num w:numId="6" w16cid:durableId="1078790538">
    <w:abstractNumId w:val="2"/>
  </w:num>
  <w:num w:numId="7" w16cid:durableId="1965307291">
    <w:abstractNumId w:val="8"/>
  </w:num>
  <w:num w:numId="8" w16cid:durableId="1720007153">
    <w:abstractNumId w:val="16"/>
  </w:num>
  <w:num w:numId="9" w16cid:durableId="287511900">
    <w:abstractNumId w:val="17"/>
  </w:num>
  <w:num w:numId="10" w16cid:durableId="209195272">
    <w:abstractNumId w:val="5"/>
  </w:num>
  <w:num w:numId="11" w16cid:durableId="1758675114">
    <w:abstractNumId w:val="10"/>
  </w:num>
  <w:num w:numId="12" w16cid:durableId="743334036">
    <w:abstractNumId w:val="1"/>
  </w:num>
  <w:num w:numId="13" w16cid:durableId="1522936118">
    <w:abstractNumId w:val="14"/>
  </w:num>
  <w:num w:numId="14" w16cid:durableId="1276208331">
    <w:abstractNumId w:val="7"/>
  </w:num>
  <w:num w:numId="15" w16cid:durableId="1300065923">
    <w:abstractNumId w:val="0"/>
  </w:num>
  <w:num w:numId="16" w16cid:durableId="2044480810">
    <w:abstractNumId w:val="11"/>
  </w:num>
  <w:num w:numId="17" w16cid:durableId="1563811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59038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741858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04413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27337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73035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638289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46636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81782250">
    <w:abstractNumId w:val="13"/>
  </w:num>
  <w:num w:numId="26" w16cid:durableId="555245724">
    <w:abstractNumId w:val="0"/>
  </w:num>
  <w:num w:numId="27" w16cid:durableId="5849261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25966598">
    <w:abstractNumId w:val="3"/>
  </w:num>
  <w:num w:numId="29" w16cid:durableId="20564683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300583">
    <w:abstractNumId w:val="0"/>
  </w:num>
  <w:num w:numId="31" w16cid:durableId="2069839056">
    <w:abstractNumId w:val="7"/>
  </w:num>
  <w:num w:numId="32" w16cid:durableId="3482176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32891620">
    <w:abstractNumId w:val="7"/>
  </w:num>
  <w:num w:numId="34" w16cid:durableId="781151167">
    <w:abstractNumId w:val="7"/>
  </w:num>
  <w:num w:numId="35" w16cid:durableId="1891501943">
    <w:abstractNumId w:val="7"/>
  </w:num>
  <w:num w:numId="36" w16cid:durableId="19843903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6423633">
    <w:abstractNumId w:val="7"/>
  </w:num>
  <w:num w:numId="38" w16cid:durableId="20286288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67883428">
    <w:abstractNumId w:val="4"/>
  </w:num>
  <w:num w:numId="40" w16cid:durableId="2510350">
    <w:abstractNumId w:val="7"/>
  </w:num>
  <w:num w:numId="41" w16cid:durableId="18780826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45385241">
    <w:abstractNumId w:val="7"/>
  </w:num>
  <w:num w:numId="43" w16cid:durableId="4169002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63427308">
    <w:abstractNumId w:val="7"/>
  </w:num>
  <w:num w:numId="45" w16cid:durableId="1897931769">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F06"/>
    <w:rsid w:val="000000AA"/>
    <w:rsid w:val="00000C6F"/>
    <w:rsid w:val="0000144F"/>
    <w:rsid w:val="00002336"/>
    <w:rsid w:val="00006221"/>
    <w:rsid w:val="000071F9"/>
    <w:rsid w:val="00010264"/>
    <w:rsid w:val="000126B9"/>
    <w:rsid w:val="00013B68"/>
    <w:rsid w:val="000143E1"/>
    <w:rsid w:val="000148F7"/>
    <w:rsid w:val="00014CCB"/>
    <w:rsid w:val="00015C6F"/>
    <w:rsid w:val="00016C21"/>
    <w:rsid w:val="000174D2"/>
    <w:rsid w:val="00021047"/>
    <w:rsid w:val="00021AC3"/>
    <w:rsid w:val="00025174"/>
    <w:rsid w:val="000268CA"/>
    <w:rsid w:val="000315D4"/>
    <w:rsid w:val="00031B88"/>
    <w:rsid w:val="00033CF1"/>
    <w:rsid w:val="00034DBC"/>
    <w:rsid w:val="000363ED"/>
    <w:rsid w:val="000406C1"/>
    <w:rsid w:val="00040956"/>
    <w:rsid w:val="00040EE8"/>
    <w:rsid w:val="0004546B"/>
    <w:rsid w:val="00045AC8"/>
    <w:rsid w:val="00047765"/>
    <w:rsid w:val="00047C81"/>
    <w:rsid w:val="0005324A"/>
    <w:rsid w:val="00054074"/>
    <w:rsid w:val="0005638E"/>
    <w:rsid w:val="00056D1B"/>
    <w:rsid w:val="00056EA7"/>
    <w:rsid w:val="00060B72"/>
    <w:rsid w:val="00060C57"/>
    <w:rsid w:val="0006108F"/>
    <w:rsid w:val="00064D82"/>
    <w:rsid w:val="00066676"/>
    <w:rsid w:val="000673D2"/>
    <w:rsid w:val="0006784D"/>
    <w:rsid w:val="000733DB"/>
    <w:rsid w:val="000766D9"/>
    <w:rsid w:val="00076D66"/>
    <w:rsid w:val="000805D3"/>
    <w:rsid w:val="000812E8"/>
    <w:rsid w:val="0008478E"/>
    <w:rsid w:val="0008487F"/>
    <w:rsid w:val="00085185"/>
    <w:rsid w:val="000858FC"/>
    <w:rsid w:val="00086CCF"/>
    <w:rsid w:val="00086E39"/>
    <w:rsid w:val="0009018D"/>
    <w:rsid w:val="0009029B"/>
    <w:rsid w:val="0009114D"/>
    <w:rsid w:val="00096BFF"/>
    <w:rsid w:val="000A00AB"/>
    <w:rsid w:val="000A132F"/>
    <w:rsid w:val="000A2163"/>
    <w:rsid w:val="000A2B2C"/>
    <w:rsid w:val="000A6F7F"/>
    <w:rsid w:val="000B0DE5"/>
    <w:rsid w:val="000B0E0F"/>
    <w:rsid w:val="000B399F"/>
    <w:rsid w:val="000B66ED"/>
    <w:rsid w:val="000B6C5D"/>
    <w:rsid w:val="000C3FCA"/>
    <w:rsid w:val="000D0F77"/>
    <w:rsid w:val="000D4629"/>
    <w:rsid w:val="000D51D2"/>
    <w:rsid w:val="000D5852"/>
    <w:rsid w:val="000D5CF2"/>
    <w:rsid w:val="000D6DF6"/>
    <w:rsid w:val="000D72B9"/>
    <w:rsid w:val="000E015B"/>
    <w:rsid w:val="000E2768"/>
    <w:rsid w:val="000E49AC"/>
    <w:rsid w:val="000E50CC"/>
    <w:rsid w:val="000E762A"/>
    <w:rsid w:val="000E76C4"/>
    <w:rsid w:val="000E7AC2"/>
    <w:rsid w:val="000F00BD"/>
    <w:rsid w:val="000F0A11"/>
    <w:rsid w:val="000F23C5"/>
    <w:rsid w:val="000F3299"/>
    <w:rsid w:val="000F4524"/>
    <w:rsid w:val="000F47E4"/>
    <w:rsid w:val="000F556D"/>
    <w:rsid w:val="000F625C"/>
    <w:rsid w:val="000F6F08"/>
    <w:rsid w:val="000F7CBC"/>
    <w:rsid w:val="00101D3A"/>
    <w:rsid w:val="001048EF"/>
    <w:rsid w:val="00105256"/>
    <w:rsid w:val="0010536E"/>
    <w:rsid w:val="00107BB1"/>
    <w:rsid w:val="00112343"/>
    <w:rsid w:val="001124FD"/>
    <w:rsid w:val="00113416"/>
    <w:rsid w:val="00113C3E"/>
    <w:rsid w:val="0011416F"/>
    <w:rsid w:val="001213B6"/>
    <w:rsid w:val="001216DD"/>
    <w:rsid w:val="00121D91"/>
    <w:rsid w:val="00123FE1"/>
    <w:rsid w:val="00125E68"/>
    <w:rsid w:val="00126088"/>
    <w:rsid w:val="00127D75"/>
    <w:rsid w:val="00131527"/>
    <w:rsid w:val="00131F75"/>
    <w:rsid w:val="001349D2"/>
    <w:rsid w:val="00135F79"/>
    <w:rsid w:val="00136740"/>
    <w:rsid w:val="0013699B"/>
    <w:rsid w:val="00137919"/>
    <w:rsid w:val="001408BD"/>
    <w:rsid w:val="00144857"/>
    <w:rsid w:val="00146C62"/>
    <w:rsid w:val="00147EEC"/>
    <w:rsid w:val="00151752"/>
    <w:rsid w:val="001521FC"/>
    <w:rsid w:val="0015267F"/>
    <w:rsid w:val="00152E0D"/>
    <w:rsid w:val="00154304"/>
    <w:rsid w:val="00154599"/>
    <w:rsid w:val="00156FDA"/>
    <w:rsid w:val="001615FF"/>
    <w:rsid w:val="00165D10"/>
    <w:rsid w:val="0016754B"/>
    <w:rsid w:val="0017093C"/>
    <w:rsid w:val="00170A1D"/>
    <w:rsid w:val="00171BC0"/>
    <w:rsid w:val="00182BE9"/>
    <w:rsid w:val="0018305D"/>
    <w:rsid w:val="0018398F"/>
    <w:rsid w:val="00185157"/>
    <w:rsid w:val="001855BD"/>
    <w:rsid w:val="00186384"/>
    <w:rsid w:val="001872BE"/>
    <w:rsid w:val="00187965"/>
    <w:rsid w:val="00190E7C"/>
    <w:rsid w:val="001912B2"/>
    <w:rsid w:val="00193825"/>
    <w:rsid w:val="00195E46"/>
    <w:rsid w:val="001969B4"/>
    <w:rsid w:val="00196D5B"/>
    <w:rsid w:val="001A2619"/>
    <w:rsid w:val="001A2F69"/>
    <w:rsid w:val="001A4AEF"/>
    <w:rsid w:val="001A6D75"/>
    <w:rsid w:val="001B00E0"/>
    <w:rsid w:val="001B069F"/>
    <w:rsid w:val="001B0862"/>
    <w:rsid w:val="001B2CFA"/>
    <w:rsid w:val="001B5562"/>
    <w:rsid w:val="001B5EEB"/>
    <w:rsid w:val="001C4A31"/>
    <w:rsid w:val="001C7329"/>
    <w:rsid w:val="001C7AEE"/>
    <w:rsid w:val="001D22BD"/>
    <w:rsid w:val="001D40E6"/>
    <w:rsid w:val="001D4901"/>
    <w:rsid w:val="001D5516"/>
    <w:rsid w:val="001D58A2"/>
    <w:rsid w:val="001D7879"/>
    <w:rsid w:val="001D790E"/>
    <w:rsid w:val="001E0535"/>
    <w:rsid w:val="001E101E"/>
    <w:rsid w:val="001E1256"/>
    <w:rsid w:val="001E2894"/>
    <w:rsid w:val="001E40DA"/>
    <w:rsid w:val="001E6B09"/>
    <w:rsid w:val="001E7CE9"/>
    <w:rsid w:val="001F24CD"/>
    <w:rsid w:val="001F3D7C"/>
    <w:rsid w:val="001F518D"/>
    <w:rsid w:val="001F6571"/>
    <w:rsid w:val="001F7D1B"/>
    <w:rsid w:val="002047CC"/>
    <w:rsid w:val="002050D2"/>
    <w:rsid w:val="002144C9"/>
    <w:rsid w:val="00215B33"/>
    <w:rsid w:val="002220CE"/>
    <w:rsid w:val="002220F7"/>
    <w:rsid w:val="0022492B"/>
    <w:rsid w:val="002273C7"/>
    <w:rsid w:val="00227DA2"/>
    <w:rsid w:val="0023038F"/>
    <w:rsid w:val="0023219E"/>
    <w:rsid w:val="00232929"/>
    <w:rsid w:val="00233B9F"/>
    <w:rsid w:val="002348AF"/>
    <w:rsid w:val="00235202"/>
    <w:rsid w:val="00237CD2"/>
    <w:rsid w:val="002405D9"/>
    <w:rsid w:val="00240D3C"/>
    <w:rsid w:val="00242A94"/>
    <w:rsid w:val="00243D98"/>
    <w:rsid w:val="00244C4D"/>
    <w:rsid w:val="00244D4E"/>
    <w:rsid w:val="0024511F"/>
    <w:rsid w:val="002456A6"/>
    <w:rsid w:val="002457E8"/>
    <w:rsid w:val="0024656B"/>
    <w:rsid w:val="002500E7"/>
    <w:rsid w:val="00250994"/>
    <w:rsid w:val="00252576"/>
    <w:rsid w:val="00253A21"/>
    <w:rsid w:val="00254F54"/>
    <w:rsid w:val="00254FCE"/>
    <w:rsid w:val="00256028"/>
    <w:rsid w:val="00257022"/>
    <w:rsid w:val="00261598"/>
    <w:rsid w:val="00262378"/>
    <w:rsid w:val="00263A28"/>
    <w:rsid w:val="00264916"/>
    <w:rsid w:val="0026588E"/>
    <w:rsid w:val="002709F4"/>
    <w:rsid w:val="00270D6F"/>
    <w:rsid w:val="0027217E"/>
    <w:rsid w:val="00272992"/>
    <w:rsid w:val="00274A92"/>
    <w:rsid w:val="00275938"/>
    <w:rsid w:val="00276333"/>
    <w:rsid w:val="002768B6"/>
    <w:rsid w:val="00280374"/>
    <w:rsid w:val="0028173A"/>
    <w:rsid w:val="002823E9"/>
    <w:rsid w:val="002823EF"/>
    <w:rsid w:val="0028560F"/>
    <w:rsid w:val="002857BE"/>
    <w:rsid w:val="002868F5"/>
    <w:rsid w:val="002877B7"/>
    <w:rsid w:val="002972B7"/>
    <w:rsid w:val="00297ADE"/>
    <w:rsid w:val="002A02F9"/>
    <w:rsid w:val="002A2BDE"/>
    <w:rsid w:val="002A2EE8"/>
    <w:rsid w:val="002A4178"/>
    <w:rsid w:val="002A4445"/>
    <w:rsid w:val="002A45D9"/>
    <w:rsid w:val="002A4E3F"/>
    <w:rsid w:val="002A5ABE"/>
    <w:rsid w:val="002A75A9"/>
    <w:rsid w:val="002B00AE"/>
    <w:rsid w:val="002B06D5"/>
    <w:rsid w:val="002B17EB"/>
    <w:rsid w:val="002B26EC"/>
    <w:rsid w:val="002B5720"/>
    <w:rsid w:val="002B66D7"/>
    <w:rsid w:val="002C244D"/>
    <w:rsid w:val="002C2C72"/>
    <w:rsid w:val="002C2DB5"/>
    <w:rsid w:val="002C4AE5"/>
    <w:rsid w:val="002C7CB3"/>
    <w:rsid w:val="002D022F"/>
    <w:rsid w:val="002D1BFA"/>
    <w:rsid w:val="002D3CDC"/>
    <w:rsid w:val="002D555D"/>
    <w:rsid w:val="002D73D8"/>
    <w:rsid w:val="002D7556"/>
    <w:rsid w:val="002E0CED"/>
    <w:rsid w:val="002E0D94"/>
    <w:rsid w:val="002E25C3"/>
    <w:rsid w:val="002E4EF3"/>
    <w:rsid w:val="002E56AF"/>
    <w:rsid w:val="002E640F"/>
    <w:rsid w:val="002E6E40"/>
    <w:rsid w:val="002F048B"/>
    <w:rsid w:val="002F3486"/>
    <w:rsid w:val="002F3E69"/>
    <w:rsid w:val="002F5DE6"/>
    <w:rsid w:val="002F7BAB"/>
    <w:rsid w:val="00302886"/>
    <w:rsid w:val="0030501B"/>
    <w:rsid w:val="00306591"/>
    <w:rsid w:val="00311A1C"/>
    <w:rsid w:val="00315F0C"/>
    <w:rsid w:val="003210FF"/>
    <w:rsid w:val="00322C96"/>
    <w:rsid w:val="003235C6"/>
    <w:rsid w:val="00326CEB"/>
    <w:rsid w:val="003271C5"/>
    <w:rsid w:val="003277AC"/>
    <w:rsid w:val="0032783E"/>
    <w:rsid w:val="00327B97"/>
    <w:rsid w:val="00331413"/>
    <w:rsid w:val="003315B0"/>
    <w:rsid w:val="00331ECB"/>
    <w:rsid w:val="00333EB1"/>
    <w:rsid w:val="00334444"/>
    <w:rsid w:val="003355F6"/>
    <w:rsid w:val="00336702"/>
    <w:rsid w:val="00337E09"/>
    <w:rsid w:val="00340C85"/>
    <w:rsid w:val="00341432"/>
    <w:rsid w:val="0034332F"/>
    <w:rsid w:val="00345C35"/>
    <w:rsid w:val="00346B2F"/>
    <w:rsid w:val="00347981"/>
    <w:rsid w:val="00347BD1"/>
    <w:rsid w:val="00350B2E"/>
    <w:rsid w:val="00351241"/>
    <w:rsid w:val="00352572"/>
    <w:rsid w:val="0035261E"/>
    <w:rsid w:val="00352D1E"/>
    <w:rsid w:val="003545F9"/>
    <w:rsid w:val="003556D7"/>
    <w:rsid w:val="00355A91"/>
    <w:rsid w:val="003612E8"/>
    <w:rsid w:val="003613A6"/>
    <w:rsid w:val="00361DBB"/>
    <w:rsid w:val="00361EEE"/>
    <w:rsid w:val="00362BB7"/>
    <w:rsid w:val="00363B8B"/>
    <w:rsid w:val="00364171"/>
    <w:rsid w:val="00365FC1"/>
    <w:rsid w:val="0036703A"/>
    <w:rsid w:val="00367F70"/>
    <w:rsid w:val="003707C6"/>
    <w:rsid w:val="0037170C"/>
    <w:rsid w:val="003753A1"/>
    <w:rsid w:val="0037543C"/>
    <w:rsid w:val="00375D59"/>
    <w:rsid w:val="00376C8D"/>
    <w:rsid w:val="003806F1"/>
    <w:rsid w:val="0038100B"/>
    <w:rsid w:val="003812DA"/>
    <w:rsid w:val="003827CF"/>
    <w:rsid w:val="00382EF7"/>
    <w:rsid w:val="0038452A"/>
    <w:rsid w:val="00384CF2"/>
    <w:rsid w:val="00385D34"/>
    <w:rsid w:val="003861FE"/>
    <w:rsid w:val="00392398"/>
    <w:rsid w:val="00393D53"/>
    <w:rsid w:val="00394134"/>
    <w:rsid w:val="003941CC"/>
    <w:rsid w:val="003A34E4"/>
    <w:rsid w:val="003A6948"/>
    <w:rsid w:val="003A6B30"/>
    <w:rsid w:val="003B2A51"/>
    <w:rsid w:val="003B4588"/>
    <w:rsid w:val="003B5279"/>
    <w:rsid w:val="003B55AF"/>
    <w:rsid w:val="003B72E5"/>
    <w:rsid w:val="003C098B"/>
    <w:rsid w:val="003C0BBB"/>
    <w:rsid w:val="003C0BCC"/>
    <w:rsid w:val="003C2763"/>
    <w:rsid w:val="003C292F"/>
    <w:rsid w:val="003C30A6"/>
    <w:rsid w:val="003C5AC8"/>
    <w:rsid w:val="003C7282"/>
    <w:rsid w:val="003C7FF7"/>
    <w:rsid w:val="003D03E2"/>
    <w:rsid w:val="003D07E0"/>
    <w:rsid w:val="003D4950"/>
    <w:rsid w:val="003D5046"/>
    <w:rsid w:val="003D65C4"/>
    <w:rsid w:val="003D76B6"/>
    <w:rsid w:val="003D7723"/>
    <w:rsid w:val="003E0B59"/>
    <w:rsid w:val="003E1511"/>
    <w:rsid w:val="003E169D"/>
    <w:rsid w:val="003E3FC5"/>
    <w:rsid w:val="003E5AA8"/>
    <w:rsid w:val="003E6673"/>
    <w:rsid w:val="003E6DE8"/>
    <w:rsid w:val="003E729A"/>
    <w:rsid w:val="003F265B"/>
    <w:rsid w:val="003F5112"/>
    <w:rsid w:val="003F5A1E"/>
    <w:rsid w:val="003F5B76"/>
    <w:rsid w:val="00401B4A"/>
    <w:rsid w:val="004026FA"/>
    <w:rsid w:val="00402F2D"/>
    <w:rsid w:val="00404921"/>
    <w:rsid w:val="00406B91"/>
    <w:rsid w:val="00412D82"/>
    <w:rsid w:val="004134E7"/>
    <w:rsid w:val="00414C74"/>
    <w:rsid w:val="004157C5"/>
    <w:rsid w:val="004160C4"/>
    <w:rsid w:val="00416A62"/>
    <w:rsid w:val="0042055F"/>
    <w:rsid w:val="00420B8B"/>
    <w:rsid w:val="004212A5"/>
    <w:rsid w:val="00421614"/>
    <w:rsid w:val="004224DF"/>
    <w:rsid w:val="00423372"/>
    <w:rsid w:val="00423A27"/>
    <w:rsid w:val="004272AB"/>
    <w:rsid w:val="004273B8"/>
    <w:rsid w:val="00431137"/>
    <w:rsid w:val="004353E5"/>
    <w:rsid w:val="00437F43"/>
    <w:rsid w:val="004439AD"/>
    <w:rsid w:val="00443FF7"/>
    <w:rsid w:val="00445552"/>
    <w:rsid w:val="00445756"/>
    <w:rsid w:val="004513A0"/>
    <w:rsid w:val="004528A8"/>
    <w:rsid w:val="00456438"/>
    <w:rsid w:val="004578EB"/>
    <w:rsid w:val="0046071F"/>
    <w:rsid w:val="00461743"/>
    <w:rsid w:val="00463F3F"/>
    <w:rsid w:val="004647AA"/>
    <w:rsid w:val="00464899"/>
    <w:rsid w:val="00464991"/>
    <w:rsid w:val="00466CB7"/>
    <w:rsid w:val="004718F0"/>
    <w:rsid w:val="004809A2"/>
    <w:rsid w:val="00482C88"/>
    <w:rsid w:val="004832B4"/>
    <w:rsid w:val="00487317"/>
    <w:rsid w:val="004948E4"/>
    <w:rsid w:val="004961F3"/>
    <w:rsid w:val="004970A7"/>
    <w:rsid w:val="004A07C8"/>
    <w:rsid w:val="004A0CC2"/>
    <w:rsid w:val="004A393F"/>
    <w:rsid w:val="004A5448"/>
    <w:rsid w:val="004A554D"/>
    <w:rsid w:val="004A5880"/>
    <w:rsid w:val="004A6DA2"/>
    <w:rsid w:val="004A741B"/>
    <w:rsid w:val="004B0872"/>
    <w:rsid w:val="004B2012"/>
    <w:rsid w:val="004B3842"/>
    <w:rsid w:val="004B3EA6"/>
    <w:rsid w:val="004B4147"/>
    <w:rsid w:val="004B6B19"/>
    <w:rsid w:val="004B77EE"/>
    <w:rsid w:val="004C0885"/>
    <w:rsid w:val="004C0AF4"/>
    <w:rsid w:val="004C0B6E"/>
    <w:rsid w:val="004C289A"/>
    <w:rsid w:val="004C2CB0"/>
    <w:rsid w:val="004C3E2E"/>
    <w:rsid w:val="004C4985"/>
    <w:rsid w:val="004D0829"/>
    <w:rsid w:val="004D0B3C"/>
    <w:rsid w:val="004D0E00"/>
    <w:rsid w:val="004D13FA"/>
    <w:rsid w:val="004D3BFE"/>
    <w:rsid w:val="004D503D"/>
    <w:rsid w:val="004D55E3"/>
    <w:rsid w:val="004D6951"/>
    <w:rsid w:val="004D6F35"/>
    <w:rsid w:val="004E0DD7"/>
    <w:rsid w:val="004E209B"/>
    <w:rsid w:val="004E2285"/>
    <w:rsid w:val="004E2448"/>
    <w:rsid w:val="004E3E6C"/>
    <w:rsid w:val="004E52C5"/>
    <w:rsid w:val="004E7373"/>
    <w:rsid w:val="004F1AF1"/>
    <w:rsid w:val="004F2AB6"/>
    <w:rsid w:val="004F31FD"/>
    <w:rsid w:val="004F36AC"/>
    <w:rsid w:val="004F399D"/>
    <w:rsid w:val="004F39E8"/>
    <w:rsid w:val="004F449B"/>
    <w:rsid w:val="00500387"/>
    <w:rsid w:val="005009C2"/>
    <w:rsid w:val="005011B4"/>
    <w:rsid w:val="005016F9"/>
    <w:rsid w:val="00501FCC"/>
    <w:rsid w:val="00502916"/>
    <w:rsid w:val="00503754"/>
    <w:rsid w:val="00504136"/>
    <w:rsid w:val="005056ED"/>
    <w:rsid w:val="005072D9"/>
    <w:rsid w:val="005117D7"/>
    <w:rsid w:val="00511D86"/>
    <w:rsid w:val="0051521F"/>
    <w:rsid w:val="00516BFC"/>
    <w:rsid w:val="00520B7B"/>
    <w:rsid w:val="00521E87"/>
    <w:rsid w:val="005262D3"/>
    <w:rsid w:val="0052775B"/>
    <w:rsid w:val="00530274"/>
    <w:rsid w:val="0053036F"/>
    <w:rsid w:val="00530AD0"/>
    <w:rsid w:val="00531382"/>
    <w:rsid w:val="0053233F"/>
    <w:rsid w:val="005343C2"/>
    <w:rsid w:val="005356D1"/>
    <w:rsid w:val="00536208"/>
    <w:rsid w:val="005370A2"/>
    <w:rsid w:val="00537B2C"/>
    <w:rsid w:val="005421DC"/>
    <w:rsid w:val="0054315E"/>
    <w:rsid w:val="005432F6"/>
    <w:rsid w:val="00543362"/>
    <w:rsid w:val="00543B29"/>
    <w:rsid w:val="00543C68"/>
    <w:rsid w:val="00544E1D"/>
    <w:rsid w:val="005475AB"/>
    <w:rsid w:val="00550826"/>
    <w:rsid w:val="0055437A"/>
    <w:rsid w:val="0055563C"/>
    <w:rsid w:val="005560E6"/>
    <w:rsid w:val="005571A7"/>
    <w:rsid w:val="00557E92"/>
    <w:rsid w:val="00561850"/>
    <w:rsid w:val="00562F8C"/>
    <w:rsid w:val="005651A1"/>
    <w:rsid w:val="00565BDB"/>
    <w:rsid w:val="00566170"/>
    <w:rsid w:val="0057019A"/>
    <w:rsid w:val="005712F4"/>
    <w:rsid w:val="00573047"/>
    <w:rsid w:val="0057461D"/>
    <w:rsid w:val="00576510"/>
    <w:rsid w:val="0058059A"/>
    <w:rsid w:val="005820C0"/>
    <w:rsid w:val="00582ADD"/>
    <w:rsid w:val="00582AEE"/>
    <w:rsid w:val="00584EE3"/>
    <w:rsid w:val="0058619A"/>
    <w:rsid w:val="005873A6"/>
    <w:rsid w:val="005878C2"/>
    <w:rsid w:val="00590502"/>
    <w:rsid w:val="00591F58"/>
    <w:rsid w:val="0059655D"/>
    <w:rsid w:val="00596DA4"/>
    <w:rsid w:val="005A0750"/>
    <w:rsid w:val="005A1A9A"/>
    <w:rsid w:val="005A4169"/>
    <w:rsid w:val="005A55AB"/>
    <w:rsid w:val="005A55FF"/>
    <w:rsid w:val="005A5FE4"/>
    <w:rsid w:val="005A62DA"/>
    <w:rsid w:val="005A7B1F"/>
    <w:rsid w:val="005B15DA"/>
    <w:rsid w:val="005B4E7A"/>
    <w:rsid w:val="005B51A4"/>
    <w:rsid w:val="005B6253"/>
    <w:rsid w:val="005B71A2"/>
    <w:rsid w:val="005B756F"/>
    <w:rsid w:val="005B7EDD"/>
    <w:rsid w:val="005C2E54"/>
    <w:rsid w:val="005C3D25"/>
    <w:rsid w:val="005C4FDE"/>
    <w:rsid w:val="005C5277"/>
    <w:rsid w:val="005C6077"/>
    <w:rsid w:val="005D1077"/>
    <w:rsid w:val="005D128C"/>
    <w:rsid w:val="005D35F2"/>
    <w:rsid w:val="005D509A"/>
    <w:rsid w:val="005D5438"/>
    <w:rsid w:val="005D75AB"/>
    <w:rsid w:val="005E1111"/>
    <w:rsid w:val="005E1356"/>
    <w:rsid w:val="005E14A9"/>
    <w:rsid w:val="005E29F4"/>
    <w:rsid w:val="005E2C68"/>
    <w:rsid w:val="005E5BA5"/>
    <w:rsid w:val="005E7368"/>
    <w:rsid w:val="005E744A"/>
    <w:rsid w:val="005F0910"/>
    <w:rsid w:val="005F39FD"/>
    <w:rsid w:val="005F49B8"/>
    <w:rsid w:val="005F49D4"/>
    <w:rsid w:val="005F4A51"/>
    <w:rsid w:val="005F52AB"/>
    <w:rsid w:val="005F5FD9"/>
    <w:rsid w:val="005F61C6"/>
    <w:rsid w:val="00600B76"/>
    <w:rsid w:val="0060290E"/>
    <w:rsid w:val="006037F7"/>
    <w:rsid w:val="00604367"/>
    <w:rsid w:val="00606798"/>
    <w:rsid w:val="00606F08"/>
    <w:rsid w:val="0061033A"/>
    <w:rsid w:val="00610944"/>
    <w:rsid w:val="00617879"/>
    <w:rsid w:val="00622416"/>
    <w:rsid w:val="00624683"/>
    <w:rsid w:val="006267D2"/>
    <w:rsid w:val="00627735"/>
    <w:rsid w:val="00630078"/>
    <w:rsid w:val="006305BC"/>
    <w:rsid w:val="00630A70"/>
    <w:rsid w:val="00631004"/>
    <w:rsid w:val="006347FE"/>
    <w:rsid w:val="00634D61"/>
    <w:rsid w:val="0063786A"/>
    <w:rsid w:val="00637C65"/>
    <w:rsid w:val="00637DAE"/>
    <w:rsid w:val="006415AA"/>
    <w:rsid w:val="00642959"/>
    <w:rsid w:val="00643B1B"/>
    <w:rsid w:val="00645147"/>
    <w:rsid w:val="00645EE7"/>
    <w:rsid w:val="006466CE"/>
    <w:rsid w:val="00647DA1"/>
    <w:rsid w:val="006504A0"/>
    <w:rsid w:val="00652A2D"/>
    <w:rsid w:val="0065464C"/>
    <w:rsid w:val="00654F93"/>
    <w:rsid w:val="00656354"/>
    <w:rsid w:val="00661302"/>
    <w:rsid w:val="0066374F"/>
    <w:rsid w:val="006659A4"/>
    <w:rsid w:val="00667C94"/>
    <w:rsid w:val="006711CC"/>
    <w:rsid w:val="006711D2"/>
    <w:rsid w:val="00673816"/>
    <w:rsid w:val="0067442D"/>
    <w:rsid w:val="006744F6"/>
    <w:rsid w:val="00675B36"/>
    <w:rsid w:val="00680DCD"/>
    <w:rsid w:val="00681169"/>
    <w:rsid w:val="00681D79"/>
    <w:rsid w:val="00681E44"/>
    <w:rsid w:val="0068205A"/>
    <w:rsid w:val="00682A54"/>
    <w:rsid w:val="00690084"/>
    <w:rsid w:val="00691934"/>
    <w:rsid w:val="00693C56"/>
    <w:rsid w:val="0069780A"/>
    <w:rsid w:val="00697D5F"/>
    <w:rsid w:val="006A006A"/>
    <w:rsid w:val="006A2635"/>
    <w:rsid w:val="006A4B4C"/>
    <w:rsid w:val="006A5750"/>
    <w:rsid w:val="006A6709"/>
    <w:rsid w:val="006A6E6B"/>
    <w:rsid w:val="006A7EE2"/>
    <w:rsid w:val="006B336F"/>
    <w:rsid w:val="006B3DF5"/>
    <w:rsid w:val="006B5E22"/>
    <w:rsid w:val="006C03EC"/>
    <w:rsid w:val="006C1423"/>
    <w:rsid w:val="006C2013"/>
    <w:rsid w:val="006C2D1F"/>
    <w:rsid w:val="006C3F54"/>
    <w:rsid w:val="006C6E68"/>
    <w:rsid w:val="006C72B3"/>
    <w:rsid w:val="006C77D6"/>
    <w:rsid w:val="006D31A3"/>
    <w:rsid w:val="006D3A6D"/>
    <w:rsid w:val="006D4537"/>
    <w:rsid w:val="006D5A55"/>
    <w:rsid w:val="006E1F98"/>
    <w:rsid w:val="006E20A1"/>
    <w:rsid w:val="006E2510"/>
    <w:rsid w:val="006E3AE2"/>
    <w:rsid w:val="006E42AB"/>
    <w:rsid w:val="006E4A46"/>
    <w:rsid w:val="006E4FBC"/>
    <w:rsid w:val="006F6286"/>
    <w:rsid w:val="006F65EB"/>
    <w:rsid w:val="006F7D4B"/>
    <w:rsid w:val="0070080D"/>
    <w:rsid w:val="00701F35"/>
    <w:rsid w:val="00701FB7"/>
    <w:rsid w:val="00701FF8"/>
    <w:rsid w:val="007107AC"/>
    <w:rsid w:val="00710F29"/>
    <w:rsid w:val="007141DF"/>
    <w:rsid w:val="00715516"/>
    <w:rsid w:val="00715D0F"/>
    <w:rsid w:val="00717D59"/>
    <w:rsid w:val="0072040D"/>
    <w:rsid w:val="00720461"/>
    <w:rsid w:val="00720DFE"/>
    <w:rsid w:val="00721D22"/>
    <w:rsid w:val="00722BEE"/>
    <w:rsid w:val="00723C0F"/>
    <w:rsid w:val="007242DB"/>
    <w:rsid w:val="007254AD"/>
    <w:rsid w:val="00725D5E"/>
    <w:rsid w:val="00725E5C"/>
    <w:rsid w:val="007268D4"/>
    <w:rsid w:val="007316A8"/>
    <w:rsid w:val="007337C8"/>
    <w:rsid w:val="00735A45"/>
    <w:rsid w:val="007421F3"/>
    <w:rsid w:val="007424ED"/>
    <w:rsid w:val="00743F17"/>
    <w:rsid w:val="00744879"/>
    <w:rsid w:val="0074578D"/>
    <w:rsid w:val="007477C5"/>
    <w:rsid w:val="00747EEC"/>
    <w:rsid w:val="00750D8C"/>
    <w:rsid w:val="00751745"/>
    <w:rsid w:val="007518AF"/>
    <w:rsid w:val="007537F4"/>
    <w:rsid w:val="00754BCB"/>
    <w:rsid w:val="00755AF9"/>
    <w:rsid w:val="00756971"/>
    <w:rsid w:val="00765703"/>
    <w:rsid w:val="00766534"/>
    <w:rsid w:val="007668D2"/>
    <w:rsid w:val="00766D72"/>
    <w:rsid w:val="00767F54"/>
    <w:rsid w:val="007704AB"/>
    <w:rsid w:val="0077082C"/>
    <w:rsid w:val="00770F9A"/>
    <w:rsid w:val="00770FC0"/>
    <w:rsid w:val="0077150B"/>
    <w:rsid w:val="007718D7"/>
    <w:rsid w:val="00774DC1"/>
    <w:rsid w:val="00774F88"/>
    <w:rsid w:val="0077539A"/>
    <w:rsid w:val="007770B2"/>
    <w:rsid w:val="007808F3"/>
    <w:rsid w:val="00782CB9"/>
    <w:rsid w:val="00783ABB"/>
    <w:rsid w:val="00783F86"/>
    <w:rsid w:val="0078432B"/>
    <w:rsid w:val="00784E5B"/>
    <w:rsid w:val="00785D99"/>
    <w:rsid w:val="00786EA1"/>
    <w:rsid w:val="00786F61"/>
    <w:rsid w:val="0078706B"/>
    <w:rsid w:val="00787C1F"/>
    <w:rsid w:val="0079061E"/>
    <w:rsid w:val="007920FE"/>
    <w:rsid w:val="00795794"/>
    <w:rsid w:val="00795E3E"/>
    <w:rsid w:val="007A1C73"/>
    <w:rsid w:val="007A21AE"/>
    <w:rsid w:val="007A26D0"/>
    <w:rsid w:val="007A441D"/>
    <w:rsid w:val="007A4F96"/>
    <w:rsid w:val="007A559F"/>
    <w:rsid w:val="007A7AD6"/>
    <w:rsid w:val="007A7D75"/>
    <w:rsid w:val="007B0C96"/>
    <w:rsid w:val="007B1273"/>
    <w:rsid w:val="007B4083"/>
    <w:rsid w:val="007B4305"/>
    <w:rsid w:val="007B4800"/>
    <w:rsid w:val="007B5D35"/>
    <w:rsid w:val="007B6083"/>
    <w:rsid w:val="007B6308"/>
    <w:rsid w:val="007B63E5"/>
    <w:rsid w:val="007B7DBF"/>
    <w:rsid w:val="007C14F0"/>
    <w:rsid w:val="007C1BD8"/>
    <w:rsid w:val="007C3D91"/>
    <w:rsid w:val="007C58AC"/>
    <w:rsid w:val="007C6CBF"/>
    <w:rsid w:val="007C7287"/>
    <w:rsid w:val="007D0154"/>
    <w:rsid w:val="007D22C5"/>
    <w:rsid w:val="007D26FB"/>
    <w:rsid w:val="007D2E0F"/>
    <w:rsid w:val="007D347C"/>
    <w:rsid w:val="007E18A8"/>
    <w:rsid w:val="007E3385"/>
    <w:rsid w:val="007E4E3F"/>
    <w:rsid w:val="007E5A43"/>
    <w:rsid w:val="007E6AEB"/>
    <w:rsid w:val="007F0309"/>
    <w:rsid w:val="007F0B7F"/>
    <w:rsid w:val="007F112E"/>
    <w:rsid w:val="007F477C"/>
    <w:rsid w:val="00800BCB"/>
    <w:rsid w:val="008013F5"/>
    <w:rsid w:val="00801D28"/>
    <w:rsid w:val="00804262"/>
    <w:rsid w:val="00806736"/>
    <w:rsid w:val="00810E74"/>
    <w:rsid w:val="008119EE"/>
    <w:rsid w:val="00811D75"/>
    <w:rsid w:val="008120B7"/>
    <w:rsid w:val="008121F0"/>
    <w:rsid w:val="0081226A"/>
    <w:rsid w:val="008130CD"/>
    <w:rsid w:val="00813159"/>
    <w:rsid w:val="00813FBA"/>
    <w:rsid w:val="0082036D"/>
    <w:rsid w:val="00820B7A"/>
    <w:rsid w:val="0082148A"/>
    <w:rsid w:val="00822189"/>
    <w:rsid w:val="00824D66"/>
    <w:rsid w:val="00825070"/>
    <w:rsid w:val="0083087A"/>
    <w:rsid w:val="00831A0E"/>
    <w:rsid w:val="00831BA4"/>
    <w:rsid w:val="00834C3C"/>
    <w:rsid w:val="00835BF3"/>
    <w:rsid w:val="00836B17"/>
    <w:rsid w:val="00840CB7"/>
    <w:rsid w:val="008431ED"/>
    <w:rsid w:val="00843798"/>
    <w:rsid w:val="00845BB2"/>
    <w:rsid w:val="0084689F"/>
    <w:rsid w:val="00846AD5"/>
    <w:rsid w:val="00846CAD"/>
    <w:rsid w:val="00846D5D"/>
    <w:rsid w:val="00847E94"/>
    <w:rsid w:val="0085190A"/>
    <w:rsid w:val="00853567"/>
    <w:rsid w:val="00853973"/>
    <w:rsid w:val="00854176"/>
    <w:rsid w:val="00854F6B"/>
    <w:rsid w:val="008569DB"/>
    <w:rsid w:val="008571A2"/>
    <w:rsid w:val="00860B76"/>
    <w:rsid w:val="00860DA4"/>
    <w:rsid w:val="00860E00"/>
    <w:rsid w:val="00861A9A"/>
    <w:rsid w:val="00865018"/>
    <w:rsid w:val="008655C8"/>
    <w:rsid w:val="008669DE"/>
    <w:rsid w:val="00867762"/>
    <w:rsid w:val="00872127"/>
    <w:rsid w:val="008743D5"/>
    <w:rsid w:val="00875A0D"/>
    <w:rsid w:val="00881EAF"/>
    <w:rsid w:val="008826BC"/>
    <w:rsid w:val="00884308"/>
    <w:rsid w:val="00884E4F"/>
    <w:rsid w:val="0088724A"/>
    <w:rsid w:val="008908BC"/>
    <w:rsid w:val="00891248"/>
    <w:rsid w:val="00894024"/>
    <w:rsid w:val="0089573C"/>
    <w:rsid w:val="00896C2F"/>
    <w:rsid w:val="00896EDB"/>
    <w:rsid w:val="008A1F0F"/>
    <w:rsid w:val="008A351F"/>
    <w:rsid w:val="008A5EF5"/>
    <w:rsid w:val="008A7DA6"/>
    <w:rsid w:val="008B1B56"/>
    <w:rsid w:val="008B5E5C"/>
    <w:rsid w:val="008B61BF"/>
    <w:rsid w:val="008B7486"/>
    <w:rsid w:val="008B75F4"/>
    <w:rsid w:val="008C18EB"/>
    <w:rsid w:val="008C21EC"/>
    <w:rsid w:val="008C249A"/>
    <w:rsid w:val="008C3405"/>
    <w:rsid w:val="008C4938"/>
    <w:rsid w:val="008C5537"/>
    <w:rsid w:val="008C6C17"/>
    <w:rsid w:val="008C6C44"/>
    <w:rsid w:val="008C6C72"/>
    <w:rsid w:val="008C75DE"/>
    <w:rsid w:val="008D0CAA"/>
    <w:rsid w:val="008D3C4C"/>
    <w:rsid w:val="008D615F"/>
    <w:rsid w:val="008D64E4"/>
    <w:rsid w:val="008E4CC1"/>
    <w:rsid w:val="008E5CC5"/>
    <w:rsid w:val="008E77FB"/>
    <w:rsid w:val="008F1CC9"/>
    <w:rsid w:val="008F205B"/>
    <w:rsid w:val="008F5A1B"/>
    <w:rsid w:val="008F7768"/>
    <w:rsid w:val="00900747"/>
    <w:rsid w:val="00900C46"/>
    <w:rsid w:val="0090269E"/>
    <w:rsid w:val="00903597"/>
    <w:rsid w:val="00904535"/>
    <w:rsid w:val="00904A31"/>
    <w:rsid w:val="00905FE6"/>
    <w:rsid w:val="00906018"/>
    <w:rsid w:val="00907430"/>
    <w:rsid w:val="00907714"/>
    <w:rsid w:val="0091035F"/>
    <w:rsid w:val="00910869"/>
    <w:rsid w:val="00911360"/>
    <w:rsid w:val="0091247A"/>
    <w:rsid w:val="00912BC1"/>
    <w:rsid w:val="00913282"/>
    <w:rsid w:val="00913594"/>
    <w:rsid w:val="00913A3D"/>
    <w:rsid w:val="00913AC8"/>
    <w:rsid w:val="00914A1F"/>
    <w:rsid w:val="009164BB"/>
    <w:rsid w:val="00917474"/>
    <w:rsid w:val="00917BB2"/>
    <w:rsid w:val="00920325"/>
    <w:rsid w:val="0092282F"/>
    <w:rsid w:val="009272D3"/>
    <w:rsid w:val="009279B1"/>
    <w:rsid w:val="009329A6"/>
    <w:rsid w:val="009348E1"/>
    <w:rsid w:val="00934948"/>
    <w:rsid w:val="009353A3"/>
    <w:rsid w:val="00936553"/>
    <w:rsid w:val="009374BF"/>
    <w:rsid w:val="00937DE0"/>
    <w:rsid w:val="00937FCE"/>
    <w:rsid w:val="00941AA5"/>
    <w:rsid w:val="00945CEE"/>
    <w:rsid w:val="009465A9"/>
    <w:rsid w:val="00946609"/>
    <w:rsid w:val="00947E48"/>
    <w:rsid w:val="009520DE"/>
    <w:rsid w:val="00952833"/>
    <w:rsid w:val="00955626"/>
    <w:rsid w:val="009575AD"/>
    <w:rsid w:val="00962937"/>
    <w:rsid w:val="00963044"/>
    <w:rsid w:val="00964C1E"/>
    <w:rsid w:val="00965E79"/>
    <w:rsid w:val="0096672B"/>
    <w:rsid w:val="0096733F"/>
    <w:rsid w:val="00967461"/>
    <w:rsid w:val="00967714"/>
    <w:rsid w:val="009708AE"/>
    <w:rsid w:val="00970FBD"/>
    <w:rsid w:val="00971234"/>
    <w:rsid w:val="00972178"/>
    <w:rsid w:val="0097469F"/>
    <w:rsid w:val="00975308"/>
    <w:rsid w:val="009768F9"/>
    <w:rsid w:val="00976A77"/>
    <w:rsid w:val="0098289C"/>
    <w:rsid w:val="0098380B"/>
    <w:rsid w:val="00983BE4"/>
    <w:rsid w:val="00983CD9"/>
    <w:rsid w:val="0098465F"/>
    <w:rsid w:val="009849F4"/>
    <w:rsid w:val="009853EA"/>
    <w:rsid w:val="009857E4"/>
    <w:rsid w:val="009860A9"/>
    <w:rsid w:val="009861C6"/>
    <w:rsid w:val="00986A4F"/>
    <w:rsid w:val="00987574"/>
    <w:rsid w:val="0098758C"/>
    <w:rsid w:val="009877A2"/>
    <w:rsid w:val="009878DD"/>
    <w:rsid w:val="00987D1B"/>
    <w:rsid w:val="00992C87"/>
    <w:rsid w:val="00992DB3"/>
    <w:rsid w:val="009942F3"/>
    <w:rsid w:val="00995290"/>
    <w:rsid w:val="0099695F"/>
    <w:rsid w:val="009979FA"/>
    <w:rsid w:val="009A01BC"/>
    <w:rsid w:val="009A05EB"/>
    <w:rsid w:val="009A09A3"/>
    <w:rsid w:val="009A1DDE"/>
    <w:rsid w:val="009B1AB0"/>
    <w:rsid w:val="009B4CD3"/>
    <w:rsid w:val="009B5143"/>
    <w:rsid w:val="009B6831"/>
    <w:rsid w:val="009B6EF0"/>
    <w:rsid w:val="009B7D18"/>
    <w:rsid w:val="009C1B80"/>
    <w:rsid w:val="009C4A3F"/>
    <w:rsid w:val="009C6815"/>
    <w:rsid w:val="009D4D53"/>
    <w:rsid w:val="009D500C"/>
    <w:rsid w:val="009D5495"/>
    <w:rsid w:val="009D5692"/>
    <w:rsid w:val="009D75B9"/>
    <w:rsid w:val="009D7743"/>
    <w:rsid w:val="009E0701"/>
    <w:rsid w:val="009E0FB2"/>
    <w:rsid w:val="009E2DA9"/>
    <w:rsid w:val="009E36AF"/>
    <w:rsid w:val="009E39B2"/>
    <w:rsid w:val="009E6636"/>
    <w:rsid w:val="009F0187"/>
    <w:rsid w:val="009F0ED5"/>
    <w:rsid w:val="009F3446"/>
    <w:rsid w:val="009F384C"/>
    <w:rsid w:val="009F7B18"/>
    <w:rsid w:val="00A02325"/>
    <w:rsid w:val="00A02E15"/>
    <w:rsid w:val="00A037B7"/>
    <w:rsid w:val="00A07DA1"/>
    <w:rsid w:val="00A10F09"/>
    <w:rsid w:val="00A1273B"/>
    <w:rsid w:val="00A131FF"/>
    <w:rsid w:val="00A13A94"/>
    <w:rsid w:val="00A145EB"/>
    <w:rsid w:val="00A16BAD"/>
    <w:rsid w:val="00A170B9"/>
    <w:rsid w:val="00A20CE2"/>
    <w:rsid w:val="00A26CA9"/>
    <w:rsid w:val="00A27A8B"/>
    <w:rsid w:val="00A32C2D"/>
    <w:rsid w:val="00A35F50"/>
    <w:rsid w:val="00A460CC"/>
    <w:rsid w:val="00A46E9D"/>
    <w:rsid w:val="00A4774B"/>
    <w:rsid w:val="00A47CAE"/>
    <w:rsid w:val="00A554E1"/>
    <w:rsid w:val="00A561F1"/>
    <w:rsid w:val="00A57CF2"/>
    <w:rsid w:val="00A6001C"/>
    <w:rsid w:val="00A62C7B"/>
    <w:rsid w:val="00A63D2A"/>
    <w:rsid w:val="00A701FC"/>
    <w:rsid w:val="00A70F68"/>
    <w:rsid w:val="00A74EA9"/>
    <w:rsid w:val="00A7690F"/>
    <w:rsid w:val="00A8200E"/>
    <w:rsid w:val="00A8347B"/>
    <w:rsid w:val="00A835E5"/>
    <w:rsid w:val="00A8438C"/>
    <w:rsid w:val="00A870FE"/>
    <w:rsid w:val="00A8798E"/>
    <w:rsid w:val="00A958F9"/>
    <w:rsid w:val="00A96CF0"/>
    <w:rsid w:val="00AA022C"/>
    <w:rsid w:val="00AA0EE8"/>
    <w:rsid w:val="00AA15C0"/>
    <w:rsid w:val="00AA15DF"/>
    <w:rsid w:val="00AA3C6E"/>
    <w:rsid w:val="00AA5611"/>
    <w:rsid w:val="00AA7B56"/>
    <w:rsid w:val="00AB6113"/>
    <w:rsid w:val="00AC1106"/>
    <w:rsid w:val="00AC1A46"/>
    <w:rsid w:val="00AC310D"/>
    <w:rsid w:val="00AC37BE"/>
    <w:rsid w:val="00AC3963"/>
    <w:rsid w:val="00AC5A45"/>
    <w:rsid w:val="00AC624F"/>
    <w:rsid w:val="00AD11AD"/>
    <w:rsid w:val="00AD39D1"/>
    <w:rsid w:val="00AD422E"/>
    <w:rsid w:val="00AD5C22"/>
    <w:rsid w:val="00AD78E5"/>
    <w:rsid w:val="00AE054D"/>
    <w:rsid w:val="00AE17DB"/>
    <w:rsid w:val="00AE17F4"/>
    <w:rsid w:val="00AE486A"/>
    <w:rsid w:val="00AE51D5"/>
    <w:rsid w:val="00AE5D7A"/>
    <w:rsid w:val="00AE7C35"/>
    <w:rsid w:val="00AF2CFD"/>
    <w:rsid w:val="00AF3665"/>
    <w:rsid w:val="00AF612C"/>
    <w:rsid w:val="00AF7DAE"/>
    <w:rsid w:val="00B00308"/>
    <w:rsid w:val="00B00655"/>
    <w:rsid w:val="00B01356"/>
    <w:rsid w:val="00B0315C"/>
    <w:rsid w:val="00B03841"/>
    <w:rsid w:val="00B03A10"/>
    <w:rsid w:val="00B03E19"/>
    <w:rsid w:val="00B05278"/>
    <w:rsid w:val="00B0593A"/>
    <w:rsid w:val="00B05A76"/>
    <w:rsid w:val="00B05E0D"/>
    <w:rsid w:val="00B07991"/>
    <w:rsid w:val="00B07CF8"/>
    <w:rsid w:val="00B1167B"/>
    <w:rsid w:val="00B11A8F"/>
    <w:rsid w:val="00B1224A"/>
    <w:rsid w:val="00B1394B"/>
    <w:rsid w:val="00B15721"/>
    <w:rsid w:val="00B16D49"/>
    <w:rsid w:val="00B178FC"/>
    <w:rsid w:val="00B21C2C"/>
    <w:rsid w:val="00B230A0"/>
    <w:rsid w:val="00B23103"/>
    <w:rsid w:val="00B2359F"/>
    <w:rsid w:val="00B23E1F"/>
    <w:rsid w:val="00B25E14"/>
    <w:rsid w:val="00B264FD"/>
    <w:rsid w:val="00B26E7D"/>
    <w:rsid w:val="00B27E47"/>
    <w:rsid w:val="00B3166E"/>
    <w:rsid w:val="00B33903"/>
    <w:rsid w:val="00B3458D"/>
    <w:rsid w:val="00B345B5"/>
    <w:rsid w:val="00B34FDA"/>
    <w:rsid w:val="00B3748E"/>
    <w:rsid w:val="00B37B35"/>
    <w:rsid w:val="00B42A0C"/>
    <w:rsid w:val="00B436DB"/>
    <w:rsid w:val="00B43937"/>
    <w:rsid w:val="00B44181"/>
    <w:rsid w:val="00B464B8"/>
    <w:rsid w:val="00B4698D"/>
    <w:rsid w:val="00B514F1"/>
    <w:rsid w:val="00B523A3"/>
    <w:rsid w:val="00B5325D"/>
    <w:rsid w:val="00B55DB3"/>
    <w:rsid w:val="00B56EB0"/>
    <w:rsid w:val="00B573C9"/>
    <w:rsid w:val="00B57C8E"/>
    <w:rsid w:val="00B607F2"/>
    <w:rsid w:val="00B632F9"/>
    <w:rsid w:val="00B644F8"/>
    <w:rsid w:val="00B66308"/>
    <w:rsid w:val="00B664D9"/>
    <w:rsid w:val="00B66E9A"/>
    <w:rsid w:val="00B70268"/>
    <w:rsid w:val="00B7185A"/>
    <w:rsid w:val="00B828E4"/>
    <w:rsid w:val="00B85527"/>
    <w:rsid w:val="00B86F02"/>
    <w:rsid w:val="00B90DC0"/>
    <w:rsid w:val="00B9107E"/>
    <w:rsid w:val="00B912B3"/>
    <w:rsid w:val="00B91D1A"/>
    <w:rsid w:val="00B9305B"/>
    <w:rsid w:val="00B93AA0"/>
    <w:rsid w:val="00B94DF6"/>
    <w:rsid w:val="00BA249F"/>
    <w:rsid w:val="00BA2D50"/>
    <w:rsid w:val="00BA323D"/>
    <w:rsid w:val="00BA47A1"/>
    <w:rsid w:val="00BA69C4"/>
    <w:rsid w:val="00BA76C6"/>
    <w:rsid w:val="00BB2C1E"/>
    <w:rsid w:val="00BB4D00"/>
    <w:rsid w:val="00BB5A73"/>
    <w:rsid w:val="00BC00B8"/>
    <w:rsid w:val="00BC13D2"/>
    <w:rsid w:val="00BC22A6"/>
    <w:rsid w:val="00BC280F"/>
    <w:rsid w:val="00BC7483"/>
    <w:rsid w:val="00BD0B9D"/>
    <w:rsid w:val="00BD1AF1"/>
    <w:rsid w:val="00BD4D60"/>
    <w:rsid w:val="00BE384B"/>
    <w:rsid w:val="00BE543E"/>
    <w:rsid w:val="00BF01EA"/>
    <w:rsid w:val="00BF0F4A"/>
    <w:rsid w:val="00BF1829"/>
    <w:rsid w:val="00BF1CF5"/>
    <w:rsid w:val="00BF21A1"/>
    <w:rsid w:val="00BF34EE"/>
    <w:rsid w:val="00BF4131"/>
    <w:rsid w:val="00BF495E"/>
    <w:rsid w:val="00BF4DC9"/>
    <w:rsid w:val="00C01AA3"/>
    <w:rsid w:val="00C02E57"/>
    <w:rsid w:val="00C05F73"/>
    <w:rsid w:val="00C06FA8"/>
    <w:rsid w:val="00C079CF"/>
    <w:rsid w:val="00C10AFB"/>
    <w:rsid w:val="00C118EB"/>
    <w:rsid w:val="00C1193E"/>
    <w:rsid w:val="00C12F52"/>
    <w:rsid w:val="00C15FB4"/>
    <w:rsid w:val="00C16F13"/>
    <w:rsid w:val="00C243AC"/>
    <w:rsid w:val="00C2488B"/>
    <w:rsid w:val="00C25D9D"/>
    <w:rsid w:val="00C3172A"/>
    <w:rsid w:val="00C31C23"/>
    <w:rsid w:val="00C322EB"/>
    <w:rsid w:val="00C328C9"/>
    <w:rsid w:val="00C364C3"/>
    <w:rsid w:val="00C37889"/>
    <w:rsid w:val="00C41456"/>
    <w:rsid w:val="00C42725"/>
    <w:rsid w:val="00C430C0"/>
    <w:rsid w:val="00C437BC"/>
    <w:rsid w:val="00C43F87"/>
    <w:rsid w:val="00C44C22"/>
    <w:rsid w:val="00C47895"/>
    <w:rsid w:val="00C5059D"/>
    <w:rsid w:val="00C51949"/>
    <w:rsid w:val="00C52FE7"/>
    <w:rsid w:val="00C53641"/>
    <w:rsid w:val="00C579DE"/>
    <w:rsid w:val="00C57BE2"/>
    <w:rsid w:val="00C60D5B"/>
    <w:rsid w:val="00C60ECE"/>
    <w:rsid w:val="00C614D7"/>
    <w:rsid w:val="00C6200F"/>
    <w:rsid w:val="00C6296B"/>
    <w:rsid w:val="00C630A3"/>
    <w:rsid w:val="00C63338"/>
    <w:rsid w:val="00C64994"/>
    <w:rsid w:val="00C64DBD"/>
    <w:rsid w:val="00C65131"/>
    <w:rsid w:val="00C6684B"/>
    <w:rsid w:val="00C6769E"/>
    <w:rsid w:val="00C70768"/>
    <w:rsid w:val="00C71127"/>
    <w:rsid w:val="00C80CC9"/>
    <w:rsid w:val="00C82EFC"/>
    <w:rsid w:val="00C849D4"/>
    <w:rsid w:val="00C84C09"/>
    <w:rsid w:val="00C86319"/>
    <w:rsid w:val="00C86B80"/>
    <w:rsid w:val="00C90AD7"/>
    <w:rsid w:val="00C91FB6"/>
    <w:rsid w:val="00C93910"/>
    <w:rsid w:val="00C94C80"/>
    <w:rsid w:val="00C966BA"/>
    <w:rsid w:val="00C973AD"/>
    <w:rsid w:val="00C97705"/>
    <w:rsid w:val="00C97D00"/>
    <w:rsid w:val="00CA0CA2"/>
    <w:rsid w:val="00CA38A8"/>
    <w:rsid w:val="00CA4053"/>
    <w:rsid w:val="00CA4690"/>
    <w:rsid w:val="00CB2A50"/>
    <w:rsid w:val="00CB356A"/>
    <w:rsid w:val="00CB3D14"/>
    <w:rsid w:val="00CB4BA1"/>
    <w:rsid w:val="00CB4F6F"/>
    <w:rsid w:val="00CB5456"/>
    <w:rsid w:val="00CC050C"/>
    <w:rsid w:val="00CC0F32"/>
    <w:rsid w:val="00CC10CB"/>
    <w:rsid w:val="00CC143B"/>
    <w:rsid w:val="00CC1BDE"/>
    <w:rsid w:val="00CC26E7"/>
    <w:rsid w:val="00CC2D89"/>
    <w:rsid w:val="00CC3DF0"/>
    <w:rsid w:val="00CC6B18"/>
    <w:rsid w:val="00CC70A1"/>
    <w:rsid w:val="00CC7D48"/>
    <w:rsid w:val="00CD0948"/>
    <w:rsid w:val="00CD11AD"/>
    <w:rsid w:val="00CD18DC"/>
    <w:rsid w:val="00CD1A89"/>
    <w:rsid w:val="00CD3013"/>
    <w:rsid w:val="00CD414A"/>
    <w:rsid w:val="00CD42E5"/>
    <w:rsid w:val="00CD47D7"/>
    <w:rsid w:val="00CD7070"/>
    <w:rsid w:val="00CE152E"/>
    <w:rsid w:val="00CE1A58"/>
    <w:rsid w:val="00CE2FE9"/>
    <w:rsid w:val="00CE439C"/>
    <w:rsid w:val="00CE607F"/>
    <w:rsid w:val="00CE64C1"/>
    <w:rsid w:val="00CF3251"/>
    <w:rsid w:val="00CF36DD"/>
    <w:rsid w:val="00CF7B2F"/>
    <w:rsid w:val="00D00B59"/>
    <w:rsid w:val="00D0350E"/>
    <w:rsid w:val="00D03E0A"/>
    <w:rsid w:val="00D108FB"/>
    <w:rsid w:val="00D118BB"/>
    <w:rsid w:val="00D155D3"/>
    <w:rsid w:val="00D17064"/>
    <w:rsid w:val="00D20B50"/>
    <w:rsid w:val="00D24910"/>
    <w:rsid w:val="00D24B04"/>
    <w:rsid w:val="00D259A4"/>
    <w:rsid w:val="00D30A63"/>
    <w:rsid w:val="00D30E74"/>
    <w:rsid w:val="00D313C9"/>
    <w:rsid w:val="00D31C59"/>
    <w:rsid w:val="00D32393"/>
    <w:rsid w:val="00D32A6A"/>
    <w:rsid w:val="00D33960"/>
    <w:rsid w:val="00D33CC1"/>
    <w:rsid w:val="00D34C4F"/>
    <w:rsid w:val="00D34FC9"/>
    <w:rsid w:val="00D40D85"/>
    <w:rsid w:val="00D43866"/>
    <w:rsid w:val="00D477EF"/>
    <w:rsid w:val="00D4788D"/>
    <w:rsid w:val="00D51441"/>
    <w:rsid w:val="00D53ABB"/>
    <w:rsid w:val="00D5476F"/>
    <w:rsid w:val="00D54878"/>
    <w:rsid w:val="00D54B9E"/>
    <w:rsid w:val="00D57B08"/>
    <w:rsid w:val="00D604CA"/>
    <w:rsid w:val="00D629BF"/>
    <w:rsid w:val="00D67497"/>
    <w:rsid w:val="00D71364"/>
    <w:rsid w:val="00D732B4"/>
    <w:rsid w:val="00D73EDE"/>
    <w:rsid w:val="00D74217"/>
    <w:rsid w:val="00D75D0E"/>
    <w:rsid w:val="00D761F2"/>
    <w:rsid w:val="00D76F25"/>
    <w:rsid w:val="00D77861"/>
    <w:rsid w:val="00D800FD"/>
    <w:rsid w:val="00D8100C"/>
    <w:rsid w:val="00D81A9A"/>
    <w:rsid w:val="00D8250E"/>
    <w:rsid w:val="00D8405F"/>
    <w:rsid w:val="00D86848"/>
    <w:rsid w:val="00D87361"/>
    <w:rsid w:val="00D87562"/>
    <w:rsid w:val="00D926BA"/>
    <w:rsid w:val="00D9271F"/>
    <w:rsid w:val="00D93B4C"/>
    <w:rsid w:val="00D93D0B"/>
    <w:rsid w:val="00D96249"/>
    <w:rsid w:val="00D96B17"/>
    <w:rsid w:val="00DA0227"/>
    <w:rsid w:val="00DA0DBB"/>
    <w:rsid w:val="00DA1684"/>
    <w:rsid w:val="00DA316B"/>
    <w:rsid w:val="00DA669C"/>
    <w:rsid w:val="00DB0262"/>
    <w:rsid w:val="00DB042F"/>
    <w:rsid w:val="00DB1C20"/>
    <w:rsid w:val="00DB23C0"/>
    <w:rsid w:val="00DB270D"/>
    <w:rsid w:val="00DB2FD9"/>
    <w:rsid w:val="00DB56ED"/>
    <w:rsid w:val="00DB7945"/>
    <w:rsid w:val="00DC029B"/>
    <w:rsid w:val="00DC2A17"/>
    <w:rsid w:val="00DC3179"/>
    <w:rsid w:val="00DC4620"/>
    <w:rsid w:val="00DC7363"/>
    <w:rsid w:val="00DD1592"/>
    <w:rsid w:val="00DD1BB0"/>
    <w:rsid w:val="00DD1E56"/>
    <w:rsid w:val="00DD55CD"/>
    <w:rsid w:val="00DE095F"/>
    <w:rsid w:val="00DE375A"/>
    <w:rsid w:val="00DE3874"/>
    <w:rsid w:val="00DE395A"/>
    <w:rsid w:val="00DE41A1"/>
    <w:rsid w:val="00DE4A03"/>
    <w:rsid w:val="00DE58A5"/>
    <w:rsid w:val="00DE5931"/>
    <w:rsid w:val="00DE781F"/>
    <w:rsid w:val="00DE7889"/>
    <w:rsid w:val="00DE7996"/>
    <w:rsid w:val="00DF0A32"/>
    <w:rsid w:val="00DF16BF"/>
    <w:rsid w:val="00DF1AF9"/>
    <w:rsid w:val="00DF5262"/>
    <w:rsid w:val="00DF5852"/>
    <w:rsid w:val="00DF6CBA"/>
    <w:rsid w:val="00DF7660"/>
    <w:rsid w:val="00E00F82"/>
    <w:rsid w:val="00E03A2C"/>
    <w:rsid w:val="00E1069A"/>
    <w:rsid w:val="00E10EAA"/>
    <w:rsid w:val="00E11D40"/>
    <w:rsid w:val="00E1240A"/>
    <w:rsid w:val="00E14915"/>
    <w:rsid w:val="00E156C4"/>
    <w:rsid w:val="00E1587B"/>
    <w:rsid w:val="00E170DA"/>
    <w:rsid w:val="00E20CFE"/>
    <w:rsid w:val="00E22DD2"/>
    <w:rsid w:val="00E267D0"/>
    <w:rsid w:val="00E26F5B"/>
    <w:rsid w:val="00E271BE"/>
    <w:rsid w:val="00E30990"/>
    <w:rsid w:val="00E30B3D"/>
    <w:rsid w:val="00E32E9A"/>
    <w:rsid w:val="00E35B7A"/>
    <w:rsid w:val="00E43CF0"/>
    <w:rsid w:val="00E44198"/>
    <w:rsid w:val="00E463DC"/>
    <w:rsid w:val="00E4697F"/>
    <w:rsid w:val="00E46CAE"/>
    <w:rsid w:val="00E475D6"/>
    <w:rsid w:val="00E47AF6"/>
    <w:rsid w:val="00E505BA"/>
    <w:rsid w:val="00E529F7"/>
    <w:rsid w:val="00E53886"/>
    <w:rsid w:val="00E53FA4"/>
    <w:rsid w:val="00E551DC"/>
    <w:rsid w:val="00E572C4"/>
    <w:rsid w:val="00E60C85"/>
    <w:rsid w:val="00E64882"/>
    <w:rsid w:val="00E64D56"/>
    <w:rsid w:val="00E67597"/>
    <w:rsid w:val="00E72B71"/>
    <w:rsid w:val="00E72F1B"/>
    <w:rsid w:val="00E7402B"/>
    <w:rsid w:val="00E74CA1"/>
    <w:rsid w:val="00E75C0F"/>
    <w:rsid w:val="00E75D68"/>
    <w:rsid w:val="00E764F0"/>
    <w:rsid w:val="00E76A88"/>
    <w:rsid w:val="00E82F59"/>
    <w:rsid w:val="00E831FA"/>
    <w:rsid w:val="00E83DDC"/>
    <w:rsid w:val="00E848E0"/>
    <w:rsid w:val="00E85623"/>
    <w:rsid w:val="00E85EEA"/>
    <w:rsid w:val="00E86117"/>
    <w:rsid w:val="00E906EE"/>
    <w:rsid w:val="00E912F1"/>
    <w:rsid w:val="00E932E0"/>
    <w:rsid w:val="00E93864"/>
    <w:rsid w:val="00E9666A"/>
    <w:rsid w:val="00E9681F"/>
    <w:rsid w:val="00E97B48"/>
    <w:rsid w:val="00EA1BA0"/>
    <w:rsid w:val="00EA3CBB"/>
    <w:rsid w:val="00EA4524"/>
    <w:rsid w:val="00EA4D07"/>
    <w:rsid w:val="00EA6081"/>
    <w:rsid w:val="00EA6558"/>
    <w:rsid w:val="00EB0B5A"/>
    <w:rsid w:val="00EB3313"/>
    <w:rsid w:val="00EB45A4"/>
    <w:rsid w:val="00EB6623"/>
    <w:rsid w:val="00EB75A6"/>
    <w:rsid w:val="00EC383F"/>
    <w:rsid w:val="00EC3967"/>
    <w:rsid w:val="00EC5FBB"/>
    <w:rsid w:val="00EC7365"/>
    <w:rsid w:val="00ED00B0"/>
    <w:rsid w:val="00ED0214"/>
    <w:rsid w:val="00ED1B09"/>
    <w:rsid w:val="00ED54FD"/>
    <w:rsid w:val="00ED67C4"/>
    <w:rsid w:val="00ED6EB2"/>
    <w:rsid w:val="00ED736E"/>
    <w:rsid w:val="00EE0666"/>
    <w:rsid w:val="00EE1541"/>
    <w:rsid w:val="00EE1C59"/>
    <w:rsid w:val="00EE2FB0"/>
    <w:rsid w:val="00EE5410"/>
    <w:rsid w:val="00EE553B"/>
    <w:rsid w:val="00EE5D41"/>
    <w:rsid w:val="00EE7121"/>
    <w:rsid w:val="00EE7721"/>
    <w:rsid w:val="00EE779F"/>
    <w:rsid w:val="00EE7952"/>
    <w:rsid w:val="00EF049C"/>
    <w:rsid w:val="00EF37CB"/>
    <w:rsid w:val="00EF628B"/>
    <w:rsid w:val="00F007FD"/>
    <w:rsid w:val="00F00F06"/>
    <w:rsid w:val="00F022EF"/>
    <w:rsid w:val="00F05860"/>
    <w:rsid w:val="00F06F62"/>
    <w:rsid w:val="00F106AD"/>
    <w:rsid w:val="00F10ACA"/>
    <w:rsid w:val="00F125CC"/>
    <w:rsid w:val="00F12AE0"/>
    <w:rsid w:val="00F14946"/>
    <w:rsid w:val="00F1585F"/>
    <w:rsid w:val="00F161AD"/>
    <w:rsid w:val="00F16B4F"/>
    <w:rsid w:val="00F21476"/>
    <w:rsid w:val="00F26285"/>
    <w:rsid w:val="00F264A1"/>
    <w:rsid w:val="00F26BAA"/>
    <w:rsid w:val="00F26F29"/>
    <w:rsid w:val="00F27264"/>
    <w:rsid w:val="00F27F42"/>
    <w:rsid w:val="00F30559"/>
    <w:rsid w:val="00F31155"/>
    <w:rsid w:val="00F32B54"/>
    <w:rsid w:val="00F3378A"/>
    <w:rsid w:val="00F33CEB"/>
    <w:rsid w:val="00F35420"/>
    <w:rsid w:val="00F37EBF"/>
    <w:rsid w:val="00F402CF"/>
    <w:rsid w:val="00F41A2A"/>
    <w:rsid w:val="00F4328E"/>
    <w:rsid w:val="00F4471A"/>
    <w:rsid w:val="00F45805"/>
    <w:rsid w:val="00F50348"/>
    <w:rsid w:val="00F55F0A"/>
    <w:rsid w:val="00F564CC"/>
    <w:rsid w:val="00F56A4E"/>
    <w:rsid w:val="00F613A1"/>
    <w:rsid w:val="00F6241E"/>
    <w:rsid w:val="00F63EDE"/>
    <w:rsid w:val="00F64607"/>
    <w:rsid w:val="00F71479"/>
    <w:rsid w:val="00F72DA7"/>
    <w:rsid w:val="00F73867"/>
    <w:rsid w:val="00F74945"/>
    <w:rsid w:val="00F77E84"/>
    <w:rsid w:val="00F81E61"/>
    <w:rsid w:val="00F82B8C"/>
    <w:rsid w:val="00F82BD5"/>
    <w:rsid w:val="00F842CF"/>
    <w:rsid w:val="00F85B01"/>
    <w:rsid w:val="00F876CC"/>
    <w:rsid w:val="00F90563"/>
    <w:rsid w:val="00F90ADA"/>
    <w:rsid w:val="00F93742"/>
    <w:rsid w:val="00F94592"/>
    <w:rsid w:val="00F94E69"/>
    <w:rsid w:val="00F9718B"/>
    <w:rsid w:val="00F973EE"/>
    <w:rsid w:val="00FA15F5"/>
    <w:rsid w:val="00FA2045"/>
    <w:rsid w:val="00FA340A"/>
    <w:rsid w:val="00FA3A31"/>
    <w:rsid w:val="00FA465E"/>
    <w:rsid w:val="00FA61BA"/>
    <w:rsid w:val="00FA693D"/>
    <w:rsid w:val="00FB2676"/>
    <w:rsid w:val="00FB2ADE"/>
    <w:rsid w:val="00FB2DF0"/>
    <w:rsid w:val="00FB513D"/>
    <w:rsid w:val="00FB6CDE"/>
    <w:rsid w:val="00FB7451"/>
    <w:rsid w:val="00FB7CFC"/>
    <w:rsid w:val="00FB7F8A"/>
    <w:rsid w:val="00FC05C9"/>
    <w:rsid w:val="00FC1015"/>
    <w:rsid w:val="00FC1087"/>
    <w:rsid w:val="00FC2876"/>
    <w:rsid w:val="00FC3934"/>
    <w:rsid w:val="00FC3FA1"/>
    <w:rsid w:val="00FD0C2B"/>
    <w:rsid w:val="00FD27F3"/>
    <w:rsid w:val="00FE3BEC"/>
    <w:rsid w:val="00FE3E11"/>
    <w:rsid w:val="00FE4A08"/>
    <w:rsid w:val="00FE607C"/>
    <w:rsid w:val="00FE6263"/>
    <w:rsid w:val="00FE7DF0"/>
    <w:rsid w:val="00FF3052"/>
    <w:rsid w:val="00FF4F96"/>
    <w:rsid w:val="00FF52EA"/>
    <w:rsid w:val="00FF5411"/>
    <w:rsid w:val="00FF5C9E"/>
    <w:rsid w:val="00FF5CDD"/>
    <w:rsid w:val="00FF6BA6"/>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1EE2E"/>
  <w15:docId w15:val="{4E977908-F3A9-436B-9BA5-C309742F5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1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791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en-US" w:eastAsia="en-US"/>
    </w:rPr>
  </w:style>
  <w:style w:type="paragraph" w:styleId="Heading1">
    <w:name w:val="heading 1"/>
    <w:aliases w:val="h1,Section,No numbers,69%,Attribute Heading 1,H1,Section Heading,Para1,h11,h12,L1,1,Chapter,Lev 1,TSBONE,Hoofdstukkop,Aktenaam,Titre 1 HB,A MAJOR/BOLD,Schedheading,Heading 1(Report Only),h1 chapter heading,Pa...,Clause,[auto],level 1"/>
    <w:basedOn w:val="Normal"/>
    <w:next w:val="Normal"/>
    <w:link w:val="Heading1Char"/>
    <w:uiPriority w:val="19"/>
    <w:qFormat/>
    <w:rsid w:val="00C91FB6"/>
    <w:pPr>
      <w:keepNext/>
      <w:keepLines/>
      <w:pBdr>
        <w:top w:val="nil"/>
        <w:left w:val="nil"/>
        <w:bottom w:val="nil"/>
        <w:right w:val="nil"/>
        <w:between w:val="nil"/>
        <w:bar w:val="nil"/>
      </w:pBdr>
      <w:spacing w:before="240"/>
      <w:outlineLvl w:val="0"/>
    </w:pPr>
    <w:rPr>
      <w:rFonts w:asciiTheme="majorHAnsi" w:eastAsiaTheme="majorEastAsia" w:hAnsiTheme="majorHAnsi" w:cstheme="majorBidi"/>
      <w:color w:val="2F759E" w:themeColor="accent1" w:themeShade="BF"/>
      <w:sz w:val="32"/>
      <w:szCs w:val="32"/>
      <w:bdr w:val="nil"/>
      <w:lang w:val="en-GB"/>
    </w:rPr>
  </w:style>
  <w:style w:type="paragraph" w:styleId="Heading2">
    <w:name w:val="heading 2"/>
    <w:next w:val="BodyText2"/>
    <w:link w:val="Heading2Char"/>
    <w:pPr>
      <w:tabs>
        <w:tab w:val="left" w:pos="720"/>
      </w:tabs>
      <w:spacing w:after="240" w:line="240" w:lineRule="atLeast"/>
      <w:ind w:left="720" w:hanging="720"/>
      <w:jc w:val="both"/>
      <w:outlineLvl w:val="1"/>
    </w:pPr>
    <w:rPr>
      <w:rFonts w:ascii="Arial" w:hAnsi="Arial" w:cs="Arial Unicode MS"/>
      <w:color w:val="000000"/>
      <w:sz w:val="21"/>
      <w:szCs w:val="21"/>
      <w:u w:color="000000"/>
      <w:lang w:val="en-US"/>
    </w:rPr>
  </w:style>
  <w:style w:type="paragraph" w:styleId="Heading3">
    <w:name w:val="heading 3"/>
    <w:next w:val="BodyText3"/>
    <w:link w:val="Heading3Char"/>
    <w:pPr>
      <w:tabs>
        <w:tab w:val="left" w:pos="1440"/>
      </w:tabs>
      <w:spacing w:after="240" w:line="240" w:lineRule="atLeast"/>
      <w:ind w:left="1440" w:hanging="720"/>
      <w:jc w:val="both"/>
      <w:outlineLvl w:val="2"/>
    </w:pPr>
    <w:rPr>
      <w:rFonts w:ascii="Arial" w:hAnsi="Arial" w:cs="Arial Unicode MS"/>
      <w:color w:val="000000"/>
      <w:sz w:val="21"/>
      <w:szCs w:val="21"/>
      <w:u w:color="000000"/>
      <w:lang w:val="en-US"/>
    </w:rPr>
  </w:style>
  <w:style w:type="paragraph" w:styleId="Heading4">
    <w:name w:val="heading 4"/>
    <w:next w:val="BodyText4"/>
    <w:link w:val="Heading4Char"/>
    <w:pPr>
      <w:tabs>
        <w:tab w:val="left" w:pos="2160"/>
      </w:tabs>
      <w:spacing w:after="240" w:line="240" w:lineRule="atLeast"/>
      <w:ind w:left="2160" w:hanging="720"/>
      <w:jc w:val="both"/>
      <w:outlineLvl w:val="3"/>
    </w:pPr>
    <w:rPr>
      <w:rFonts w:ascii="Arial" w:hAnsi="Arial" w:cs="Arial Unicode MS"/>
      <w:color w:val="000000"/>
      <w:sz w:val="21"/>
      <w:szCs w:val="21"/>
      <w:u w:color="000000"/>
      <w:lang w:val="en-US"/>
    </w:rPr>
  </w:style>
  <w:style w:type="paragraph" w:styleId="Heading5">
    <w:name w:val="heading 5"/>
    <w:next w:val="BodyText5"/>
    <w:pPr>
      <w:tabs>
        <w:tab w:val="left" w:pos="2880"/>
      </w:tabs>
      <w:spacing w:after="240" w:line="240" w:lineRule="atLeast"/>
      <w:ind w:left="2880" w:hanging="720"/>
      <w:jc w:val="both"/>
      <w:outlineLvl w:val="4"/>
    </w:pPr>
    <w:rPr>
      <w:rFonts w:ascii="Arial" w:hAnsi="Arial" w:cs="Arial Unicode MS"/>
      <w:color w:val="000000"/>
      <w:sz w:val="21"/>
      <w:szCs w:val="21"/>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styleId="Footer">
    <w:name w:val="footer"/>
    <w:link w:val="FooterChar"/>
    <w:pPr>
      <w:tabs>
        <w:tab w:val="center" w:pos="4320"/>
        <w:tab w:val="right" w:pos="8640"/>
      </w:tabs>
      <w:jc w:val="both"/>
    </w:pPr>
    <w:rPr>
      <w:rFonts w:ascii="Arial" w:hAnsi="Arial" w:cs="Arial Unicode MS"/>
      <w:color w:val="000000"/>
      <w:sz w:val="21"/>
      <w:szCs w:val="21"/>
      <w:u w:color="000000"/>
      <w:lang w:val="en-US"/>
    </w:rPr>
  </w:style>
  <w:style w:type="character" w:customStyle="1" w:styleId="Red">
    <w:name w:val="Red"/>
    <w:rPr>
      <w:color w:val="C82505"/>
      <w:lang w:val="en-US"/>
    </w:rPr>
  </w:style>
  <w:style w:type="paragraph" w:customStyle="1" w:styleId="Body">
    <w:name w:val="Body"/>
    <w:link w:val="BodyChar"/>
    <w:pPr>
      <w:spacing w:line="240" w:lineRule="atLeast"/>
      <w:jc w:val="both"/>
    </w:pPr>
    <w:rPr>
      <w:rFonts w:ascii="Arial" w:eastAsia="Arial" w:hAnsi="Arial" w:cs="Arial"/>
      <w:color w:val="000000"/>
      <w:sz w:val="21"/>
      <w:szCs w:val="21"/>
      <w:u w:color="000000"/>
    </w:rPr>
  </w:style>
  <w:style w:type="paragraph" w:styleId="TOC1">
    <w:name w:val="toc 1"/>
    <w:uiPriority w:val="39"/>
    <w:pPr>
      <w:tabs>
        <w:tab w:val="left" w:pos="567"/>
        <w:tab w:val="right" w:leader="dot" w:pos="8504"/>
      </w:tabs>
      <w:spacing w:line="360" w:lineRule="exact"/>
      <w:jc w:val="both"/>
    </w:pPr>
    <w:rPr>
      <w:rFonts w:ascii="Arial" w:eastAsia="Arial" w:hAnsi="Arial" w:cs="Arial"/>
      <w:color w:val="000000"/>
      <w:sz w:val="21"/>
      <w:szCs w:val="21"/>
      <w:u w:color="000000"/>
    </w:rPr>
  </w:style>
  <w:style w:type="paragraph" w:customStyle="1" w:styleId="Heading">
    <w:name w:val="Heading"/>
    <w:next w:val="BodyText1"/>
    <w:pPr>
      <w:tabs>
        <w:tab w:val="left" w:pos="720"/>
      </w:tabs>
      <w:spacing w:after="240" w:line="240" w:lineRule="atLeast"/>
      <w:ind w:left="720" w:hanging="720"/>
      <w:jc w:val="both"/>
      <w:outlineLvl w:val="0"/>
    </w:pPr>
    <w:rPr>
      <w:rFonts w:ascii="Arial" w:eastAsia="Arial" w:hAnsi="Arial" w:cs="Arial"/>
      <w:color w:val="000000"/>
      <w:sz w:val="21"/>
      <w:szCs w:val="21"/>
      <w:u w:color="000000"/>
    </w:rPr>
  </w:style>
  <w:style w:type="paragraph" w:customStyle="1" w:styleId="BodyText1">
    <w:name w:val="Body Text 1"/>
    <w:pPr>
      <w:spacing w:after="240" w:line="240" w:lineRule="atLeast"/>
      <w:ind w:left="720"/>
      <w:jc w:val="both"/>
    </w:pPr>
    <w:rPr>
      <w:rFonts w:ascii="Arial" w:eastAsia="Arial" w:hAnsi="Arial" w:cs="Arial"/>
      <w:color w:val="000000"/>
      <w:sz w:val="21"/>
      <w:szCs w:val="21"/>
      <w:u w:color="000000"/>
      <w:lang w:val="en-US"/>
    </w:rPr>
  </w:style>
  <w:style w:type="paragraph" w:styleId="TOC2">
    <w:name w:val="toc 2"/>
    <w:uiPriority w:val="39"/>
    <w:pPr>
      <w:tabs>
        <w:tab w:val="left" w:pos="567"/>
        <w:tab w:val="right" w:leader="dot" w:pos="8504"/>
      </w:tabs>
      <w:spacing w:line="360" w:lineRule="exact"/>
      <w:jc w:val="both"/>
    </w:pPr>
    <w:rPr>
      <w:rFonts w:ascii="Arial" w:eastAsia="Arial" w:hAnsi="Arial" w:cs="Arial"/>
      <w:color w:val="000000"/>
      <w:sz w:val="21"/>
      <w:szCs w:val="21"/>
      <w:u w:color="000000"/>
    </w:rPr>
  </w:style>
  <w:style w:type="paragraph" w:customStyle="1" w:styleId="ScheduleHeading">
    <w:name w:val="Schedule Heading"/>
    <w:next w:val="Body"/>
    <w:pPr>
      <w:keepNext/>
      <w:pageBreakBefore/>
      <w:spacing w:before="240" w:after="240" w:line="240" w:lineRule="atLeast"/>
      <w:ind w:left="720" w:hanging="720"/>
      <w:jc w:val="center"/>
      <w:outlineLvl w:val="1"/>
    </w:pPr>
    <w:rPr>
      <w:rFonts w:ascii="Arial" w:eastAsia="Arial" w:hAnsi="Arial" w:cs="Arial"/>
      <w:b/>
      <w:bCs/>
      <w:color w:val="000000"/>
      <w:sz w:val="21"/>
      <w:szCs w:val="21"/>
      <w:u w:color="000000"/>
      <w:lang w:val="en-US"/>
    </w:rPr>
  </w:style>
  <w:style w:type="numbering" w:customStyle="1" w:styleId="ImportedStyle1">
    <w:name w:val="Imported Style 1"/>
    <w:pPr>
      <w:numPr>
        <w:numId w:val="1"/>
      </w:numPr>
    </w:pPr>
  </w:style>
  <w:style w:type="paragraph" w:styleId="BodyText2">
    <w:name w:val="Body Text 2"/>
    <w:link w:val="BodyText2Char"/>
    <w:pPr>
      <w:spacing w:after="240" w:line="240" w:lineRule="atLeast"/>
      <w:ind w:left="720"/>
      <w:jc w:val="both"/>
    </w:pPr>
    <w:rPr>
      <w:rFonts w:ascii="Arial" w:hAnsi="Arial" w:cs="Arial Unicode MS"/>
      <w:color w:val="000000"/>
      <w:sz w:val="21"/>
      <w:szCs w:val="21"/>
      <w:u w:color="000000"/>
      <w:lang w:val="en-US"/>
    </w:rPr>
  </w:style>
  <w:style w:type="paragraph" w:styleId="BodyText3">
    <w:name w:val="Body Text 3"/>
    <w:link w:val="BodyText3Char"/>
    <w:pPr>
      <w:spacing w:after="240" w:line="240" w:lineRule="atLeast"/>
      <w:ind w:left="1440"/>
      <w:jc w:val="both"/>
    </w:pPr>
    <w:rPr>
      <w:rFonts w:ascii="Arial" w:hAnsi="Arial" w:cs="Arial Unicode MS"/>
      <w:color w:val="000000"/>
      <w:sz w:val="21"/>
      <w:szCs w:val="21"/>
      <w:u w:color="000000"/>
      <w:lang w:val="en-US"/>
    </w:rPr>
  </w:style>
  <w:style w:type="numbering" w:customStyle="1" w:styleId="ImportedStyle3">
    <w:name w:val="Imported Style 3"/>
    <w:pPr>
      <w:numPr>
        <w:numId w:val="3"/>
      </w:numPr>
    </w:pPr>
  </w:style>
  <w:style w:type="paragraph" w:customStyle="1" w:styleId="BodyText4">
    <w:name w:val="Body Text 4"/>
    <w:pPr>
      <w:spacing w:after="240" w:line="240" w:lineRule="atLeast"/>
      <w:ind w:left="2160"/>
      <w:jc w:val="both"/>
    </w:pPr>
    <w:rPr>
      <w:rFonts w:ascii="Arial" w:hAnsi="Arial" w:cs="Arial Unicode MS"/>
      <w:color w:val="000000"/>
      <w:sz w:val="21"/>
      <w:szCs w:val="21"/>
      <w:u w:color="000000"/>
      <w:lang w:val="en-US"/>
    </w:rPr>
  </w:style>
  <w:style w:type="character" w:customStyle="1" w:styleId="Strikethrough">
    <w:name w:val="Strikethrough"/>
    <w:rPr>
      <w:strike/>
      <w:dstrike w:val="0"/>
      <w:lang w:val="en-US"/>
    </w:rPr>
  </w:style>
  <w:style w:type="paragraph" w:customStyle="1" w:styleId="BodyText5">
    <w:name w:val="Body Text 5"/>
    <w:pPr>
      <w:spacing w:after="240" w:line="240" w:lineRule="atLeast"/>
      <w:ind w:left="2880"/>
      <w:jc w:val="both"/>
    </w:pPr>
    <w:rPr>
      <w:rFonts w:ascii="Arial" w:hAnsi="Arial" w:cs="Arial Unicode MS"/>
      <w:color w:val="000000"/>
      <w:sz w:val="21"/>
      <w:szCs w:val="21"/>
      <w:u w:color="000000"/>
      <w:lang w:val="en-US"/>
    </w:rPr>
  </w:style>
  <w:style w:type="paragraph" w:styleId="FootnoteText">
    <w:name w:val="footnote text"/>
    <w:link w:val="FootnoteTextChar"/>
    <w:pPr>
      <w:jc w:val="both"/>
    </w:pPr>
    <w:rPr>
      <w:rFonts w:ascii="Arial" w:eastAsia="Arial" w:hAnsi="Arial" w:cs="Arial"/>
      <w:color w:val="000000"/>
      <w:sz w:val="18"/>
      <w:szCs w:val="18"/>
      <w:u w:color="000000"/>
      <w:lang w:val="en-US"/>
    </w:rPr>
  </w:style>
  <w:style w:type="paragraph" w:customStyle="1" w:styleId="SchHeading2">
    <w:name w:val="SchHeading 2"/>
    <w:next w:val="BodyText2"/>
    <w:pPr>
      <w:tabs>
        <w:tab w:val="left" w:pos="720"/>
      </w:tabs>
      <w:spacing w:after="240" w:line="240" w:lineRule="atLeast"/>
      <w:ind w:left="720" w:hanging="720"/>
      <w:jc w:val="both"/>
      <w:outlineLvl w:val="2"/>
    </w:pPr>
    <w:rPr>
      <w:rFonts w:ascii="Arial" w:hAnsi="Arial" w:cs="Arial Unicode MS"/>
      <w:color w:val="000000"/>
      <w:sz w:val="21"/>
      <w:szCs w:val="21"/>
      <w:u w:color="000000"/>
      <w:lang w:val="en-US"/>
    </w:rPr>
  </w:style>
  <w:style w:type="paragraph" w:customStyle="1" w:styleId="SchHeading1">
    <w:name w:val="SchHeading 1"/>
    <w:next w:val="BodyText1"/>
    <w:pPr>
      <w:tabs>
        <w:tab w:val="left" w:pos="709"/>
      </w:tabs>
      <w:spacing w:after="240" w:line="240" w:lineRule="atLeast"/>
      <w:ind w:left="709" w:hanging="709"/>
      <w:jc w:val="both"/>
      <w:outlineLvl w:val="1"/>
    </w:pPr>
    <w:rPr>
      <w:rFonts w:ascii="Arial" w:hAnsi="Arial" w:cs="Arial Unicode MS"/>
      <w:color w:val="000000"/>
      <w:sz w:val="21"/>
      <w:szCs w:val="21"/>
      <w:u w:color="000000"/>
      <w:lang w:val="en-US"/>
    </w:rPr>
  </w:style>
  <w:style w:type="numbering" w:customStyle="1" w:styleId="ImportedStyle4">
    <w:name w:val="Imported Style 4"/>
    <w:pPr>
      <w:numPr>
        <w:numId w:val="6"/>
      </w:numPr>
    </w:pPr>
  </w:style>
  <w:style w:type="numbering" w:customStyle="1" w:styleId="ImportedStyle5">
    <w:name w:val="Imported Style 5"/>
    <w:pPr>
      <w:numPr>
        <w:numId w:val="8"/>
      </w:numPr>
    </w:pPr>
  </w:style>
  <w:style w:type="paragraph" w:styleId="Header">
    <w:name w:val="header"/>
    <w:basedOn w:val="Normal"/>
    <w:link w:val="HeaderChar"/>
    <w:uiPriority w:val="99"/>
    <w:unhideWhenUsed/>
    <w:rsid w:val="00CB4BA1"/>
    <w:pPr>
      <w:pBdr>
        <w:top w:val="nil"/>
        <w:left w:val="nil"/>
        <w:bottom w:val="nil"/>
        <w:right w:val="nil"/>
        <w:between w:val="nil"/>
        <w:bar w:val="nil"/>
      </w:pBdr>
      <w:tabs>
        <w:tab w:val="center" w:pos="4513"/>
        <w:tab w:val="right" w:pos="9026"/>
      </w:tabs>
    </w:pPr>
    <w:rPr>
      <w:rFonts w:ascii="Times New Roman" w:eastAsia="Arial Unicode MS" w:hAnsi="Times New Roman" w:cs="Times New Roman"/>
      <w:sz w:val="24"/>
      <w:szCs w:val="24"/>
      <w:bdr w:val="nil"/>
      <w:lang w:val="en-GB"/>
    </w:rPr>
  </w:style>
  <w:style w:type="character" w:customStyle="1" w:styleId="HeaderChar">
    <w:name w:val="Header Char"/>
    <w:basedOn w:val="DefaultParagraphFont"/>
    <w:link w:val="Header"/>
    <w:uiPriority w:val="99"/>
    <w:rsid w:val="00CB4BA1"/>
    <w:rPr>
      <w:sz w:val="24"/>
      <w:szCs w:val="24"/>
      <w:lang w:val="en-US" w:eastAsia="en-US"/>
    </w:rPr>
  </w:style>
  <w:style w:type="paragraph" w:styleId="BalloonText">
    <w:name w:val="Balloon Text"/>
    <w:basedOn w:val="Normal"/>
    <w:link w:val="BalloonTextChar"/>
    <w:uiPriority w:val="99"/>
    <w:semiHidden/>
    <w:unhideWhenUsed/>
    <w:rsid w:val="00642959"/>
    <w:pPr>
      <w:pBdr>
        <w:top w:val="nil"/>
        <w:left w:val="nil"/>
        <w:bottom w:val="nil"/>
        <w:right w:val="nil"/>
        <w:between w:val="nil"/>
        <w:bar w:val="nil"/>
      </w:pBdr>
    </w:pPr>
    <w:rPr>
      <w:rFonts w:ascii="Tahoma" w:eastAsia="Arial Unicode MS" w:hAnsi="Tahoma" w:cs="Tahoma"/>
      <w:sz w:val="16"/>
      <w:szCs w:val="16"/>
      <w:bdr w:val="nil"/>
      <w:lang w:val="en-GB"/>
    </w:rPr>
  </w:style>
  <w:style w:type="character" w:customStyle="1" w:styleId="BalloonTextChar">
    <w:name w:val="Balloon Text Char"/>
    <w:basedOn w:val="DefaultParagraphFont"/>
    <w:link w:val="BalloonText"/>
    <w:uiPriority w:val="99"/>
    <w:semiHidden/>
    <w:rsid w:val="00642959"/>
    <w:rPr>
      <w:rFonts w:ascii="Tahoma" w:hAnsi="Tahoma" w:cs="Tahoma"/>
      <w:sz w:val="16"/>
      <w:szCs w:val="16"/>
      <w:lang w:val="en-US" w:eastAsia="en-US"/>
    </w:rPr>
  </w:style>
  <w:style w:type="character" w:styleId="FootnoteReference">
    <w:name w:val="footnote reference"/>
    <w:basedOn w:val="DefaultParagraphFont"/>
    <w:semiHidden/>
    <w:unhideWhenUsed/>
    <w:rsid w:val="00652A2D"/>
    <w:rPr>
      <w:vertAlign w:val="superscript"/>
    </w:rPr>
  </w:style>
  <w:style w:type="character" w:customStyle="1" w:styleId="Heading2Char">
    <w:name w:val="Heading 2 Char"/>
    <w:basedOn w:val="DefaultParagraphFont"/>
    <w:link w:val="Heading2"/>
    <w:rsid w:val="00D24910"/>
    <w:rPr>
      <w:rFonts w:ascii="Arial" w:hAnsi="Arial" w:cs="Arial Unicode MS"/>
      <w:color w:val="000000"/>
      <w:sz w:val="21"/>
      <w:szCs w:val="21"/>
      <w:u w:color="000000"/>
      <w:lang w:val="en-US"/>
    </w:rPr>
  </w:style>
  <w:style w:type="paragraph" w:styleId="ListParagraph">
    <w:name w:val="List Paragraph"/>
    <w:basedOn w:val="Normal"/>
    <w:uiPriority w:val="34"/>
    <w:qFormat/>
    <w:rsid w:val="008655C8"/>
    <w:pPr>
      <w:pBdr>
        <w:top w:val="nil"/>
        <w:left w:val="nil"/>
        <w:bottom w:val="nil"/>
        <w:right w:val="nil"/>
        <w:between w:val="nil"/>
        <w:bar w:val="nil"/>
      </w:pBdr>
      <w:ind w:left="720"/>
      <w:contextualSpacing/>
    </w:pPr>
    <w:rPr>
      <w:rFonts w:ascii="Times New Roman" w:eastAsia="Arial Unicode MS" w:hAnsi="Times New Roman" w:cs="Times New Roman"/>
      <w:sz w:val="24"/>
      <w:szCs w:val="24"/>
      <w:bdr w:val="nil"/>
      <w:lang w:val="en-GB"/>
    </w:rPr>
  </w:style>
  <w:style w:type="character" w:customStyle="1" w:styleId="FootnoteTextChar">
    <w:name w:val="Footnote Text Char"/>
    <w:basedOn w:val="DefaultParagraphFont"/>
    <w:link w:val="FootnoteText"/>
    <w:rsid w:val="000A2B2C"/>
    <w:rPr>
      <w:rFonts w:ascii="Arial" w:eastAsia="Arial" w:hAnsi="Arial" w:cs="Arial"/>
      <w:color w:val="000000"/>
      <w:sz w:val="18"/>
      <w:szCs w:val="18"/>
      <w:u w:color="000000"/>
      <w:lang w:val="en-US"/>
    </w:rPr>
  </w:style>
  <w:style w:type="character" w:styleId="CommentReference">
    <w:name w:val="annotation reference"/>
    <w:basedOn w:val="DefaultParagraphFont"/>
    <w:uiPriority w:val="99"/>
    <w:semiHidden/>
    <w:unhideWhenUsed/>
    <w:rsid w:val="008C4938"/>
    <w:rPr>
      <w:sz w:val="16"/>
      <w:szCs w:val="16"/>
    </w:rPr>
  </w:style>
  <w:style w:type="paragraph" w:styleId="CommentText">
    <w:name w:val="annotation text"/>
    <w:basedOn w:val="Normal"/>
    <w:link w:val="CommentTextChar"/>
    <w:uiPriority w:val="99"/>
    <w:unhideWhenUsed/>
    <w:rsid w:val="008C4938"/>
    <w:pPr>
      <w:pBdr>
        <w:top w:val="nil"/>
        <w:left w:val="nil"/>
        <w:bottom w:val="nil"/>
        <w:right w:val="nil"/>
        <w:between w:val="nil"/>
        <w:bar w:val="nil"/>
      </w:pBdr>
    </w:pPr>
    <w:rPr>
      <w:rFonts w:ascii="Times New Roman" w:eastAsia="Arial Unicode MS" w:hAnsi="Times New Roman" w:cs="Times New Roman"/>
      <w:sz w:val="20"/>
      <w:szCs w:val="20"/>
      <w:bdr w:val="nil"/>
      <w:lang w:val="en-GB"/>
    </w:rPr>
  </w:style>
  <w:style w:type="character" w:customStyle="1" w:styleId="CommentTextChar">
    <w:name w:val="Comment Text Char"/>
    <w:basedOn w:val="DefaultParagraphFont"/>
    <w:link w:val="CommentText"/>
    <w:uiPriority w:val="99"/>
    <w:rsid w:val="008C4938"/>
    <w:rPr>
      <w:lang w:eastAsia="en-US"/>
    </w:rPr>
  </w:style>
  <w:style w:type="paragraph" w:styleId="CommentSubject">
    <w:name w:val="annotation subject"/>
    <w:basedOn w:val="CommentText"/>
    <w:next w:val="CommentText"/>
    <w:link w:val="CommentSubjectChar"/>
    <w:uiPriority w:val="99"/>
    <w:semiHidden/>
    <w:unhideWhenUsed/>
    <w:rsid w:val="008C4938"/>
    <w:rPr>
      <w:b/>
      <w:bCs/>
    </w:rPr>
  </w:style>
  <w:style w:type="character" w:customStyle="1" w:styleId="CommentSubjectChar">
    <w:name w:val="Comment Subject Char"/>
    <w:basedOn w:val="CommentTextChar"/>
    <w:link w:val="CommentSubject"/>
    <w:uiPriority w:val="99"/>
    <w:semiHidden/>
    <w:rsid w:val="008C4938"/>
    <w:rPr>
      <w:b/>
      <w:bCs/>
      <w:lang w:eastAsia="en-US"/>
    </w:rPr>
  </w:style>
  <w:style w:type="character" w:customStyle="1" w:styleId="Heading3Char">
    <w:name w:val="Heading 3 Char"/>
    <w:basedOn w:val="DefaultParagraphFont"/>
    <w:link w:val="Heading3"/>
    <w:rsid w:val="00CA4690"/>
    <w:rPr>
      <w:rFonts w:ascii="Arial" w:hAnsi="Arial" w:cs="Arial Unicode MS"/>
      <w:color w:val="000000"/>
      <w:sz w:val="21"/>
      <w:szCs w:val="21"/>
      <w:u w:color="000000"/>
      <w:lang w:val="en-US"/>
    </w:rPr>
  </w:style>
  <w:style w:type="character" w:customStyle="1" w:styleId="BodyText2Char">
    <w:name w:val="Body Text 2 Char"/>
    <w:basedOn w:val="DefaultParagraphFont"/>
    <w:link w:val="BodyText2"/>
    <w:rsid w:val="00CA4690"/>
    <w:rPr>
      <w:rFonts w:ascii="Arial" w:hAnsi="Arial" w:cs="Arial Unicode MS"/>
      <w:color w:val="000000"/>
      <w:sz w:val="21"/>
      <w:szCs w:val="21"/>
      <w:u w:color="000000"/>
      <w:lang w:val="en-US"/>
    </w:rPr>
  </w:style>
  <w:style w:type="character" w:customStyle="1" w:styleId="BodyText3Char">
    <w:name w:val="Body Text 3 Char"/>
    <w:basedOn w:val="DefaultParagraphFont"/>
    <w:link w:val="BodyText3"/>
    <w:rsid w:val="00717D59"/>
    <w:rPr>
      <w:rFonts w:ascii="Arial" w:hAnsi="Arial" w:cs="Arial Unicode MS"/>
      <w:color w:val="000000"/>
      <w:sz w:val="21"/>
      <w:szCs w:val="21"/>
      <w:u w:color="000000"/>
      <w:lang w:val="en-US"/>
    </w:rPr>
  </w:style>
  <w:style w:type="character" w:customStyle="1" w:styleId="Heading4Char">
    <w:name w:val="Heading 4 Char"/>
    <w:basedOn w:val="DefaultParagraphFont"/>
    <w:link w:val="Heading4"/>
    <w:rsid w:val="009D5692"/>
    <w:rPr>
      <w:rFonts w:ascii="Arial" w:hAnsi="Arial" w:cs="Arial Unicode MS"/>
      <w:color w:val="000000"/>
      <w:sz w:val="21"/>
      <w:szCs w:val="21"/>
      <w:u w:color="000000"/>
      <w:lang w:val="en-US"/>
    </w:rPr>
  </w:style>
  <w:style w:type="paragraph" w:customStyle="1" w:styleId="UKHeading1L1">
    <w:name w:val="UKHeading1_L1"/>
    <w:basedOn w:val="Normal"/>
    <w:next w:val="Normal"/>
    <w:link w:val="UKHeading1L1Char"/>
    <w:rsid w:val="000F625C"/>
    <w:pPr>
      <w:keepNext/>
      <w:numPr>
        <w:numId w:val="14"/>
      </w:numPr>
      <w:spacing w:after="240" w:line="300" w:lineRule="auto"/>
      <w:jc w:val="both"/>
      <w:outlineLvl w:val="0"/>
    </w:pPr>
    <w:rPr>
      <w:rFonts w:ascii="Arial" w:eastAsia="Times New Roman" w:hAnsi="Arial" w:cs="Arial"/>
      <w:b/>
      <w:sz w:val="20"/>
      <w:szCs w:val="20"/>
      <w:lang w:val="en-GB"/>
    </w:rPr>
  </w:style>
  <w:style w:type="paragraph" w:customStyle="1" w:styleId="UKHeading1L2">
    <w:name w:val="UKHeading1_L2"/>
    <w:basedOn w:val="UKHeading1L1"/>
    <w:next w:val="Normal"/>
    <w:link w:val="UKHeading1L2Char"/>
    <w:rsid w:val="000F625C"/>
    <w:pPr>
      <w:keepNext w:val="0"/>
      <w:numPr>
        <w:ilvl w:val="1"/>
      </w:numPr>
      <w:outlineLvl w:val="1"/>
    </w:pPr>
    <w:rPr>
      <w:b w:val="0"/>
    </w:rPr>
  </w:style>
  <w:style w:type="paragraph" w:customStyle="1" w:styleId="UKHeading1L3">
    <w:name w:val="UKHeading1_L3"/>
    <w:basedOn w:val="UKHeading1L2"/>
    <w:next w:val="Normal"/>
    <w:rsid w:val="000F625C"/>
    <w:pPr>
      <w:numPr>
        <w:ilvl w:val="2"/>
      </w:numPr>
      <w:outlineLvl w:val="2"/>
    </w:pPr>
  </w:style>
  <w:style w:type="paragraph" w:customStyle="1" w:styleId="UKHeading1L4">
    <w:name w:val="UKHeading1_L4"/>
    <w:basedOn w:val="UKHeading1L3"/>
    <w:next w:val="Normal"/>
    <w:rsid w:val="000F625C"/>
    <w:pPr>
      <w:numPr>
        <w:ilvl w:val="3"/>
      </w:numPr>
      <w:tabs>
        <w:tab w:val="clear" w:pos="2160"/>
        <w:tab w:val="num" w:pos="360"/>
      </w:tabs>
      <w:outlineLvl w:val="3"/>
    </w:pPr>
  </w:style>
  <w:style w:type="paragraph" w:customStyle="1" w:styleId="UKHeading1L5">
    <w:name w:val="UKHeading1_L5"/>
    <w:basedOn w:val="UKHeading1L4"/>
    <w:next w:val="Normal"/>
    <w:rsid w:val="000F625C"/>
    <w:pPr>
      <w:numPr>
        <w:ilvl w:val="4"/>
      </w:numPr>
      <w:outlineLvl w:val="4"/>
    </w:pPr>
  </w:style>
  <w:style w:type="paragraph" w:customStyle="1" w:styleId="UKHeading1L6">
    <w:name w:val="UKHeading1_L6"/>
    <w:basedOn w:val="UKHeading1L5"/>
    <w:next w:val="Normal"/>
    <w:rsid w:val="000F625C"/>
    <w:pPr>
      <w:numPr>
        <w:ilvl w:val="5"/>
      </w:numPr>
      <w:tabs>
        <w:tab w:val="clear" w:pos="3600"/>
        <w:tab w:val="num" w:pos="360"/>
      </w:tabs>
      <w:ind w:left="720"/>
      <w:outlineLvl w:val="5"/>
    </w:pPr>
  </w:style>
  <w:style w:type="character" w:customStyle="1" w:styleId="UKHeading1L1Char">
    <w:name w:val="UKHeading1_L1 Char"/>
    <w:link w:val="UKHeading1L1"/>
    <w:rsid w:val="000F625C"/>
    <w:rPr>
      <w:rFonts w:ascii="Arial" w:eastAsia="Times New Roman" w:hAnsi="Arial" w:cs="Arial"/>
      <w:b/>
      <w:bdr w:val="none" w:sz="0" w:space="0" w:color="auto"/>
      <w:lang w:eastAsia="en-US"/>
    </w:rPr>
  </w:style>
  <w:style w:type="character" w:customStyle="1" w:styleId="UKHeading1L2Char">
    <w:name w:val="UKHeading1_L2 Char"/>
    <w:link w:val="UKHeading1L2"/>
    <w:rsid w:val="000F625C"/>
    <w:rPr>
      <w:rFonts w:ascii="Arial" w:eastAsia="Times New Roman" w:hAnsi="Arial" w:cs="Arial"/>
      <w:bdr w:val="none" w:sz="0" w:space="0" w:color="auto"/>
      <w:lang w:eastAsia="en-US"/>
    </w:rPr>
  </w:style>
  <w:style w:type="paragraph" w:customStyle="1" w:styleId="UKBasicL1">
    <w:name w:val="UKBasic_L1"/>
    <w:basedOn w:val="Normal"/>
    <w:next w:val="Normal"/>
    <w:rsid w:val="000F625C"/>
    <w:pPr>
      <w:numPr>
        <w:numId w:val="15"/>
      </w:numPr>
      <w:spacing w:after="240" w:line="300" w:lineRule="auto"/>
      <w:jc w:val="both"/>
      <w:outlineLvl w:val="0"/>
    </w:pPr>
    <w:rPr>
      <w:rFonts w:ascii="Arial" w:eastAsia="Times New Roman" w:hAnsi="Arial" w:cs="Arial"/>
      <w:sz w:val="20"/>
      <w:szCs w:val="20"/>
      <w:lang w:val="en-GB"/>
    </w:rPr>
  </w:style>
  <w:style w:type="paragraph" w:customStyle="1" w:styleId="UKBasicL2">
    <w:name w:val="UKBasic_L2"/>
    <w:basedOn w:val="UKBasicL1"/>
    <w:next w:val="Normal"/>
    <w:rsid w:val="000F625C"/>
    <w:pPr>
      <w:numPr>
        <w:ilvl w:val="1"/>
      </w:numPr>
      <w:outlineLvl w:val="1"/>
    </w:pPr>
  </w:style>
  <w:style w:type="paragraph" w:customStyle="1" w:styleId="UKBasicL3">
    <w:name w:val="UKBasic_L3"/>
    <w:basedOn w:val="UKBasicL2"/>
    <w:next w:val="Normal"/>
    <w:rsid w:val="000F625C"/>
    <w:pPr>
      <w:numPr>
        <w:ilvl w:val="2"/>
      </w:numPr>
      <w:outlineLvl w:val="2"/>
    </w:pPr>
  </w:style>
  <w:style w:type="paragraph" w:customStyle="1" w:styleId="UKBasicL4">
    <w:name w:val="UKBasic_L4"/>
    <w:basedOn w:val="UKBasicL3"/>
    <w:next w:val="Normal"/>
    <w:rsid w:val="000F625C"/>
    <w:pPr>
      <w:numPr>
        <w:ilvl w:val="3"/>
      </w:numPr>
      <w:outlineLvl w:val="3"/>
    </w:pPr>
  </w:style>
  <w:style w:type="paragraph" w:customStyle="1" w:styleId="UKBasicL5">
    <w:name w:val="UKBasic_L5"/>
    <w:basedOn w:val="UKBasicL4"/>
    <w:next w:val="Normal"/>
    <w:rsid w:val="000F625C"/>
    <w:pPr>
      <w:numPr>
        <w:ilvl w:val="4"/>
      </w:numPr>
      <w:outlineLvl w:val="4"/>
    </w:pPr>
  </w:style>
  <w:style w:type="paragraph" w:customStyle="1" w:styleId="UKStandardL1">
    <w:name w:val="UKStandard_L1"/>
    <w:basedOn w:val="Normal"/>
    <w:next w:val="Normal"/>
    <w:rsid w:val="000F625C"/>
    <w:pPr>
      <w:numPr>
        <w:numId w:val="16"/>
      </w:numPr>
      <w:spacing w:after="240" w:line="300" w:lineRule="auto"/>
      <w:jc w:val="both"/>
      <w:outlineLvl w:val="0"/>
    </w:pPr>
    <w:rPr>
      <w:rFonts w:ascii="Arial" w:eastAsia="Times New Roman" w:hAnsi="Arial" w:cs="Arial"/>
      <w:sz w:val="20"/>
      <w:szCs w:val="20"/>
      <w:lang w:val="en-GB"/>
    </w:rPr>
  </w:style>
  <w:style w:type="paragraph" w:customStyle="1" w:styleId="UKStandardL2">
    <w:name w:val="UKStandard_L2"/>
    <w:basedOn w:val="UKStandardL1"/>
    <w:next w:val="Normal"/>
    <w:rsid w:val="000F625C"/>
    <w:pPr>
      <w:numPr>
        <w:ilvl w:val="1"/>
      </w:numPr>
      <w:outlineLvl w:val="1"/>
    </w:pPr>
  </w:style>
  <w:style w:type="paragraph" w:customStyle="1" w:styleId="UKStandardL3">
    <w:name w:val="UKStandard_L3"/>
    <w:basedOn w:val="UKStandardL2"/>
    <w:next w:val="Normal"/>
    <w:link w:val="UKStandardL3Char"/>
    <w:rsid w:val="000F625C"/>
    <w:pPr>
      <w:numPr>
        <w:ilvl w:val="2"/>
      </w:numPr>
      <w:outlineLvl w:val="2"/>
    </w:pPr>
  </w:style>
  <w:style w:type="paragraph" w:customStyle="1" w:styleId="UKStandardL4">
    <w:name w:val="UKStandard_L4"/>
    <w:basedOn w:val="UKStandardL3"/>
    <w:next w:val="Normal"/>
    <w:link w:val="UKStandardL4Char"/>
    <w:rsid w:val="000F625C"/>
    <w:pPr>
      <w:numPr>
        <w:ilvl w:val="3"/>
      </w:numPr>
      <w:outlineLvl w:val="3"/>
    </w:pPr>
  </w:style>
  <w:style w:type="paragraph" w:customStyle="1" w:styleId="UKStandardL5">
    <w:name w:val="UKStandard_L5"/>
    <w:basedOn w:val="UKStandardL4"/>
    <w:next w:val="Normal"/>
    <w:rsid w:val="000F625C"/>
    <w:pPr>
      <w:numPr>
        <w:ilvl w:val="4"/>
      </w:numPr>
      <w:tabs>
        <w:tab w:val="clear" w:pos="2880"/>
        <w:tab w:val="num" w:pos="360"/>
      </w:tabs>
      <w:ind w:left="2160"/>
      <w:outlineLvl w:val="4"/>
    </w:pPr>
  </w:style>
  <w:style w:type="paragraph" w:customStyle="1" w:styleId="UKStandardL6">
    <w:name w:val="UKStandard_L6"/>
    <w:basedOn w:val="UKStandardL5"/>
    <w:next w:val="Normal"/>
    <w:rsid w:val="000F625C"/>
    <w:pPr>
      <w:numPr>
        <w:ilvl w:val="5"/>
      </w:numPr>
      <w:tabs>
        <w:tab w:val="clear" w:pos="3600"/>
        <w:tab w:val="num" w:pos="360"/>
      </w:tabs>
      <w:ind w:left="2160"/>
      <w:outlineLvl w:val="5"/>
    </w:pPr>
  </w:style>
  <w:style w:type="character" w:customStyle="1" w:styleId="UKStandardL3Char">
    <w:name w:val="UKStandard_L3 Char"/>
    <w:link w:val="UKStandardL3"/>
    <w:rsid w:val="000F625C"/>
    <w:rPr>
      <w:rFonts w:ascii="Arial" w:eastAsia="Times New Roman" w:hAnsi="Arial" w:cs="Arial"/>
      <w:bdr w:val="none" w:sz="0" w:space="0" w:color="auto"/>
      <w:lang w:eastAsia="en-US"/>
    </w:rPr>
  </w:style>
  <w:style w:type="character" w:customStyle="1" w:styleId="UKStandardL4Char">
    <w:name w:val="UKStandard_L4 Char"/>
    <w:link w:val="UKStandardL4"/>
    <w:rsid w:val="000F625C"/>
    <w:rPr>
      <w:rFonts w:ascii="Arial" w:eastAsia="Times New Roman" w:hAnsi="Arial" w:cs="Arial"/>
      <w:bdr w:val="none" w:sz="0" w:space="0" w:color="auto"/>
      <w:lang w:eastAsia="en-US"/>
    </w:rPr>
  </w:style>
  <w:style w:type="character" w:customStyle="1" w:styleId="FooterChar">
    <w:name w:val="Footer Char"/>
    <w:basedOn w:val="DefaultParagraphFont"/>
    <w:link w:val="Footer"/>
    <w:rsid w:val="005A0750"/>
    <w:rPr>
      <w:rFonts w:ascii="Arial" w:hAnsi="Arial" w:cs="Arial Unicode MS"/>
      <w:color w:val="000000"/>
      <w:sz w:val="21"/>
      <w:szCs w:val="21"/>
      <w:u w:color="000000"/>
      <w:lang w:val="en-US"/>
    </w:rPr>
  </w:style>
  <w:style w:type="paragraph" w:customStyle="1" w:styleId="MacPacTrailer">
    <w:name w:val="MacPac Trailer"/>
    <w:basedOn w:val="Normal"/>
    <w:rsid w:val="005A0750"/>
    <w:pPr>
      <w:widowControl w:val="0"/>
      <w:pBdr>
        <w:top w:val="nil"/>
        <w:left w:val="nil"/>
        <w:bottom w:val="nil"/>
        <w:right w:val="nil"/>
        <w:between w:val="nil"/>
        <w:bar w:val="nil"/>
      </w:pBdr>
    </w:pPr>
    <w:rPr>
      <w:rFonts w:ascii="Times New Roman" w:eastAsia="Arial Unicode MS" w:hAnsi="Times New Roman" w:cs="Times New Roman"/>
      <w:sz w:val="16"/>
      <w:bdr w:val="nil"/>
      <w:lang w:val="en-GB"/>
    </w:rPr>
  </w:style>
  <w:style w:type="character" w:styleId="PlaceholderText">
    <w:name w:val="Placeholder Text"/>
    <w:basedOn w:val="DefaultParagraphFont"/>
    <w:uiPriority w:val="99"/>
    <w:semiHidden/>
    <w:rsid w:val="005A0750"/>
    <w:rPr>
      <w:color w:val="808080"/>
    </w:rPr>
  </w:style>
  <w:style w:type="paragraph" w:styleId="Revision">
    <w:name w:val="Revision"/>
    <w:hidden/>
    <w:uiPriority w:val="99"/>
    <w:semiHidden/>
    <w:rsid w:val="008E77F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customStyle="1" w:styleId="Heading1Char">
    <w:name w:val="Heading 1 Char"/>
    <w:aliases w:val="h1 Char,Section Char,No numbers Char,69% Char,Attribute Heading 1 Char,H1 Char,Section Heading Char,Para1 Char,h11 Char,h12 Char,L1 Char,1 Char,Chapter Char,Lev 1 Char,TSBONE Char,Hoofdstukkop Char,Aktenaam Char,Titre 1 HB Char,Pa... Char"/>
    <w:basedOn w:val="DefaultParagraphFont"/>
    <w:link w:val="Heading1"/>
    <w:uiPriority w:val="9"/>
    <w:rsid w:val="00C91FB6"/>
    <w:rPr>
      <w:rFonts w:asciiTheme="majorHAnsi" w:eastAsiaTheme="majorEastAsia" w:hAnsiTheme="majorHAnsi" w:cstheme="majorBidi"/>
      <w:color w:val="2F759E" w:themeColor="accent1" w:themeShade="BF"/>
      <w:sz w:val="32"/>
      <w:szCs w:val="32"/>
      <w:lang w:eastAsia="en-US"/>
    </w:rPr>
  </w:style>
  <w:style w:type="paragraph" w:customStyle="1" w:styleId="Paragraph2">
    <w:name w:val="Paragraph 2"/>
    <w:basedOn w:val="BodyText"/>
    <w:next w:val="BodyText2"/>
    <w:uiPriority w:val="29"/>
    <w:qFormat/>
    <w:rsid w:val="002C2DB5"/>
    <w:p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pacing w:after="240" w:line="240" w:lineRule="atLeast"/>
      <w:ind w:left="1440" w:hanging="720"/>
      <w:jc w:val="both"/>
    </w:pPr>
    <w:rPr>
      <w:rFonts w:ascii="Arial" w:eastAsia="Times New Roman" w:hAnsi="Arial"/>
      <w:sz w:val="21"/>
      <w:szCs w:val="21"/>
      <w:bdr w:val="none" w:sz="0" w:space="0" w:color="auto"/>
      <w:lang w:eastAsia="en-GB"/>
    </w:rPr>
  </w:style>
  <w:style w:type="paragraph" w:customStyle="1" w:styleId="Paragraph3">
    <w:name w:val="Paragraph 3"/>
    <w:basedOn w:val="BodyText"/>
    <w:next w:val="BodyText3"/>
    <w:uiPriority w:val="29"/>
    <w:qFormat/>
    <w:rsid w:val="002C2DB5"/>
    <w:pPr>
      <w:pBdr>
        <w:top w:val="none" w:sz="0" w:space="0" w:color="auto"/>
        <w:left w:val="none" w:sz="0" w:space="0" w:color="auto"/>
        <w:bottom w:val="none" w:sz="0" w:space="0" w:color="auto"/>
        <w:right w:val="none" w:sz="0" w:space="0" w:color="auto"/>
        <w:between w:val="none" w:sz="0" w:space="0" w:color="auto"/>
        <w:bar w:val="none" w:sz="0" w:color="auto"/>
      </w:pBdr>
      <w:tabs>
        <w:tab w:val="num" w:pos="2160"/>
      </w:tabs>
      <w:spacing w:after="240" w:line="240" w:lineRule="atLeast"/>
      <w:ind w:left="2160" w:hanging="720"/>
      <w:jc w:val="both"/>
    </w:pPr>
    <w:rPr>
      <w:rFonts w:ascii="Arial" w:eastAsia="Times New Roman" w:hAnsi="Arial"/>
      <w:sz w:val="21"/>
      <w:szCs w:val="21"/>
      <w:bdr w:val="none" w:sz="0" w:space="0" w:color="auto"/>
      <w:lang w:eastAsia="en-GB"/>
    </w:rPr>
  </w:style>
  <w:style w:type="paragraph" w:customStyle="1" w:styleId="Paragraph4">
    <w:name w:val="Paragraph 4"/>
    <w:basedOn w:val="BodyText"/>
    <w:next w:val="BodyText4"/>
    <w:uiPriority w:val="29"/>
    <w:qFormat/>
    <w:rsid w:val="002C2DB5"/>
    <w:pPr>
      <w:pBdr>
        <w:top w:val="none" w:sz="0" w:space="0" w:color="auto"/>
        <w:left w:val="none" w:sz="0" w:space="0" w:color="auto"/>
        <w:bottom w:val="none" w:sz="0" w:space="0" w:color="auto"/>
        <w:right w:val="none" w:sz="0" w:space="0" w:color="auto"/>
        <w:between w:val="none" w:sz="0" w:space="0" w:color="auto"/>
        <w:bar w:val="none" w:sz="0" w:color="auto"/>
      </w:pBdr>
      <w:tabs>
        <w:tab w:val="num" w:pos="2880"/>
      </w:tabs>
      <w:spacing w:after="240" w:line="240" w:lineRule="atLeast"/>
      <w:ind w:left="2880" w:hanging="720"/>
      <w:jc w:val="both"/>
    </w:pPr>
    <w:rPr>
      <w:rFonts w:ascii="Arial" w:eastAsia="Times New Roman" w:hAnsi="Arial"/>
      <w:sz w:val="21"/>
      <w:szCs w:val="21"/>
      <w:bdr w:val="none" w:sz="0" w:space="0" w:color="auto"/>
      <w:lang w:eastAsia="en-GB"/>
    </w:rPr>
  </w:style>
  <w:style w:type="paragraph" w:customStyle="1" w:styleId="Paragraph5">
    <w:name w:val="Paragraph 5"/>
    <w:basedOn w:val="BodyText"/>
    <w:next w:val="BodyText5"/>
    <w:uiPriority w:val="29"/>
    <w:qFormat/>
    <w:rsid w:val="002C2DB5"/>
    <w:pPr>
      <w:pBdr>
        <w:top w:val="none" w:sz="0" w:space="0" w:color="auto"/>
        <w:left w:val="none" w:sz="0" w:space="0" w:color="auto"/>
        <w:bottom w:val="none" w:sz="0" w:space="0" w:color="auto"/>
        <w:right w:val="none" w:sz="0" w:space="0" w:color="auto"/>
        <w:between w:val="none" w:sz="0" w:space="0" w:color="auto"/>
        <w:bar w:val="none" w:sz="0" w:color="auto"/>
      </w:pBdr>
      <w:tabs>
        <w:tab w:val="num" w:pos="3600"/>
      </w:tabs>
      <w:spacing w:after="240" w:line="240" w:lineRule="atLeast"/>
      <w:ind w:left="3600" w:hanging="720"/>
      <w:jc w:val="both"/>
    </w:pPr>
    <w:rPr>
      <w:rFonts w:ascii="Arial" w:eastAsia="Times New Roman" w:hAnsi="Arial"/>
      <w:sz w:val="21"/>
      <w:szCs w:val="21"/>
      <w:bdr w:val="none" w:sz="0" w:space="0" w:color="auto"/>
      <w:lang w:eastAsia="en-GB"/>
    </w:rPr>
  </w:style>
  <w:style w:type="paragraph" w:customStyle="1" w:styleId="Paragraph6">
    <w:name w:val="Paragraph 6"/>
    <w:basedOn w:val="BodyText"/>
    <w:next w:val="Normal"/>
    <w:uiPriority w:val="29"/>
    <w:qFormat/>
    <w:rsid w:val="002C2DB5"/>
    <w:pPr>
      <w:pBdr>
        <w:top w:val="none" w:sz="0" w:space="0" w:color="auto"/>
        <w:left w:val="none" w:sz="0" w:space="0" w:color="auto"/>
        <w:bottom w:val="none" w:sz="0" w:space="0" w:color="auto"/>
        <w:right w:val="none" w:sz="0" w:space="0" w:color="auto"/>
        <w:between w:val="none" w:sz="0" w:space="0" w:color="auto"/>
        <w:bar w:val="none" w:sz="0" w:color="auto"/>
      </w:pBdr>
      <w:tabs>
        <w:tab w:val="num" w:pos="5040"/>
      </w:tabs>
      <w:spacing w:after="240" w:line="240" w:lineRule="atLeast"/>
      <w:ind w:firstLine="4320"/>
      <w:jc w:val="both"/>
    </w:pPr>
    <w:rPr>
      <w:rFonts w:ascii="Arial" w:eastAsia="Times New Roman" w:hAnsi="Arial"/>
      <w:sz w:val="21"/>
      <w:szCs w:val="21"/>
      <w:bdr w:val="none" w:sz="0" w:space="0" w:color="auto"/>
      <w:lang w:eastAsia="en-GB"/>
    </w:rPr>
  </w:style>
  <w:style w:type="paragraph" w:customStyle="1" w:styleId="RestartNumbering">
    <w:name w:val="Restart Numbering"/>
    <w:basedOn w:val="Normal"/>
    <w:uiPriority w:val="19"/>
    <w:rsid w:val="002C2DB5"/>
    <w:pPr>
      <w:spacing w:line="276" w:lineRule="auto"/>
    </w:pPr>
    <w:rPr>
      <w:rFonts w:ascii="Arial" w:hAnsi="Arial" w:cstheme="minorBidi"/>
      <w:vanish/>
      <w:color w:val="00B050"/>
      <w:sz w:val="21"/>
      <w:lang w:val="en-GB"/>
    </w:rPr>
  </w:style>
  <w:style w:type="paragraph" w:styleId="BodyText">
    <w:name w:val="Body Text"/>
    <w:basedOn w:val="Normal"/>
    <w:link w:val="BodyTextChar"/>
    <w:uiPriority w:val="99"/>
    <w:semiHidden/>
    <w:unhideWhenUsed/>
    <w:rsid w:val="002C2DB5"/>
    <w:pPr>
      <w:pBdr>
        <w:top w:val="nil"/>
        <w:left w:val="nil"/>
        <w:bottom w:val="nil"/>
        <w:right w:val="nil"/>
        <w:between w:val="nil"/>
        <w:bar w:val="nil"/>
      </w:pBdr>
      <w:spacing w:after="120"/>
    </w:pPr>
    <w:rPr>
      <w:rFonts w:ascii="Times New Roman" w:eastAsia="Arial Unicode MS" w:hAnsi="Times New Roman" w:cs="Times New Roman"/>
      <w:sz w:val="24"/>
      <w:szCs w:val="24"/>
      <w:bdr w:val="nil"/>
      <w:lang w:val="en-GB"/>
    </w:rPr>
  </w:style>
  <w:style w:type="character" w:customStyle="1" w:styleId="BodyTextChar">
    <w:name w:val="Body Text Char"/>
    <w:basedOn w:val="DefaultParagraphFont"/>
    <w:link w:val="BodyText"/>
    <w:uiPriority w:val="99"/>
    <w:semiHidden/>
    <w:rsid w:val="002C2DB5"/>
    <w:rPr>
      <w:sz w:val="24"/>
      <w:szCs w:val="24"/>
      <w:lang w:eastAsia="en-US"/>
    </w:rPr>
  </w:style>
  <w:style w:type="paragraph" w:customStyle="1" w:styleId="DefinitionParagraph">
    <w:name w:val="Definition Paragraph"/>
    <w:basedOn w:val="BodyText2"/>
    <w:uiPriority w:val="84"/>
    <w:rsid w:val="00B632F9"/>
    <w:pPr>
      <w:numPr>
        <w:numId w:val="25"/>
      </w:numPr>
      <w:pBdr>
        <w:top w:val="none" w:sz="0" w:space="0" w:color="auto"/>
        <w:left w:val="none" w:sz="0" w:space="0" w:color="auto"/>
        <w:bottom w:val="none" w:sz="0" w:space="0" w:color="auto"/>
        <w:right w:val="none" w:sz="0" w:space="0" w:color="auto"/>
        <w:between w:val="none" w:sz="0" w:space="0" w:color="auto"/>
        <w:bar w:val="none" w:sz="0" w:color="auto"/>
      </w:pBdr>
      <w:tabs>
        <w:tab w:val="num" w:pos="360"/>
      </w:tabs>
      <w:ind w:left="0"/>
    </w:pPr>
    <w:rPr>
      <w:rFonts w:eastAsia="Times New Roman" w:cs="Times New Roman"/>
      <w:color w:val="auto"/>
      <w:bdr w:val="none" w:sz="0" w:space="0" w:color="auto"/>
      <w:lang w:val="en-GB"/>
    </w:rPr>
  </w:style>
  <w:style w:type="paragraph" w:customStyle="1" w:styleId="DefinitionParagraphNo">
    <w:name w:val="Definition Paragraph No"/>
    <w:basedOn w:val="DefinitionParagraph"/>
    <w:next w:val="BodyText3"/>
    <w:uiPriority w:val="85"/>
    <w:rsid w:val="00B632F9"/>
    <w:pPr>
      <w:numPr>
        <w:ilvl w:val="1"/>
      </w:numPr>
      <w:tabs>
        <w:tab w:val="clear" w:pos="1440"/>
        <w:tab w:val="num" w:pos="360"/>
      </w:tabs>
    </w:pPr>
  </w:style>
  <w:style w:type="paragraph" w:customStyle="1" w:styleId="DefinitionParagraphNo2">
    <w:name w:val="Definition Paragraph No 2"/>
    <w:basedOn w:val="DefinitionParagraphNo"/>
    <w:next w:val="Normal"/>
    <w:uiPriority w:val="86"/>
    <w:rsid w:val="00B632F9"/>
    <w:pPr>
      <w:numPr>
        <w:ilvl w:val="2"/>
      </w:numPr>
      <w:tabs>
        <w:tab w:val="clear" w:pos="2160"/>
        <w:tab w:val="num" w:pos="360"/>
      </w:tabs>
    </w:pPr>
  </w:style>
  <w:style w:type="numbering" w:customStyle="1" w:styleId="NumberingDefinitions">
    <w:name w:val="Numbering Definitions"/>
    <w:uiPriority w:val="99"/>
    <w:rsid w:val="00B632F9"/>
    <w:pPr>
      <w:numPr>
        <w:numId w:val="25"/>
      </w:numPr>
    </w:pPr>
  </w:style>
  <w:style w:type="paragraph" w:customStyle="1" w:styleId="DocId">
    <w:name w:val="DocId"/>
    <w:link w:val="DocIdChar"/>
    <w:rsid w:val="00C53641"/>
    <w:rPr>
      <w:rFonts w:ascii="Arial" w:eastAsia="Arial" w:hAnsi="Arial" w:cs="Arial"/>
      <w:sz w:val="12"/>
      <w:szCs w:val="21"/>
    </w:rPr>
  </w:style>
  <w:style w:type="character" w:customStyle="1" w:styleId="BodyChar">
    <w:name w:val="Body Char"/>
    <w:basedOn w:val="DefaultParagraphFont"/>
    <w:link w:val="Body"/>
    <w:rsid w:val="00C53641"/>
    <w:rPr>
      <w:rFonts w:ascii="Arial" w:eastAsia="Arial" w:hAnsi="Arial" w:cs="Arial"/>
      <w:color w:val="000000"/>
      <w:sz w:val="21"/>
      <w:szCs w:val="21"/>
      <w:u w:color="000000"/>
    </w:rPr>
  </w:style>
  <w:style w:type="character" w:customStyle="1" w:styleId="DocIdChar">
    <w:name w:val="DocId Char"/>
    <w:basedOn w:val="BodyChar"/>
    <w:link w:val="DocId"/>
    <w:rsid w:val="00C53641"/>
    <w:rPr>
      <w:rFonts w:ascii="Arial" w:eastAsia="Arial" w:hAnsi="Arial" w:cs="Arial"/>
      <w:color w:val="000000"/>
      <w:sz w:val="12"/>
      <w:szCs w:val="21"/>
      <w:u w:color="000000"/>
    </w:rPr>
  </w:style>
  <w:style w:type="paragraph" w:customStyle="1" w:styleId="LNScheduleCont9">
    <w:name w:val="LNSchedule Cont 9"/>
    <w:basedOn w:val="Normal"/>
    <w:link w:val="LNScheduleCont9Char"/>
    <w:rsid w:val="00B23E1F"/>
    <w:pPr>
      <w:spacing w:after="240"/>
      <w:ind w:left="3600"/>
      <w:jc w:val="both"/>
    </w:pPr>
    <w:rPr>
      <w:rFonts w:ascii="Arial" w:eastAsia="Times New Roman" w:hAnsi="Arial" w:cs="Times New Roman"/>
      <w:sz w:val="21"/>
      <w:szCs w:val="20"/>
      <w:lang w:val="en-GB" w:eastAsia="x-none"/>
    </w:rPr>
  </w:style>
  <w:style w:type="character" w:customStyle="1" w:styleId="LNScheduleCont9Char">
    <w:name w:val="LNSchedule Cont 9 Char"/>
    <w:link w:val="LNScheduleCont9"/>
    <w:rsid w:val="00B23E1F"/>
    <w:rPr>
      <w:rFonts w:ascii="Arial" w:eastAsia="Times New Roman" w:hAnsi="Arial"/>
      <w:sz w:val="21"/>
      <w:bdr w:val="none" w:sz="0" w:space="0" w:color="auto"/>
      <w:lang w:eastAsia="x-none"/>
    </w:rPr>
  </w:style>
  <w:style w:type="paragraph" w:customStyle="1" w:styleId="Definition">
    <w:name w:val="Definition"/>
    <w:rsid w:val="00934948"/>
    <w:pPr>
      <w:numPr>
        <w:numId w:val="39"/>
      </w:numPr>
      <w:pBdr>
        <w:top w:val="none" w:sz="0" w:space="0" w:color="auto"/>
        <w:left w:val="none" w:sz="0" w:space="0" w:color="auto"/>
        <w:bottom w:val="none" w:sz="0" w:space="0" w:color="auto"/>
        <w:right w:val="none" w:sz="0" w:space="0" w:color="auto"/>
        <w:between w:val="none" w:sz="0" w:space="0" w:color="auto"/>
        <w:bar w:val="none" w:sz="0" w:color="auto"/>
      </w:pBdr>
      <w:spacing w:after="240"/>
      <w:jc w:val="both"/>
    </w:pPr>
    <w:rPr>
      <w:rFonts w:ascii="Arial" w:eastAsia="Times New Roman" w:hAnsi="Arial"/>
      <w:color w:val="000000" w:themeColor="text1"/>
      <w:bdr w:val="none" w:sz="0" w:space="0" w:color="auto"/>
    </w:rPr>
  </w:style>
  <w:style w:type="paragraph" w:customStyle="1" w:styleId="Definitiona">
    <w:name w:val="Definition (a)"/>
    <w:uiPriority w:val="1"/>
    <w:rsid w:val="00934948"/>
    <w:pPr>
      <w:numPr>
        <w:ilvl w:val="1"/>
        <w:numId w:val="39"/>
      </w:numPr>
      <w:pBdr>
        <w:top w:val="none" w:sz="0" w:space="0" w:color="auto"/>
        <w:left w:val="none" w:sz="0" w:space="0" w:color="auto"/>
        <w:bottom w:val="none" w:sz="0" w:space="0" w:color="auto"/>
        <w:right w:val="none" w:sz="0" w:space="0" w:color="auto"/>
        <w:between w:val="none" w:sz="0" w:space="0" w:color="auto"/>
        <w:bar w:val="none" w:sz="0" w:color="auto"/>
      </w:pBdr>
      <w:tabs>
        <w:tab w:val="clear" w:pos="1701"/>
        <w:tab w:val="num" w:pos="360"/>
      </w:tabs>
      <w:spacing w:after="240"/>
      <w:ind w:left="0" w:firstLine="0"/>
      <w:jc w:val="both"/>
    </w:pPr>
    <w:rPr>
      <w:rFonts w:ascii="Arial" w:eastAsia="Times New Roman" w:hAnsi="Arial"/>
      <w:color w:val="000000" w:themeColor="text1"/>
      <w:bdr w:val="none" w:sz="0" w:space="0" w:color="auto"/>
    </w:rPr>
  </w:style>
  <w:style w:type="paragraph" w:customStyle="1" w:styleId="Definitioni">
    <w:name w:val="Definition (i)"/>
    <w:uiPriority w:val="1"/>
    <w:rsid w:val="00934948"/>
    <w:pPr>
      <w:numPr>
        <w:ilvl w:val="2"/>
        <w:numId w:val="39"/>
      </w:numPr>
      <w:pBdr>
        <w:top w:val="none" w:sz="0" w:space="0" w:color="auto"/>
        <w:left w:val="none" w:sz="0" w:space="0" w:color="auto"/>
        <w:bottom w:val="none" w:sz="0" w:space="0" w:color="auto"/>
        <w:right w:val="none" w:sz="0" w:space="0" w:color="auto"/>
        <w:between w:val="none" w:sz="0" w:space="0" w:color="auto"/>
        <w:bar w:val="none" w:sz="0" w:color="auto"/>
      </w:pBdr>
      <w:tabs>
        <w:tab w:val="clear" w:pos="2552"/>
        <w:tab w:val="num" w:pos="360"/>
      </w:tabs>
      <w:spacing w:after="240"/>
      <w:ind w:left="0" w:firstLine="0"/>
      <w:jc w:val="both"/>
    </w:pPr>
    <w:rPr>
      <w:rFonts w:ascii="Arial" w:eastAsia="Times New Roman" w:hAnsi="Arial"/>
      <w:color w:val="000000" w:themeColor="text1"/>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479">
      <w:bodyDiv w:val="1"/>
      <w:marLeft w:val="0"/>
      <w:marRight w:val="0"/>
      <w:marTop w:val="0"/>
      <w:marBottom w:val="0"/>
      <w:divBdr>
        <w:top w:val="none" w:sz="0" w:space="0" w:color="auto"/>
        <w:left w:val="none" w:sz="0" w:space="0" w:color="auto"/>
        <w:bottom w:val="none" w:sz="0" w:space="0" w:color="auto"/>
        <w:right w:val="none" w:sz="0" w:space="0" w:color="auto"/>
      </w:divBdr>
    </w:div>
    <w:div w:id="354813571">
      <w:bodyDiv w:val="1"/>
      <w:marLeft w:val="0"/>
      <w:marRight w:val="0"/>
      <w:marTop w:val="0"/>
      <w:marBottom w:val="0"/>
      <w:divBdr>
        <w:top w:val="none" w:sz="0" w:space="0" w:color="auto"/>
        <w:left w:val="none" w:sz="0" w:space="0" w:color="auto"/>
        <w:bottom w:val="none" w:sz="0" w:space="0" w:color="auto"/>
        <w:right w:val="none" w:sz="0" w:space="0" w:color="auto"/>
      </w:divBdr>
      <w:divsChild>
        <w:div w:id="354693981">
          <w:marLeft w:val="0"/>
          <w:marRight w:val="0"/>
          <w:marTop w:val="0"/>
          <w:marBottom w:val="0"/>
          <w:divBdr>
            <w:top w:val="none" w:sz="0" w:space="0" w:color="auto"/>
            <w:left w:val="none" w:sz="0" w:space="0" w:color="auto"/>
            <w:bottom w:val="none" w:sz="0" w:space="0" w:color="auto"/>
            <w:right w:val="none" w:sz="0" w:space="0" w:color="auto"/>
          </w:divBdr>
        </w:div>
        <w:div w:id="1149984328">
          <w:marLeft w:val="0"/>
          <w:marRight w:val="0"/>
          <w:marTop w:val="0"/>
          <w:marBottom w:val="0"/>
          <w:divBdr>
            <w:top w:val="none" w:sz="0" w:space="0" w:color="auto"/>
            <w:left w:val="none" w:sz="0" w:space="0" w:color="auto"/>
            <w:bottom w:val="none" w:sz="0" w:space="0" w:color="auto"/>
            <w:right w:val="none" w:sz="0" w:space="0" w:color="auto"/>
          </w:divBdr>
        </w:div>
      </w:divsChild>
    </w:div>
    <w:div w:id="376587336">
      <w:bodyDiv w:val="1"/>
      <w:marLeft w:val="0"/>
      <w:marRight w:val="0"/>
      <w:marTop w:val="0"/>
      <w:marBottom w:val="0"/>
      <w:divBdr>
        <w:top w:val="none" w:sz="0" w:space="0" w:color="auto"/>
        <w:left w:val="none" w:sz="0" w:space="0" w:color="auto"/>
        <w:bottom w:val="none" w:sz="0" w:space="0" w:color="auto"/>
        <w:right w:val="none" w:sz="0" w:space="0" w:color="auto"/>
      </w:divBdr>
      <w:divsChild>
        <w:div w:id="827131374">
          <w:marLeft w:val="0"/>
          <w:marRight w:val="0"/>
          <w:marTop w:val="0"/>
          <w:marBottom w:val="0"/>
          <w:divBdr>
            <w:top w:val="none" w:sz="0" w:space="0" w:color="auto"/>
            <w:left w:val="none" w:sz="0" w:space="0" w:color="auto"/>
            <w:bottom w:val="none" w:sz="0" w:space="0" w:color="auto"/>
            <w:right w:val="none" w:sz="0" w:space="0" w:color="auto"/>
          </w:divBdr>
          <w:divsChild>
            <w:div w:id="471021169">
              <w:marLeft w:val="0"/>
              <w:marRight w:val="0"/>
              <w:marTop w:val="0"/>
              <w:marBottom w:val="0"/>
              <w:divBdr>
                <w:top w:val="none" w:sz="0" w:space="0" w:color="auto"/>
                <w:left w:val="none" w:sz="0" w:space="0" w:color="auto"/>
                <w:bottom w:val="none" w:sz="0" w:space="0" w:color="auto"/>
                <w:right w:val="none" w:sz="0" w:space="0" w:color="auto"/>
              </w:divBdr>
              <w:divsChild>
                <w:div w:id="5139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550472">
      <w:bodyDiv w:val="1"/>
      <w:marLeft w:val="0"/>
      <w:marRight w:val="0"/>
      <w:marTop w:val="0"/>
      <w:marBottom w:val="0"/>
      <w:divBdr>
        <w:top w:val="none" w:sz="0" w:space="0" w:color="auto"/>
        <w:left w:val="none" w:sz="0" w:space="0" w:color="auto"/>
        <w:bottom w:val="none" w:sz="0" w:space="0" w:color="auto"/>
        <w:right w:val="none" w:sz="0" w:space="0" w:color="auto"/>
      </w:divBdr>
    </w:div>
    <w:div w:id="606238319">
      <w:bodyDiv w:val="1"/>
      <w:marLeft w:val="0"/>
      <w:marRight w:val="0"/>
      <w:marTop w:val="0"/>
      <w:marBottom w:val="0"/>
      <w:divBdr>
        <w:top w:val="none" w:sz="0" w:space="0" w:color="auto"/>
        <w:left w:val="none" w:sz="0" w:space="0" w:color="auto"/>
        <w:bottom w:val="none" w:sz="0" w:space="0" w:color="auto"/>
        <w:right w:val="none" w:sz="0" w:space="0" w:color="auto"/>
      </w:divBdr>
    </w:div>
    <w:div w:id="655451135">
      <w:bodyDiv w:val="1"/>
      <w:marLeft w:val="0"/>
      <w:marRight w:val="0"/>
      <w:marTop w:val="0"/>
      <w:marBottom w:val="0"/>
      <w:divBdr>
        <w:top w:val="none" w:sz="0" w:space="0" w:color="auto"/>
        <w:left w:val="none" w:sz="0" w:space="0" w:color="auto"/>
        <w:bottom w:val="none" w:sz="0" w:space="0" w:color="auto"/>
        <w:right w:val="none" w:sz="0" w:space="0" w:color="auto"/>
      </w:divBdr>
    </w:div>
    <w:div w:id="703867840">
      <w:bodyDiv w:val="1"/>
      <w:marLeft w:val="0"/>
      <w:marRight w:val="0"/>
      <w:marTop w:val="0"/>
      <w:marBottom w:val="0"/>
      <w:divBdr>
        <w:top w:val="none" w:sz="0" w:space="0" w:color="auto"/>
        <w:left w:val="none" w:sz="0" w:space="0" w:color="auto"/>
        <w:bottom w:val="none" w:sz="0" w:space="0" w:color="auto"/>
        <w:right w:val="none" w:sz="0" w:space="0" w:color="auto"/>
      </w:divBdr>
    </w:div>
    <w:div w:id="1219900630">
      <w:bodyDiv w:val="1"/>
      <w:marLeft w:val="0"/>
      <w:marRight w:val="0"/>
      <w:marTop w:val="0"/>
      <w:marBottom w:val="0"/>
      <w:divBdr>
        <w:top w:val="none" w:sz="0" w:space="0" w:color="auto"/>
        <w:left w:val="none" w:sz="0" w:space="0" w:color="auto"/>
        <w:bottom w:val="none" w:sz="0" w:space="0" w:color="auto"/>
        <w:right w:val="none" w:sz="0" w:space="0" w:color="auto"/>
      </w:divBdr>
    </w:div>
    <w:div w:id="1411193924">
      <w:bodyDiv w:val="1"/>
      <w:marLeft w:val="0"/>
      <w:marRight w:val="0"/>
      <w:marTop w:val="0"/>
      <w:marBottom w:val="0"/>
      <w:divBdr>
        <w:top w:val="none" w:sz="0" w:space="0" w:color="auto"/>
        <w:left w:val="none" w:sz="0" w:space="0" w:color="auto"/>
        <w:bottom w:val="none" w:sz="0" w:space="0" w:color="auto"/>
        <w:right w:val="none" w:sz="0" w:space="0" w:color="auto"/>
      </w:divBdr>
    </w:div>
    <w:div w:id="1764766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5.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4.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Arial"/>
        <a:ea typeface="Arial"/>
        <a:cs typeface="Arial"/>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j-lt"/>
            <a:ea typeface="+mj-ea"/>
            <a:cs typeface="+mj-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ts val="2400"/>
          </a:lnSpc>
          <a:spcBef>
            <a:spcPts val="0"/>
          </a:spcBef>
          <a:spcAft>
            <a:spcPts val="0"/>
          </a:spcAft>
          <a:buClrTx/>
          <a:buSzTx/>
          <a:buFontTx/>
          <a:buNone/>
          <a:tabLst/>
          <a:defRPr kumimoji="0" sz="1050" b="0" i="0" u="none" strike="noStrike" cap="none" spc="0" normalizeH="0" baseline="0">
            <a:ln>
              <a:noFill/>
            </a:ln>
            <a:solidFill>
              <a:srgbClr val="000000"/>
            </a:solidFill>
            <a:effectLst/>
            <a:uFill>
              <a:solidFill>
                <a:srgbClr val="000000"/>
              </a:solidFill>
            </a:uFill>
            <a:latin typeface="+mn-lt"/>
            <a:ea typeface="+mn-ea"/>
            <a:cs typeface="+mn-cs"/>
            <a:sym typeface="Arial"/>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973ee20-489b-48f3-bb52-c7475adb1348" xsi:nil="true"/>
    <lcf76f155ced4ddcb4097134ff3c332f xmlns="5c065345-6080-4ae7-8c42-1639e8cfe524">
      <Terms xmlns="http://schemas.microsoft.com/office/infopath/2007/PartnerControls"/>
    </lcf76f155ced4ddcb4097134ff3c332f>
  </documentManagement>
</p:properties>
</file>

<file path=customXml/item4.xml>��< ? x m l   v e r s i o n = " 1 . 0 "   e n c o d i n g = " u t f - 1 6 " ? > < p r o p e r t i e s   x m l n s = " h t t p : / / w w w . i m a n a g e . c o m / w o r k / x m l s c h e m a " >  
     < d o c u m e n t i d > E M E A ! 2 5 2 8 7 3 7 . 3 < / d o c u m e n t i d >  
     < s e n d e r i d > H A L S T E A D J < / s e n d e r i d >  
     < s e n d e r e m a i l > J H A L S T E A D @ C O V . C O M < / s e n d e r e m a i l >  
     < l a s t m o d i f i e d > 2 0 2 4 - 1 2 - 0 5 T 1 6 : 5 1 : 0 0 . 0 0 0 0 0 0 0 + 0 0 : 0 0 < / l a s t m o d i f i e d >  
     < d a t a b a s e > E M E A < / d a t a b a s e >  
 < / p r o p e r t i e s > 
</file>

<file path=customXml/item5.xml><?xml version="1.0" encoding="utf-8"?>
<properties xmlns="http://www.imanage.com/work/xmlschema">
  <documentid>Documents!60570205.4</documentid>
  <senderid>KMB3</senderid>
  <senderemail>KARL.BRADFORD@FOOTANSTEY.COM</senderemail>
  <lastmodified>2025-04-03T13:39:00.0000000+01:00</lastmodified>
  <database>Documents</database>
</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90A929052E754EB59DEE571327065E" ma:contentTypeVersion="13" ma:contentTypeDescription="Create a new document." ma:contentTypeScope="" ma:versionID="5ea5d68ff515562f2f77b0b9768d96fd">
  <xsd:schema xmlns:xsd="http://www.w3.org/2001/XMLSchema" xmlns:xs="http://www.w3.org/2001/XMLSchema" xmlns:p="http://schemas.microsoft.com/office/2006/metadata/properties" xmlns:ns2="5c065345-6080-4ae7-8c42-1639e8cfe524" xmlns:ns3="8973ee20-489b-48f3-bb52-c7475adb1348" targetNamespace="http://schemas.microsoft.com/office/2006/metadata/properties" ma:root="true" ma:fieldsID="c35779650664abbfe51cdd41189b16a1" ns2:_="" ns3:_="">
    <xsd:import namespace="5c065345-6080-4ae7-8c42-1639e8cfe524"/>
    <xsd:import namespace="8973ee20-489b-48f3-bb52-c7475adb13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065345-6080-4ae7-8c42-1639e8cfe5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77291d1-ad8b-45b0-85be-c6c17879551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73ee20-489b-48f3-bb52-c7475adb13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0cb1566-461b-4fca-9857-0ba895a189b6}" ma:internalName="TaxCatchAll" ma:showField="CatchAllData" ma:web="8973ee20-489b-48f3-bb52-c7475adb13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45B2F1-17A6-47B2-A8D4-9A4E35F376A8}">
  <ds:schemaRefs>
    <ds:schemaRef ds:uri="http://schemas.microsoft.com/sharepoint/v3/contenttype/forms"/>
  </ds:schemaRefs>
</ds:datastoreItem>
</file>

<file path=customXml/itemProps2.xml><?xml version="1.0" encoding="utf-8"?>
<ds:datastoreItem xmlns:ds="http://schemas.openxmlformats.org/officeDocument/2006/customXml" ds:itemID="{0D311B5D-D625-496C-B2F6-A2C1C971AD3B}">
  <ds:schemaRefs>
    <ds:schemaRef ds:uri="http://schemas.openxmlformats.org/officeDocument/2006/bibliography"/>
  </ds:schemaRefs>
</ds:datastoreItem>
</file>

<file path=customXml/itemProps3.xml><?xml version="1.0" encoding="utf-8"?>
<ds:datastoreItem xmlns:ds="http://schemas.openxmlformats.org/officeDocument/2006/customXml" ds:itemID="{585EA62F-9F57-42B4-8F84-6ECE971B7178}">
  <ds:schemaRefs>
    <ds:schemaRef ds:uri="http://schemas.microsoft.com/office/2006/metadata/properties"/>
    <ds:schemaRef ds:uri="http://schemas.microsoft.com/office/infopath/2007/PartnerControls"/>
    <ds:schemaRef ds:uri="8973ee20-489b-48f3-bb52-c7475adb1348"/>
    <ds:schemaRef ds:uri="5c065345-6080-4ae7-8c42-1639e8cfe524"/>
  </ds:schemaRefs>
</ds:datastoreItem>
</file>

<file path=customXml/itemProps4.xml><?xml version="1.0" encoding="utf-8"?>
<ds:datastoreItem xmlns:ds="http://schemas.openxmlformats.org/officeDocument/2006/customXml" ds:itemID="{45406C31-8105-4FEF-8A2E-EA4DC7E2F759}">
  <ds:schemaRefs>
    <ds:schemaRef ds:uri="http://www.imanage.com/work/xmlschema"/>
  </ds:schemaRefs>
</ds:datastoreItem>
</file>

<file path=customXml/itemProps5.xml><?xml version="1.0" encoding="utf-8"?>
<ds:datastoreItem xmlns:ds="http://schemas.openxmlformats.org/officeDocument/2006/customXml" ds:itemID="{6B76F0B9-90D5-4E44-B7C1-5E2B2B7D0FB4}">
  <ds:schemaRefs>
    <ds:schemaRef ds:uri="http://www.imanage.com/work/xmlschema"/>
  </ds:schemaRefs>
</ds:datastoreItem>
</file>

<file path=customXml/itemProps6.xml><?xml version="1.0" encoding="utf-8"?>
<ds:datastoreItem xmlns:ds="http://schemas.openxmlformats.org/officeDocument/2006/customXml" ds:itemID="{D988F134-A360-4387-AB78-3E8AEA03C9A5}"/>
</file>

<file path=docProps/app.xml><?xml version="1.0" encoding="utf-8"?>
<Properties xmlns="http://schemas.openxmlformats.org/officeDocument/2006/extended-properties" xmlns:vt="http://schemas.openxmlformats.org/officeDocument/2006/docPropsVTypes">
  <Template>Normal</Template>
  <TotalTime>7</TotalTime>
  <Pages>16</Pages>
  <Words>24422</Words>
  <Characters>120892</Characters>
  <Application>Microsoft Office Word</Application>
  <DocSecurity>0</DocSecurity>
  <Lines>2049</Lines>
  <Paragraphs>854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Sally Roberts</dc:creator>
  <cp:keywords/>
  <dc:description/>
  <cp:lastModifiedBy>Dennis Lucan</cp:lastModifiedBy>
  <cp:revision>6</cp:revision>
  <cp:lastPrinted>2024-02-13T09:20:00Z</cp:lastPrinted>
  <dcterms:created xsi:type="dcterms:W3CDTF">2025-04-03T12:38:00Z</dcterms:created>
  <dcterms:modified xsi:type="dcterms:W3CDTF">2025-10-23T16:05:00Z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0x010100F790A929052E754EB59DEE571327065E</vt:lpwstr>
  </property>
  <property fmtid="{D5CDD505-2E9C-101B-9397-08002B2CF9AE}" pid="3" name="MediaServiceImageTags">
    <vt:lpwstr/>
  </property>
  <property fmtid="{D5CDD505-2E9C-101B-9397-08002B2CF9AE}" pid="4" name="DOCXDOCID">
    <vt:lpwstr>Block DocID</vt:lpwstr>
  </property>
  <property fmtid="{D5CDD505-2E9C-101B-9397-08002B2CF9AE}" pid="5" name="iManageFooter">
    <vt:lpwstr>#60570205 v4</vt:lpwstr>
  </property>
  <property fmtid="{D5CDD505-2E9C-101B-9397-08002B2CF9AE}" pid="6" name="ClassificationContentMarkingHeaderShapeIds">
    <vt:lpwstr>45424bad,51b8e40,6eb71c77,2f4555eb,115e1e7b</vt:lpwstr>
  </property>
  <property fmtid="{D5CDD505-2E9C-101B-9397-08002B2CF9AE}" pid="7" name="ClassificationContentMarkingHeaderFontProps">
    <vt:lpwstr>#ff8c00,11,Calibri</vt:lpwstr>
  </property>
  <property fmtid="{D5CDD505-2E9C-101B-9397-08002B2CF9AE}" pid="8" name="ClassificationContentMarkingHeaderText">
    <vt:lpwstr>RESTRICTED</vt:lpwstr>
  </property>
  <property fmtid="{D5CDD505-2E9C-101B-9397-08002B2CF9AE}" pid="9" name="ClassificationContentMarkingFooterShapeIds">
    <vt:lpwstr>4c1aecd2,44f760a4,4a7ec0e5,52ed80e,7dc0fef6</vt:lpwstr>
  </property>
  <property fmtid="{D5CDD505-2E9C-101B-9397-08002B2CF9AE}" pid="10" name="ClassificationContentMarkingFooterFontProps">
    <vt:lpwstr>#ff8c00,11,Calibri</vt:lpwstr>
  </property>
  <property fmtid="{D5CDD505-2E9C-101B-9397-08002B2CF9AE}" pid="11" name="ClassificationContentMarkingFooterText">
    <vt:lpwstr>RESTRICTED</vt:lpwstr>
  </property>
  <property fmtid="{D5CDD505-2E9C-101B-9397-08002B2CF9AE}" pid="12" name="MSIP_Label_57c33bae-76e0-44b3-baa3-351f99b93dbd_Enabled">
    <vt:lpwstr>true</vt:lpwstr>
  </property>
  <property fmtid="{D5CDD505-2E9C-101B-9397-08002B2CF9AE}" pid="13" name="MSIP_Label_57c33bae-76e0-44b3-baa3-351f99b93dbd_SetDate">
    <vt:lpwstr>2025-10-23T16:05:07Z</vt:lpwstr>
  </property>
  <property fmtid="{D5CDD505-2E9C-101B-9397-08002B2CF9AE}" pid="14" name="MSIP_Label_57c33bae-76e0-44b3-baa3-351f99b93dbd_Method">
    <vt:lpwstr>Standard</vt:lpwstr>
  </property>
  <property fmtid="{D5CDD505-2E9C-101B-9397-08002B2CF9AE}" pid="15" name="MSIP_Label_57c33bae-76e0-44b3-baa3-351f99b93dbd_Name">
    <vt:lpwstr>Restricted</vt:lpwstr>
  </property>
  <property fmtid="{D5CDD505-2E9C-101B-9397-08002B2CF9AE}" pid="16" name="MSIP_Label_57c33bae-76e0-44b3-baa3-351f99b93dbd_SiteId">
    <vt:lpwstr>550beeb3-6a3d-4646-a111-f89d0177792e</vt:lpwstr>
  </property>
  <property fmtid="{D5CDD505-2E9C-101B-9397-08002B2CF9AE}" pid="17" name="MSIP_Label_57c33bae-76e0-44b3-baa3-351f99b93dbd_ActionId">
    <vt:lpwstr>6161c94a-e214-45e1-bb09-ebb7203aab21</vt:lpwstr>
  </property>
  <property fmtid="{D5CDD505-2E9C-101B-9397-08002B2CF9AE}" pid="18" name="MSIP_Label_57c33bae-76e0-44b3-baa3-351f99b93dbd_ContentBits">
    <vt:lpwstr>3</vt:lpwstr>
  </property>
  <property fmtid="{D5CDD505-2E9C-101B-9397-08002B2CF9AE}" pid="19" name="MSIP_Label_57c33bae-76e0-44b3-baa3-351f99b93dbd_Tag">
    <vt:lpwstr>10, 3, 0, 1</vt:lpwstr>
  </property>
</Properties>
</file>